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E7A10" w14:textId="77777777" w:rsidR="00DA7E6E" w:rsidRDefault="00DA7E6E">
      <w:pPr>
        <w:rPr>
          <w:rFonts w:ascii="Times New Roman" w:eastAsia="Times New Roman" w:hAnsi="Times New Roman" w:cs="Times New Roman"/>
          <w:sz w:val="20"/>
          <w:szCs w:val="20"/>
        </w:rPr>
      </w:pPr>
    </w:p>
    <w:p w14:paraId="4D8DA9B4" w14:textId="77777777" w:rsidR="00DA7E6E" w:rsidRDefault="00DA7E6E">
      <w:pPr>
        <w:spacing w:before="10"/>
        <w:rPr>
          <w:rFonts w:ascii="Times New Roman" w:eastAsia="Times New Roman" w:hAnsi="Times New Roman" w:cs="Times New Roman"/>
          <w:sz w:val="18"/>
          <w:szCs w:val="18"/>
        </w:rPr>
      </w:pPr>
    </w:p>
    <w:tbl>
      <w:tblPr>
        <w:tblW w:w="0" w:type="auto"/>
        <w:tblInd w:w="100" w:type="dxa"/>
        <w:tblLayout w:type="fixed"/>
        <w:tblCellMar>
          <w:left w:w="0" w:type="dxa"/>
          <w:right w:w="0" w:type="dxa"/>
        </w:tblCellMar>
        <w:tblLook w:val="01E0" w:firstRow="1" w:lastRow="1" w:firstColumn="1" w:lastColumn="1" w:noHBand="0" w:noVBand="0"/>
      </w:tblPr>
      <w:tblGrid>
        <w:gridCol w:w="1028"/>
        <w:gridCol w:w="4552"/>
        <w:gridCol w:w="4020"/>
      </w:tblGrid>
      <w:tr w:rsidR="00DA7E6E" w14:paraId="6690768F" w14:textId="77777777">
        <w:trPr>
          <w:trHeight w:hRule="exact" w:val="199"/>
        </w:trPr>
        <w:tc>
          <w:tcPr>
            <w:tcW w:w="1028" w:type="dxa"/>
            <w:tcBorders>
              <w:top w:val="nil"/>
              <w:left w:val="nil"/>
              <w:bottom w:val="nil"/>
              <w:right w:val="nil"/>
            </w:tcBorders>
          </w:tcPr>
          <w:p w14:paraId="4EB43BD3" w14:textId="77777777" w:rsidR="00DA7E6E" w:rsidRDefault="00D33059">
            <w:pPr>
              <w:pStyle w:val="TableParagraph"/>
              <w:spacing w:line="204" w:lineRule="exact"/>
              <w:ind w:left="200"/>
              <w:rPr>
                <w:rFonts w:ascii="Arial" w:eastAsia="Arial" w:hAnsi="Arial" w:cs="Arial"/>
                <w:sz w:val="20"/>
                <w:szCs w:val="20"/>
              </w:rPr>
            </w:pPr>
            <w:r>
              <w:rPr>
                <w:rFonts w:ascii="Arial"/>
                <w:b/>
                <w:sz w:val="20"/>
                <w:u w:val="thick" w:color="000000"/>
              </w:rPr>
              <w:t>Section</w:t>
            </w:r>
          </w:p>
        </w:tc>
        <w:tc>
          <w:tcPr>
            <w:tcW w:w="4552" w:type="dxa"/>
            <w:tcBorders>
              <w:top w:val="nil"/>
              <w:left w:val="nil"/>
              <w:bottom w:val="nil"/>
              <w:right w:val="nil"/>
            </w:tcBorders>
          </w:tcPr>
          <w:p w14:paraId="7367FAE5" w14:textId="77777777" w:rsidR="00DA7E6E" w:rsidRDefault="00D33059">
            <w:pPr>
              <w:pStyle w:val="TableParagraph"/>
              <w:spacing w:line="204" w:lineRule="exact"/>
              <w:ind w:left="109"/>
              <w:rPr>
                <w:rFonts w:ascii="Arial" w:eastAsia="Arial" w:hAnsi="Arial" w:cs="Arial"/>
                <w:sz w:val="20"/>
                <w:szCs w:val="20"/>
              </w:rPr>
            </w:pPr>
            <w:r>
              <w:rPr>
                <w:rFonts w:ascii="Arial"/>
                <w:b/>
                <w:sz w:val="20"/>
                <w:u w:val="thick" w:color="000000"/>
              </w:rPr>
              <w:t>Description</w:t>
            </w:r>
          </w:p>
        </w:tc>
        <w:tc>
          <w:tcPr>
            <w:tcW w:w="4020" w:type="dxa"/>
            <w:tcBorders>
              <w:top w:val="nil"/>
              <w:left w:val="nil"/>
              <w:bottom w:val="nil"/>
              <w:right w:val="nil"/>
            </w:tcBorders>
          </w:tcPr>
          <w:p w14:paraId="77111CF2" w14:textId="77777777" w:rsidR="00DA7E6E" w:rsidRDefault="00D33059">
            <w:pPr>
              <w:pStyle w:val="TableParagraph"/>
              <w:spacing w:line="204" w:lineRule="exact"/>
              <w:ind w:right="198"/>
              <w:jc w:val="right"/>
              <w:rPr>
                <w:rFonts w:ascii="Arial" w:eastAsia="Arial" w:hAnsi="Arial" w:cs="Arial"/>
                <w:sz w:val="20"/>
                <w:szCs w:val="20"/>
              </w:rPr>
            </w:pPr>
            <w:r>
              <w:rPr>
                <w:rFonts w:ascii="Arial"/>
                <w:b/>
                <w:spacing w:val="-1"/>
                <w:sz w:val="20"/>
                <w:u w:val="thick" w:color="000000"/>
              </w:rPr>
              <w:t>Page</w:t>
            </w:r>
          </w:p>
        </w:tc>
      </w:tr>
    </w:tbl>
    <w:p w14:paraId="4F213586" w14:textId="77777777" w:rsidR="00DA7E6E" w:rsidRDefault="00DA7E6E">
      <w:pPr>
        <w:spacing w:before="6"/>
        <w:rPr>
          <w:rFonts w:ascii="Times New Roman" w:eastAsia="Times New Roman" w:hAnsi="Times New Roman" w:cs="Times New Roman"/>
        </w:rPr>
      </w:pPr>
    </w:p>
    <w:tbl>
      <w:tblPr>
        <w:tblW w:w="0" w:type="auto"/>
        <w:tblInd w:w="100" w:type="dxa"/>
        <w:tblLayout w:type="fixed"/>
        <w:tblCellMar>
          <w:left w:w="0" w:type="dxa"/>
          <w:right w:w="0" w:type="dxa"/>
        </w:tblCellMar>
        <w:tblLook w:val="01E0" w:firstRow="1" w:lastRow="1" w:firstColumn="1" w:lastColumn="1" w:noHBand="0" w:noVBand="0"/>
      </w:tblPr>
      <w:tblGrid>
        <w:gridCol w:w="851"/>
        <w:gridCol w:w="7950"/>
        <w:gridCol w:w="673"/>
      </w:tblGrid>
      <w:tr w:rsidR="00DA7E6E" w14:paraId="093A3785" w14:textId="77777777">
        <w:trPr>
          <w:trHeight w:hRule="exact" w:val="263"/>
        </w:trPr>
        <w:tc>
          <w:tcPr>
            <w:tcW w:w="9474" w:type="dxa"/>
            <w:gridSpan w:val="3"/>
            <w:tcBorders>
              <w:top w:val="nil"/>
              <w:left w:val="nil"/>
              <w:bottom w:val="nil"/>
              <w:right w:val="nil"/>
            </w:tcBorders>
          </w:tcPr>
          <w:p w14:paraId="480F2CE5" w14:textId="77777777" w:rsidR="00DA7E6E" w:rsidRDefault="00D33059">
            <w:pPr>
              <w:pStyle w:val="TableParagraph"/>
              <w:spacing w:line="204" w:lineRule="exact"/>
              <w:ind w:left="200"/>
              <w:rPr>
                <w:rFonts w:ascii="Arial" w:eastAsia="Arial" w:hAnsi="Arial" w:cs="Arial"/>
                <w:sz w:val="20"/>
                <w:szCs w:val="20"/>
              </w:rPr>
            </w:pPr>
            <w:r>
              <w:rPr>
                <w:rFonts w:ascii="Arial" w:eastAsia="Arial" w:hAnsi="Arial" w:cs="Arial"/>
                <w:b/>
                <w:bCs/>
                <w:sz w:val="20"/>
                <w:szCs w:val="20"/>
              </w:rPr>
              <w:t>PART 1 – GENERAL</w:t>
            </w:r>
            <w:r>
              <w:rPr>
                <w:rFonts w:ascii="Arial" w:eastAsia="Arial" w:hAnsi="Arial" w:cs="Arial"/>
                <w:b/>
                <w:bCs/>
                <w:spacing w:val="-12"/>
                <w:sz w:val="20"/>
                <w:szCs w:val="20"/>
              </w:rPr>
              <w:t xml:space="preserve"> </w:t>
            </w:r>
            <w:r>
              <w:rPr>
                <w:rFonts w:ascii="Arial" w:eastAsia="Arial" w:hAnsi="Arial" w:cs="Arial"/>
                <w:b/>
                <w:bCs/>
                <w:sz w:val="20"/>
                <w:szCs w:val="20"/>
              </w:rPr>
              <w:t>PROVISIONS</w:t>
            </w:r>
          </w:p>
        </w:tc>
      </w:tr>
      <w:tr w:rsidR="00DA7E6E" w14:paraId="65BB7968" w14:textId="77777777">
        <w:trPr>
          <w:trHeight w:hRule="exact" w:val="277"/>
        </w:trPr>
        <w:tc>
          <w:tcPr>
            <w:tcW w:w="851" w:type="dxa"/>
            <w:tcBorders>
              <w:top w:val="nil"/>
              <w:left w:val="nil"/>
              <w:bottom w:val="nil"/>
              <w:right w:val="nil"/>
            </w:tcBorders>
          </w:tcPr>
          <w:p w14:paraId="19709321" w14:textId="77777777" w:rsidR="00DA7E6E" w:rsidRDefault="00D33059">
            <w:pPr>
              <w:pStyle w:val="TableParagraph"/>
              <w:spacing w:before="37"/>
              <w:ind w:left="200"/>
              <w:rPr>
                <w:rFonts w:ascii="Arial" w:eastAsia="Arial" w:hAnsi="Arial" w:cs="Arial"/>
                <w:sz w:val="20"/>
                <w:szCs w:val="20"/>
              </w:rPr>
            </w:pPr>
            <w:r>
              <w:rPr>
                <w:rFonts w:ascii="Arial"/>
                <w:sz w:val="20"/>
              </w:rPr>
              <w:t>1.01</w:t>
            </w:r>
          </w:p>
        </w:tc>
        <w:tc>
          <w:tcPr>
            <w:tcW w:w="7950" w:type="dxa"/>
            <w:tcBorders>
              <w:top w:val="nil"/>
              <w:left w:val="nil"/>
              <w:bottom w:val="nil"/>
              <w:right w:val="nil"/>
            </w:tcBorders>
          </w:tcPr>
          <w:p w14:paraId="0EC91A1B" w14:textId="77777777" w:rsidR="00DA7E6E" w:rsidRDefault="00D33059">
            <w:pPr>
              <w:pStyle w:val="TableParagraph"/>
              <w:spacing w:before="37"/>
              <w:ind w:left="265"/>
              <w:rPr>
                <w:rFonts w:ascii="Arial" w:eastAsia="Arial" w:hAnsi="Arial" w:cs="Arial"/>
                <w:sz w:val="20"/>
                <w:szCs w:val="20"/>
              </w:rPr>
            </w:pPr>
            <w:r>
              <w:rPr>
                <w:rFonts w:ascii="Arial" w:eastAsia="Arial" w:hAnsi="Arial" w:cs="Arial"/>
                <w:sz w:val="20"/>
                <w:szCs w:val="20"/>
              </w:rPr>
              <w:t>Definitions…………………………………………………………………………………....</w:t>
            </w:r>
          </w:p>
        </w:tc>
        <w:tc>
          <w:tcPr>
            <w:tcW w:w="673" w:type="dxa"/>
            <w:tcBorders>
              <w:top w:val="nil"/>
              <w:left w:val="nil"/>
              <w:bottom w:val="nil"/>
              <w:right w:val="nil"/>
            </w:tcBorders>
          </w:tcPr>
          <w:p w14:paraId="53FB2B5D" w14:textId="77777777" w:rsidR="00DA7E6E" w:rsidRDefault="00D33059">
            <w:pPr>
              <w:pStyle w:val="TableParagraph"/>
              <w:spacing w:before="37"/>
              <w:ind w:left="56"/>
              <w:jc w:val="center"/>
              <w:rPr>
                <w:rFonts w:ascii="Arial" w:eastAsia="Arial" w:hAnsi="Arial" w:cs="Arial"/>
                <w:sz w:val="20"/>
                <w:szCs w:val="20"/>
              </w:rPr>
            </w:pPr>
            <w:r>
              <w:rPr>
                <w:rFonts w:ascii="Arial"/>
                <w:sz w:val="20"/>
              </w:rPr>
              <w:t>3</w:t>
            </w:r>
          </w:p>
        </w:tc>
      </w:tr>
      <w:tr w:rsidR="00DA7E6E" w14:paraId="46298BFA" w14:textId="77777777">
        <w:trPr>
          <w:trHeight w:hRule="exact" w:val="229"/>
        </w:trPr>
        <w:tc>
          <w:tcPr>
            <w:tcW w:w="851" w:type="dxa"/>
            <w:tcBorders>
              <w:top w:val="nil"/>
              <w:left w:val="nil"/>
              <w:bottom w:val="nil"/>
              <w:right w:val="nil"/>
            </w:tcBorders>
          </w:tcPr>
          <w:p w14:paraId="642D76D3" w14:textId="77777777" w:rsidR="00DA7E6E" w:rsidRDefault="00D33059">
            <w:pPr>
              <w:pStyle w:val="TableParagraph"/>
              <w:spacing w:line="218" w:lineRule="exact"/>
              <w:ind w:left="200"/>
              <w:rPr>
                <w:rFonts w:ascii="Arial" w:eastAsia="Arial" w:hAnsi="Arial" w:cs="Arial"/>
                <w:sz w:val="20"/>
                <w:szCs w:val="20"/>
              </w:rPr>
            </w:pPr>
            <w:r>
              <w:rPr>
                <w:rFonts w:ascii="Arial"/>
                <w:sz w:val="20"/>
              </w:rPr>
              <w:t>1.02</w:t>
            </w:r>
          </w:p>
        </w:tc>
        <w:tc>
          <w:tcPr>
            <w:tcW w:w="7950" w:type="dxa"/>
            <w:tcBorders>
              <w:top w:val="nil"/>
              <w:left w:val="nil"/>
              <w:bottom w:val="nil"/>
              <w:right w:val="nil"/>
            </w:tcBorders>
          </w:tcPr>
          <w:p w14:paraId="3F347A02" w14:textId="77777777" w:rsidR="00DA7E6E" w:rsidRDefault="00D33059">
            <w:pPr>
              <w:pStyle w:val="TableParagraph"/>
              <w:spacing w:line="218" w:lineRule="exact"/>
              <w:ind w:left="265"/>
              <w:rPr>
                <w:rFonts w:ascii="Arial" w:eastAsia="Arial" w:hAnsi="Arial" w:cs="Arial"/>
                <w:sz w:val="20"/>
                <w:szCs w:val="20"/>
              </w:rPr>
            </w:pPr>
            <w:r>
              <w:rPr>
                <w:rFonts w:ascii="Arial" w:eastAsia="Arial" w:hAnsi="Arial" w:cs="Arial"/>
                <w:sz w:val="20"/>
                <w:szCs w:val="20"/>
              </w:rPr>
              <w:t>Order of</w:t>
            </w:r>
            <w:r>
              <w:rPr>
                <w:rFonts w:ascii="Arial" w:eastAsia="Arial" w:hAnsi="Arial" w:cs="Arial"/>
                <w:spacing w:val="-11"/>
                <w:sz w:val="20"/>
                <w:szCs w:val="20"/>
              </w:rPr>
              <w:t xml:space="preserve"> </w:t>
            </w:r>
            <w:r>
              <w:rPr>
                <w:rFonts w:ascii="Arial" w:eastAsia="Arial" w:hAnsi="Arial" w:cs="Arial"/>
                <w:sz w:val="20"/>
                <w:szCs w:val="20"/>
              </w:rPr>
              <w:t>Precedence………………………………………………………………………..</w:t>
            </w:r>
          </w:p>
        </w:tc>
        <w:tc>
          <w:tcPr>
            <w:tcW w:w="673" w:type="dxa"/>
            <w:tcBorders>
              <w:top w:val="nil"/>
              <w:left w:val="nil"/>
              <w:bottom w:val="nil"/>
              <w:right w:val="nil"/>
            </w:tcBorders>
          </w:tcPr>
          <w:p w14:paraId="5B397425" w14:textId="77777777" w:rsidR="00DA7E6E" w:rsidRDefault="00D33059">
            <w:pPr>
              <w:pStyle w:val="TableParagraph"/>
              <w:spacing w:line="218" w:lineRule="exact"/>
              <w:ind w:left="56"/>
              <w:jc w:val="center"/>
              <w:rPr>
                <w:rFonts w:ascii="Arial" w:eastAsia="Arial" w:hAnsi="Arial" w:cs="Arial"/>
                <w:sz w:val="20"/>
                <w:szCs w:val="20"/>
              </w:rPr>
            </w:pPr>
            <w:r>
              <w:rPr>
                <w:rFonts w:ascii="Arial"/>
                <w:sz w:val="20"/>
              </w:rPr>
              <w:t>4</w:t>
            </w:r>
          </w:p>
        </w:tc>
      </w:tr>
      <w:tr w:rsidR="00DA7E6E" w14:paraId="1A17A3C4" w14:textId="77777777">
        <w:trPr>
          <w:trHeight w:hRule="exact" w:val="344"/>
        </w:trPr>
        <w:tc>
          <w:tcPr>
            <w:tcW w:w="851" w:type="dxa"/>
            <w:tcBorders>
              <w:top w:val="nil"/>
              <w:left w:val="nil"/>
              <w:bottom w:val="nil"/>
              <w:right w:val="nil"/>
            </w:tcBorders>
          </w:tcPr>
          <w:p w14:paraId="42EBDC2C" w14:textId="77777777" w:rsidR="00DA7E6E" w:rsidRDefault="00D33059">
            <w:pPr>
              <w:pStyle w:val="TableParagraph"/>
              <w:spacing w:line="219" w:lineRule="exact"/>
              <w:ind w:left="200"/>
              <w:rPr>
                <w:rFonts w:ascii="Arial" w:eastAsia="Arial" w:hAnsi="Arial" w:cs="Arial"/>
                <w:sz w:val="20"/>
                <w:szCs w:val="20"/>
              </w:rPr>
            </w:pPr>
            <w:r>
              <w:rPr>
                <w:rFonts w:ascii="Arial"/>
                <w:sz w:val="20"/>
              </w:rPr>
              <w:t>1.03</w:t>
            </w:r>
          </w:p>
        </w:tc>
        <w:tc>
          <w:tcPr>
            <w:tcW w:w="7950" w:type="dxa"/>
            <w:tcBorders>
              <w:top w:val="nil"/>
              <w:left w:val="nil"/>
              <w:bottom w:val="nil"/>
              <w:right w:val="nil"/>
            </w:tcBorders>
          </w:tcPr>
          <w:p w14:paraId="6D6A6277"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Execution and</w:t>
            </w:r>
            <w:r>
              <w:rPr>
                <w:rFonts w:ascii="Arial" w:eastAsia="Arial" w:hAnsi="Arial" w:cs="Arial"/>
                <w:spacing w:val="-4"/>
                <w:sz w:val="20"/>
                <w:szCs w:val="20"/>
              </w:rPr>
              <w:t xml:space="preserve"> </w:t>
            </w:r>
            <w:r>
              <w:rPr>
                <w:rFonts w:ascii="Arial" w:eastAsia="Arial" w:hAnsi="Arial" w:cs="Arial"/>
                <w:sz w:val="20"/>
                <w:szCs w:val="20"/>
              </w:rPr>
              <w:t>Intent………………………………………………………………………..</w:t>
            </w:r>
          </w:p>
        </w:tc>
        <w:tc>
          <w:tcPr>
            <w:tcW w:w="673" w:type="dxa"/>
            <w:tcBorders>
              <w:top w:val="nil"/>
              <w:left w:val="nil"/>
              <w:bottom w:val="nil"/>
              <w:right w:val="nil"/>
            </w:tcBorders>
          </w:tcPr>
          <w:p w14:paraId="2550714F" w14:textId="77777777" w:rsidR="00DA7E6E" w:rsidRDefault="00D33059">
            <w:pPr>
              <w:pStyle w:val="TableParagraph"/>
              <w:spacing w:line="219" w:lineRule="exact"/>
              <w:ind w:left="56"/>
              <w:jc w:val="center"/>
              <w:rPr>
                <w:rFonts w:ascii="Arial" w:eastAsia="Arial" w:hAnsi="Arial" w:cs="Arial"/>
                <w:sz w:val="20"/>
                <w:szCs w:val="20"/>
              </w:rPr>
            </w:pPr>
            <w:r>
              <w:rPr>
                <w:rFonts w:ascii="Arial"/>
                <w:sz w:val="20"/>
              </w:rPr>
              <w:t>5</w:t>
            </w:r>
          </w:p>
        </w:tc>
      </w:tr>
      <w:tr w:rsidR="00DA7E6E" w14:paraId="46BEF5D6" w14:textId="77777777">
        <w:trPr>
          <w:trHeight w:hRule="exact" w:val="397"/>
        </w:trPr>
        <w:tc>
          <w:tcPr>
            <w:tcW w:w="9474" w:type="dxa"/>
            <w:gridSpan w:val="3"/>
            <w:tcBorders>
              <w:top w:val="nil"/>
              <w:left w:val="nil"/>
              <w:bottom w:val="nil"/>
              <w:right w:val="nil"/>
            </w:tcBorders>
          </w:tcPr>
          <w:p w14:paraId="17F2554C" w14:textId="77777777" w:rsidR="00DA7E6E" w:rsidRDefault="00D33059">
            <w:pPr>
              <w:pStyle w:val="TableParagraph"/>
              <w:spacing w:before="103"/>
              <w:ind w:left="200"/>
              <w:rPr>
                <w:rFonts w:ascii="Arial" w:eastAsia="Arial" w:hAnsi="Arial" w:cs="Arial"/>
                <w:sz w:val="20"/>
                <w:szCs w:val="20"/>
              </w:rPr>
            </w:pPr>
            <w:r>
              <w:rPr>
                <w:rFonts w:ascii="Arial" w:eastAsia="Arial" w:hAnsi="Arial" w:cs="Arial"/>
                <w:b/>
                <w:bCs/>
                <w:sz w:val="20"/>
                <w:szCs w:val="20"/>
              </w:rPr>
              <w:t>PART 2 – INSURANCE AND</w:t>
            </w:r>
            <w:r>
              <w:rPr>
                <w:rFonts w:ascii="Arial" w:eastAsia="Arial" w:hAnsi="Arial" w:cs="Arial"/>
                <w:b/>
                <w:bCs/>
                <w:spacing w:val="-10"/>
                <w:sz w:val="20"/>
                <w:szCs w:val="20"/>
              </w:rPr>
              <w:t xml:space="preserve"> </w:t>
            </w:r>
            <w:r>
              <w:rPr>
                <w:rFonts w:ascii="Arial" w:eastAsia="Arial" w:hAnsi="Arial" w:cs="Arial"/>
                <w:b/>
                <w:bCs/>
                <w:sz w:val="20"/>
                <w:szCs w:val="20"/>
              </w:rPr>
              <w:t>BONDS</w:t>
            </w:r>
          </w:p>
        </w:tc>
      </w:tr>
      <w:tr w:rsidR="00DA7E6E" w14:paraId="0EF475BE" w14:textId="77777777">
        <w:trPr>
          <w:trHeight w:hRule="exact" w:val="282"/>
        </w:trPr>
        <w:tc>
          <w:tcPr>
            <w:tcW w:w="851" w:type="dxa"/>
            <w:tcBorders>
              <w:top w:val="nil"/>
              <w:left w:val="nil"/>
              <w:bottom w:val="nil"/>
              <w:right w:val="nil"/>
            </w:tcBorders>
          </w:tcPr>
          <w:p w14:paraId="26E9F98C" w14:textId="77777777" w:rsidR="00DA7E6E" w:rsidRDefault="00D33059">
            <w:pPr>
              <w:pStyle w:val="TableParagraph"/>
              <w:spacing w:before="42"/>
              <w:ind w:left="200"/>
              <w:rPr>
                <w:rFonts w:ascii="Arial" w:eastAsia="Arial" w:hAnsi="Arial" w:cs="Arial"/>
                <w:sz w:val="20"/>
                <w:szCs w:val="20"/>
              </w:rPr>
            </w:pPr>
            <w:r>
              <w:rPr>
                <w:rFonts w:ascii="Arial"/>
                <w:sz w:val="20"/>
              </w:rPr>
              <w:t>2.01</w:t>
            </w:r>
          </w:p>
        </w:tc>
        <w:tc>
          <w:tcPr>
            <w:tcW w:w="7950" w:type="dxa"/>
            <w:tcBorders>
              <w:top w:val="nil"/>
              <w:left w:val="nil"/>
              <w:bottom w:val="nil"/>
              <w:right w:val="nil"/>
            </w:tcBorders>
          </w:tcPr>
          <w:p w14:paraId="79172B6D" w14:textId="77777777" w:rsidR="00DA7E6E" w:rsidRDefault="00D33059">
            <w:pPr>
              <w:pStyle w:val="TableParagraph"/>
              <w:spacing w:before="42"/>
              <w:ind w:left="265"/>
              <w:rPr>
                <w:rFonts w:ascii="Arial" w:eastAsia="Arial" w:hAnsi="Arial" w:cs="Arial"/>
                <w:sz w:val="20"/>
                <w:szCs w:val="20"/>
              </w:rPr>
            </w:pPr>
            <w:r>
              <w:rPr>
                <w:rFonts w:ascii="Arial" w:eastAsia="Arial" w:hAnsi="Arial" w:cs="Arial"/>
                <w:sz w:val="20"/>
                <w:szCs w:val="20"/>
              </w:rPr>
              <w:t>Contractor’s Liability</w:t>
            </w:r>
            <w:r>
              <w:rPr>
                <w:rFonts w:ascii="Arial" w:eastAsia="Arial" w:hAnsi="Arial" w:cs="Arial"/>
                <w:spacing w:val="-8"/>
                <w:sz w:val="20"/>
                <w:szCs w:val="20"/>
              </w:rPr>
              <w:t xml:space="preserve"> </w:t>
            </w:r>
            <w:r>
              <w:rPr>
                <w:rFonts w:ascii="Arial" w:eastAsia="Arial" w:hAnsi="Arial" w:cs="Arial"/>
                <w:sz w:val="20"/>
                <w:szCs w:val="20"/>
              </w:rPr>
              <w:t>Insurance…………………………………………………………....</w:t>
            </w:r>
          </w:p>
        </w:tc>
        <w:tc>
          <w:tcPr>
            <w:tcW w:w="673" w:type="dxa"/>
            <w:tcBorders>
              <w:top w:val="nil"/>
              <w:left w:val="nil"/>
              <w:bottom w:val="nil"/>
              <w:right w:val="nil"/>
            </w:tcBorders>
          </w:tcPr>
          <w:p w14:paraId="08E9DDF3" w14:textId="77777777" w:rsidR="00DA7E6E" w:rsidRDefault="00D33059">
            <w:pPr>
              <w:pStyle w:val="TableParagraph"/>
              <w:spacing w:before="42"/>
              <w:ind w:left="56"/>
              <w:jc w:val="center"/>
              <w:rPr>
                <w:rFonts w:ascii="Arial" w:eastAsia="Arial" w:hAnsi="Arial" w:cs="Arial"/>
                <w:sz w:val="20"/>
                <w:szCs w:val="20"/>
              </w:rPr>
            </w:pPr>
            <w:r>
              <w:rPr>
                <w:rFonts w:ascii="Arial"/>
                <w:sz w:val="20"/>
              </w:rPr>
              <w:t>5</w:t>
            </w:r>
          </w:p>
        </w:tc>
      </w:tr>
      <w:tr w:rsidR="00DA7E6E" w14:paraId="297C1B11" w14:textId="77777777">
        <w:trPr>
          <w:trHeight w:hRule="exact" w:val="229"/>
        </w:trPr>
        <w:tc>
          <w:tcPr>
            <w:tcW w:w="851" w:type="dxa"/>
            <w:tcBorders>
              <w:top w:val="nil"/>
              <w:left w:val="nil"/>
              <w:bottom w:val="nil"/>
              <w:right w:val="nil"/>
            </w:tcBorders>
          </w:tcPr>
          <w:p w14:paraId="5355B1EB" w14:textId="77777777" w:rsidR="00DA7E6E" w:rsidRDefault="00D33059">
            <w:pPr>
              <w:pStyle w:val="TableParagraph"/>
              <w:spacing w:line="218" w:lineRule="exact"/>
              <w:ind w:left="200"/>
              <w:rPr>
                <w:rFonts w:ascii="Arial" w:eastAsia="Arial" w:hAnsi="Arial" w:cs="Arial"/>
                <w:sz w:val="20"/>
                <w:szCs w:val="20"/>
              </w:rPr>
            </w:pPr>
            <w:r>
              <w:rPr>
                <w:rFonts w:ascii="Arial"/>
                <w:sz w:val="20"/>
              </w:rPr>
              <w:t>2.02</w:t>
            </w:r>
          </w:p>
        </w:tc>
        <w:tc>
          <w:tcPr>
            <w:tcW w:w="7950" w:type="dxa"/>
            <w:tcBorders>
              <w:top w:val="nil"/>
              <w:left w:val="nil"/>
              <w:bottom w:val="nil"/>
              <w:right w:val="nil"/>
            </w:tcBorders>
          </w:tcPr>
          <w:p w14:paraId="1997718B" w14:textId="77777777" w:rsidR="00DA7E6E" w:rsidRDefault="00D33059">
            <w:pPr>
              <w:pStyle w:val="TableParagraph"/>
              <w:spacing w:line="218" w:lineRule="exact"/>
              <w:ind w:left="265"/>
              <w:rPr>
                <w:rFonts w:ascii="Arial" w:eastAsia="Arial" w:hAnsi="Arial" w:cs="Arial"/>
                <w:sz w:val="20"/>
                <w:szCs w:val="20"/>
              </w:rPr>
            </w:pPr>
            <w:r>
              <w:rPr>
                <w:rFonts w:ascii="Arial" w:eastAsia="Arial" w:hAnsi="Arial" w:cs="Arial"/>
                <w:sz w:val="20"/>
                <w:szCs w:val="20"/>
              </w:rPr>
              <w:t>Coverage</w:t>
            </w:r>
            <w:r>
              <w:rPr>
                <w:rFonts w:ascii="Arial" w:eastAsia="Arial" w:hAnsi="Arial" w:cs="Arial"/>
                <w:spacing w:val="-2"/>
                <w:sz w:val="20"/>
                <w:szCs w:val="20"/>
              </w:rPr>
              <w:t xml:space="preserve"> </w:t>
            </w:r>
            <w:r>
              <w:rPr>
                <w:rFonts w:ascii="Arial" w:eastAsia="Arial" w:hAnsi="Arial" w:cs="Arial"/>
                <w:sz w:val="20"/>
                <w:szCs w:val="20"/>
              </w:rPr>
              <w:t>Limits……………………………………………………………………………..</w:t>
            </w:r>
          </w:p>
        </w:tc>
        <w:tc>
          <w:tcPr>
            <w:tcW w:w="673" w:type="dxa"/>
            <w:tcBorders>
              <w:top w:val="nil"/>
              <w:left w:val="nil"/>
              <w:bottom w:val="nil"/>
              <w:right w:val="nil"/>
            </w:tcBorders>
          </w:tcPr>
          <w:p w14:paraId="61EBADEC" w14:textId="77777777" w:rsidR="00DA7E6E" w:rsidRDefault="00D33059">
            <w:pPr>
              <w:pStyle w:val="TableParagraph"/>
              <w:spacing w:line="218" w:lineRule="exact"/>
              <w:ind w:left="56"/>
              <w:jc w:val="center"/>
              <w:rPr>
                <w:rFonts w:ascii="Arial" w:eastAsia="Arial" w:hAnsi="Arial" w:cs="Arial"/>
                <w:sz w:val="20"/>
                <w:szCs w:val="20"/>
              </w:rPr>
            </w:pPr>
            <w:r>
              <w:rPr>
                <w:rFonts w:ascii="Arial"/>
                <w:sz w:val="20"/>
              </w:rPr>
              <w:t>6</w:t>
            </w:r>
          </w:p>
        </w:tc>
      </w:tr>
      <w:tr w:rsidR="00DA7E6E" w14:paraId="2D1EC35F" w14:textId="77777777">
        <w:trPr>
          <w:trHeight w:hRule="exact" w:val="230"/>
        </w:trPr>
        <w:tc>
          <w:tcPr>
            <w:tcW w:w="851" w:type="dxa"/>
            <w:tcBorders>
              <w:top w:val="nil"/>
              <w:left w:val="nil"/>
              <w:bottom w:val="nil"/>
              <w:right w:val="nil"/>
            </w:tcBorders>
          </w:tcPr>
          <w:p w14:paraId="192716F9" w14:textId="77777777" w:rsidR="00DA7E6E" w:rsidRDefault="00D33059">
            <w:pPr>
              <w:pStyle w:val="TableParagraph"/>
              <w:spacing w:line="219" w:lineRule="exact"/>
              <w:ind w:left="200"/>
              <w:rPr>
                <w:rFonts w:ascii="Arial" w:eastAsia="Arial" w:hAnsi="Arial" w:cs="Arial"/>
                <w:sz w:val="20"/>
                <w:szCs w:val="20"/>
              </w:rPr>
            </w:pPr>
            <w:r>
              <w:rPr>
                <w:rFonts w:ascii="Arial"/>
                <w:sz w:val="20"/>
              </w:rPr>
              <w:t>2.03</w:t>
            </w:r>
          </w:p>
        </w:tc>
        <w:tc>
          <w:tcPr>
            <w:tcW w:w="7950" w:type="dxa"/>
            <w:tcBorders>
              <w:top w:val="nil"/>
              <w:left w:val="nil"/>
              <w:bottom w:val="nil"/>
              <w:right w:val="nil"/>
            </w:tcBorders>
          </w:tcPr>
          <w:p w14:paraId="0BA8FFFD"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Insurance Coverage</w:t>
            </w:r>
            <w:r>
              <w:rPr>
                <w:rFonts w:ascii="Arial" w:eastAsia="Arial" w:hAnsi="Arial" w:cs="Arial"/>
                <w:spacing w:val="-11"/>
                <w:sz w:val="20"/>
                <w:szCs w:val="20"/>
              </w:rPr>
              <w:t xml:space="preserve"> </w:t>
            </w:r>
            <w:r>
              <w:rPr>
                <w:rFonts w:ascii="Arial" w:eastAsia="Arial" w:hAnsi="Arial" w:cs="Arial"/>
                <w:sz w:val="20"/>
                <w:szCs w:val="20"/>
              </w:rPr>
              <w:t>Certificates…………………………………………………………..</w:t>
            </w:r>
          </w:p>
        </w:tc>
        <w:tc>
          <w:tcPr>
            <w:tcW w:w="673" w:type="dxa"/>
            <w:tcBorders>
              <w:top w:val="nil"/>
              <w:left w:val="nil"/>
              <w:bottom w:val="nil"/>
              <w:right w:val="nil"/>
            </w:tcBorders>
          </w:tcPr>
          <w:p w14:paraId="6D7142DB" w14:textId="77777777" w:rsidR="00DA7E6E" w:rsidRDefault="00D33059">
            <w:pPr>
              <w:pStyle w:val="TableParagraph"/>
              <w:spacing w:line="219" w:lineRule="exact"/>
              <w:ind w:left="56"/>
              <w:jc w:val="center"/>
              <w:rPr>
                <w:rFonts w:ascii="Arial" w:eastAsia="Arial" w:hAnsi="Arial" w:cs="Arial"/>
                <w:sz w:val="20"/>
                <w:szCs w:val="20"/>
              </w:rPr>
            </w:pPr>
            <w:r>
              <w:rPr>
                <w:rFonts w:ascii="Arial"/>
                <w:sz w:val="20"/>
              </w:rPr>
              <w:t>6</w:t>
            </w:r>
          </w:p>
        </w:tc>
      </w:tr>
      <w:tr w:rsidR="00DA7E6E" w14:paraId="194234C6" w14:textId="77777777">
        <w:trPr>
          <w:trHeight w:hRule="exact" w:val="231"/>
        </w:trPr>
        <w:tc>
          <w:tcPr>
            <w:tcW w:w="851" w:type="dxa"/>
            <w:tcBorders>
              <w:top w:val="nil"/>
              <w:left w:val="nil"/>
              <w:bottom w:val="nil"/>
              <w:right w:val="nil"/>
            </w:tcBorders>
          </w:tcPr>
          <w:p w14:paraId="1039D813" w14:textId="77777777" w:rsidR="00DA7E6E" w:rsidRDefault="00D33059">
            <w:pPr>
              <w:pStyle w:val="TableParagraph"/>
              <w:spacing w:line="219" w:lineRule="exact"/>
              <w:ind w:left="200"/>
              <w:rPr>
                <w:rFonts w:ascii="Arial" w:eastAsia="Arial" w:hAnsi="Arial" w:cs="Arial"/>
                <w:sz w:val="20"/>
                <w:szCs w:val="20"/>
              </w:rPr>
            </w:pPr>
            <w:r>
              <w:rPr>
                <w:rFonts w:ascii="Arial"/>
                <w:sz w:val="20"/>
              </w:rPr>
              <w:t>2.04</w:t>
            </w:r>
          </w:p>
        </w:tc>
        <w:tc>
          <w:tcPr>
            <w:tcW w:w="7950" w:type="dxa"/>
            <w:tcBorders>
              <w:top w:val="nil"/>
              <w:left w:val="nil"/>
              <w:bottom w:val="nil"/>
              <w:right w:val="nil"/>
            </w:tcBorders>
          </w:tcPr>
          <w:p w14:paraId="16230C19"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Payment and Performance</w:t>
            </w:r>
            <w:r>
              <w:rPr>
                <w:rFonts w:ascii="Arial" w:eastAsia="Arial" w:hAnsi="Arial" w:cs="Arial"/>
                <w:spacing w:val="-9"/>
                <w:sz w:val="20"/>
                <w:szCs w:val="20"/>
              </w:rPr>
              <w:t xml:space="preserve"> </w:t>
            </w:r>
            <w:r>
              <w:rPr>
                <w:rFonts w:ascii="Arial" w:eastAsia="Arial" w:hAnsi="Arial" w:cs="Arial"/>
                <w:sz w:val="20"/>
                <w:szCs w:val="20"/>
              </w:rPr>
              <w:t>Bonds…………………………………………………………</w:t>
            </w:r>
          </w:p>
        </w:tc>
        <w:tc>
          <w:tcPr>
            <w:tcW w:w="673" w:type="dxa"/>
            <w:tcBorders>
              <w:top w:val="nil"/>
              <w:left w:val="nil"/>
              <w:bottom w:val="nil"/>
              <w:right w:val="nil"/>
            </w:tcBorders>
          </w:tcPr>
          <w:p w14:paraId="5993E197" w14:textId="77777777" w:rsidR="00DA7E6E" w:rsidRDefault="00D33059">
            <w:pPr>
              <w:pStyle w:val="TableParagraph"/>
              <w:spacing w:line="219" w:lineRule="exact"/>
              <w:ind w:left="56"/>
              <w:jc w:val="center"/>
              <w:rPr>
                <w:rFonts w:ascii="Arial" w:eastAsia="Arial" w:hAnsi="Arial" w:cs="Arial"/>
                <w:sz w:val="20"/>
                <w:szCs w:val="20"/>
              </w:rPr>
            </w:pPr>
            <w:r>
              <w:rPr>
                <w:rFonts w:ascii="Arial"/>
                <w:sz w:val="20"/>
              </w:rPr>
              <w:t>6</w:t>
            </w:r>
          </w:p>
        </w:tc>
      </w:tr>
      <w:tr w:rsidR="00DA7E6E" w14:paraId="608B95A0" w14:textId="77777777">
        <w:trPr>
          <w:trHeight w:hRule="exact" w:val="231"/>
        </w:trPr>
        <w:tc>
          <w:tcPr>
            <w:tcW w:w="851" w:type="dxa"/>
            <w:tcBorders>
              <w:top w:val="nil"/>
              <w:left w:val="nil"/>
              <w:bottom w:val="nil"/>
              <w:right w:val="nil"/>
            </w:tcBorders>
          </w:tcPr>
          <w:p w14:paraId="1BEF5E62" w14:textId="77777777" w:rsidR="00DA7E6E" w:rsidRDefault="00D33059">
            <w:pPr>
              <w:pStyle w:val="TableParagraph"/>
              <w:spacing w:line="220" w:lineRule="exact"/>
              <w:ind w:left="200"/>
              <w:rPr>
                <w:rFonts w:ascii="Arial" w:eastAsia="Arial" w:hAnsi="Arial" w:cs="Arial"/>
                <w:sz w:val="20"/>
                <w:szCs w:val="20"/>
              </w:rPr>
            </w:pPr>
            <w:r>
              <w:rPr>
                <w:rFonts w:ascii="Arial"/>
                <w:sz w:val="20"/>
              </w:rPr>
              <w:t>2.05</w:t>
            </w:r>
          </w:p>
        </w:tc>
        <w:tc>
          <w:tcPr>
            <w:tcW w:w="7950" w:type="dxa"/>
            <w:tcBorders>
              <w:top w:val="nil"/>
              <w:left w:val="nil"/>
              <w:bottom w:val="nil"/>
              <w:right w:val="nil"/>
            </w:tcBorders>
          </w:tcPr>
          <w:p w14:paraId="49048FE5" w14:textId="77777777" w:rsidR="00DA7E6E" w:rsidRDefault="00D33059">
            <w:pPr>
              <w:pStyle w:val="TableParagraph"/>
              <w:spacing w:line="220" w:lineRule="exact"/>
              <w:ind w:left="265"/>
              <w:rPr>
                <w:rFonts w:ascii="Arial" w:eastAsia="Arial" w:hAnsi="Arial" w:cs="Arial"/>
                <w:sz w:val="20"/>
                <w:szCs w:val="20"/>
              </w:rPr>
            </w:pPr>
            <w:r>
              <w:rPr>
                <w:rFonts w:ascii="Arial" w:eastAsia="Arial" w:hAnsi="Arial" w:cs="Arial"/>
                <w:sz w:val="20"/>
                <w:szCs w:val="20"/>
              </w:rPr>
              <w:t>Alternative</w:t>
            </w:r>
            <w:r>
              <w:rPr>
                <w:rFonts w:ascii="Arial" w:eastAsia="Arial" w:hAnsi="Arial" w:cs="Arial"/>
                <w:spacing w:val="-6"/>
                <w:sz w:val="20"/>
                <w:szCs w:val="20"/>
              </w:rPr>
              <w:t xml:space="preserve"> </w:t>
            </w:r>
            <w:r>
              <w:rPr>
                <w:rFonts w:ascii="Arial" w:eastAsia="Arial" w:hAnsi="Arial" w:cs="Arial"/>
                <w:sz w:val="20"/>
                <w:szCs w:val="20"/>
              </w:rPr>
              <w:t>Surety……………………………………………………………………………</w:t>
            </w:r>
          </w:p>
        </w:tc>
        <w:tc>
          <w:tcPr>
            <w:tcW w:w="673" w:type="dxa"/>
            <w:tcBorders>
              <w:top w:val="nil"/>
              <w:left w:val="nil"/>
              <w:bottom w:val="nil"/>
              <w:right w:val="nil"/>
            </w:tcBorders>
          </w:tcPr>
          <w:p w14:paraId="4F112A2B" w14:textId="77777777" w:rsidR="00DA7E6E" w:rsidRDefault="00D33059">
            <w:pPr>
              <w:pStyle w:val="TableParagraph"/>
              <w:spacing w:line="220" w:lineRule="exact"/>
              <w:ind w:left="56"/>
              <w:jc w:val="center"/>
              <w:rPr>
                <w:rFonts w:ascii="Arial" w:eastAsia="Arial" w:hAnsi="Arial" w:cs="Arial"/>
                <w:sz w:val="20"/>
                <w:szCs w:val="20"/>
              </w:rPr>
            </w:pPr>
            <w:r>
              <w:rPr>
                <w:rFonts w:ascii="Arial"/>
                <w:sz w:val="20"/>
              </w:rPr>
              <w:t>7</w:t>
            </w:r>
          </w:p>
        </w:tc>
      </w:tr>
      <w:tr w:rsidR="00DA7E6E" w14:paraId="6468F954" w14:textId="77777777">
        <w:trPr>
          <w:trHeight w:hRule="exact" w:val="343"/>
        </w:trPr>
        <w:tc>
          <w:tcPr>
            <w:tcW w:w="851" w:type="dxa"/>
            <w:tcBorders>
              <w:top w:val="nil"/>
              <w:left w:val="nil"/>
              <w:bottom w:val="nil"/>
              <w:right w:val="nil"/>
            </w:tcBorders>
          </w:tcPr>
          <w:p w14:paraId="65F80B71" w14:textId="77777777" w:rsidR="00DA7E6E" w:rsidRDefault="00D33059">
            <w:pPr>
              <w:pStyle w:val="TableParagraph"/>
              <w:spacing w:line="219" w:lineRule="exact"/>
              <w:ind w:left="200"/>
              <w:rPr>
                <w:rFonts w:ascii="Arial" w:eastAsia="Arial" w:hAnsi="Arial" w:cs="Arial"/>
                <w:sz w:val="20"/>
                <w:szCs w:val="20"/>
              </w:rPr>
            </w:pPr>
            <w:r>
              <w:rPr>
                <w:rFonts w:ascii="Arial"/>
                <w:sz w:val="20"/>
              </w:rPr>
              <w:t>2.06</w:t>
            </w:r>
          </w:p>
        </w:tc>
        <w:tc>
          <w:tcPr>
            <w:tcW w:w="7950" w:type="dxa"/>
            <w:tcBorders>
              <w:top w:val="nil"/>
              <w:left w:val="nil"/>
              <w:bottom w:val="nil"/>
              <w:right w:val="nil"/>
            </w:tcBorders>
          </w:tcPr>
          <w:p w14:paraId="77DBD29A"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Builder’s</w:t>
            </w:r>
            <w:r>
              <w:rPr>
                <w:rFonts w:ascii="Arial" w:eastAsia="Arial" w:hAnsi="Arial" w:cs="Arial"/>
                <w:spacing w:val="-4"/>
                <w:sz w:val="20"/>
                <w:szCs w:val="20"/>
              </w:rPr>
              <w:t xml:space="preserve"> </w:t>
            </w:r>
            <w:r>
              <w:rPr>
                <w:rFonts w:ascii="Arial" w:eastAsia="Arial" w:hAnsi="Arial" w:cs="Arial"/>
                <w:sz w:val="20"/>
                <w:szCs w:val="20"/>
              </w:rPr>
              <w:t>Risk…………………………………………………………………………………</w:t>
            </w:r>
          </w:p>
        </w:tc>
        <w:tc>
          <w:tcPr>
            <w:tcW w:w="673" w:type="dxa"/>
            <w:tcBorders>
              <w:top w:val="nil"/>
              <w:left w:val="nil"/>
              <w:bottom w:val="nil"/>
              <w:right w:val="nil"/>
            </w:tcBorders>
          </w:tcPr>
          <w:p w14:paraId="472B5502" w14:textId="77777777" w:rsidR="00DA7E6E" w:rsidRDefault="00D33059">
            <w:pPr>
              <w:pStyle w:val="TableParagraph"/>
              <w:spacing w:line="219" w:lineRule="exact"/>
              <w:ind w:left="56"/>
              <w:jc w:val="center"/>
              <w:rPr>
                <w:rFonts w:ascii="Arial" w:eastAsia="Arial" w:hAnsi="Arial" w:cs="Arial"/>
                <w:sz w:val="20"/>
                <w:szCs w:val="20"/>
              </w:rPr>
            </w:pPr>
            <w:r>
              <w:rPr>
                <w:rFonts w:ascii="Arial"/>
                <w:sz w:val="20"/>
              </w:rPr>
              <w:t>7</w:t>
            </w:r>
          </w:p>
        </w:tc>
      </w:tr>
      <w:tr w:rsidR="00DA7E6E" w14:paraId="58CDF37F" w14:textId="77777777">
        <w:trPr>
          <w:trHeight w:hRule="exact" w:val="391"/>
        </w:trPr>
        <w:tc>
          <w:tcPr>
            <w:tcW w:w="9474" w:type="dxa"/>
            <w:gridSpan w:val="3"/>
            <w:tcBorders>
              <w:top w:val="nil"/>
              <w:left w:val="nil"/>
              <w:bottom w:val="nil"/>
              <w:right w:val="nil"/>
            </w:tcBorders>
          </w:tcPr>
          <w:p w14:paraId="2A31EFEC" w14:textId="77777777" w:rsidR="00DA7E6E" w:rsidRDefault="00D33059">
            <w:pPr>
              <w:pStyle w:val="TableParagraph"/>
              <w:spacing w:before="102"/>
              <w:ind w:left="200"/>
              <w:rPr>
                <w:rFonts w:ascii="Arial" w:eastAsia="Arial" w:hAnsi="Arial" w:cs="Arial"/>
                <w:sz w:val="20"/>
                <w:szCs w:val="20"/>
              </w:rPr>
            </w:pPr>
            <w:r>
              <w:rPr>
                <w:rFonts w:ascii="Arial" w:eastAsia="Arial" w:hAnsi="Arial" w:cs="Arial"/>
                <w:b/>
                <w:bCs/>
                <w:sz w:val="20"/>
                <w:szCs w:val="20"/>
              </w:rPr>
              <w:t>PART 3 – TIME AND</w:t>
            </w:r>
            <w:r>
              <w:rPr>
                <w:rFonts w:ascii="Arial" w:eastAsia="Arial" w:hAnsi="Arial" w:cs="Arial"/>
                <w:b/>
                <w:bCs/>
                <w:spacing w:val="-9"/>
                <w:sz w:val="20"/>
                <w:szCs w:val="20"/>
              </w:rPr>
              <w:t xml:space="preserve"> </w:t>
            </w:r>
            <w:r>
              <w:rPr>
                <w:rFonts w:ascii="Arial" w:eastAsia="Arial" w:hAnsi="Arial" w:cs="Arial"/>
                <w:b/>
                <w:bCs/>
                <w:sz w:val="20"/>
                <w:szCs w:val="20"/>
              </w:rPr>
              <w:t>SCHEDULE</w:t>
            </w:r>
          </w:p>
        </w:tc>
      </w:tr>
      <w:tr w:rsidR="00DA7E6E" w14:paraId="712BD7ED" w14:textId="77777777">
        <w:trPr>
          <w:trHeight w:hRule="exact" w:val="277"/>
        </w:trPr>
        <w:tc>
          <w:tcPr>
            <w:tcW w:w="851" w:type="dxa"/>
            <w:tcBorders>
              <w:top w:val="nil"/>
              <w:left w:val="nil"/>
              <w:bottom w:val="nil"/>
              <w:right w:val="nil"/>
            </w:tcBorders>
          </w:tcPr>
          <w:p w14:paraId="700322E7" w14:textId="77777777" w:rsidR="00DA7E6E" w:rsidRDefault="00D33059">
            <w:pPr>
              <w:pStyle w:val="TableParagraph"/>
              <w:spacing w:before="37"/>
              <w:ind w:left="200"/>
              <w:rPr>
                <w:rFonts w:ascii="Arial" w:eastAsia="Arial" w:hAnsi="Arial" w:cs="Arial"/>
                <w:sz w:val="20"/>
                <w:szCs w:val="20"/>
              </w:rPr>
            </w:pPr>
            <w:r>
              <w:rPr>
                <w:rFonts w:ascii="Arial"/>
                <w:sz w:val="20"/>
              </w:rPr>
              <w:t>3.01</w:t>
            </w:r>
          </w:p>
        </w:tc>
        <w:tc>
          <w:tcPr>
            <w:tcW w:w="7950" w:type="dxa"/>
            <w:tcBorders>
              <w:top w:val="nil"/>
              <w:left w:val="nil"/>
              <w:bottom w:val="nil"/>
              <w:right w:val="nil"/>
            </w:tcBorders>
          </w:tcPr>
          <w:p w14:paraId="435EFAF8" w14:textId="77777777" w:rsidR="00DA7E6E" w:rsidRDefault="00D33059">
            <w:pPr>
              <w:pStyle w:val="TableParagraph"/>
              <w:spacing w:before="37"/>
              <w:ind w:left="265"/>
              <w:rPr>
                <w:rFonts w:ascii="Arial" w:eastAsia="Arial" w:hAnsi="Arial" w:cs="Arial"/>
                <w:sz w:val="20"/>
                <w:szCs w:val="20"/>
              </w:rPr>
            </w:pPr>
            <w:r>
              <w:rPr>
                <w:rFonts w:ascii="Arial" w:eastAsia="Arial" w:hAnsi="Arial" w:cs="Arial"/>
                <w:sz w:val="20"/>
                <w:szCs w:val="20"/>
              </w:rPr>
              <w:t>Progress and</w:t>
            </w:r>
            <w:r>
              <w:rPr>
                <w:rFonts w:ascii="Arial" w:eastAsia="Arial" w:hAnsi="Arial" w:cs="Arial"/>
                <w:spacing w:val="-11"/>
                <w:sz w:val="20"/>
                <w:szCs w:val="20"/>
              </w:rPr>
              <w:t xml:space="preserve"> </w:t>
            </w:r>
            <w:r>
              <w:rPr>
                <w:rFonts w:ascii="Arial" w:eastAsia="Arial" w:hAnsi="Arial" w:cs="Arial"/>
                <w:sz w:val="20"/>
                <w:szCs w:val="20"/>
              </w:rPr>
              <w:t>Completion…………………………………………………………………..</w:t>
            </w:r>
          </w:p>
        </w:tc>
        <w:tc>
          <w:tcPr>
            <w:tcW w:w="673" w:type="dxa"/>
            <w:tcBorders>
              <w:top w:val="nil"/>
              <w:left w:val="nil"/>
              <w:bottom w:val="nil"/>
              <w:right w:val="nil"/>
            </w:tcBorders>
          </w:tcPr>
          <w:p w14:paraId="2DCECA18" w14:textId="77777777" w:rsidR="00DA7E6E" w:rsidRDefault="00D33059">
            <w:pPr>
              <w:pStyle w:val="TableParagraph"/>
              <w:spacing w:before="37"/>
              <w:ind w:left="56"/>
              <w:jc w:val="center"/>
              <w:rPr>
                <w:rFonts w:ascii="Arial" w:eastAsia="Arial" w:hAnsi="Arial" w:cs="Arial"/>
                <w:sz w:val="20"/>
                <w:szCs w:val="20"/>
              </w:rPr>
            </w:pPr>
            <w:r>
              <w:rPr>
                <w:rFonts w:ascii="Arial"/>
                <w:sz w:val="20"/>
              </w:rPr>
              <w:t>7</w:t>
            </w:r>
          </w:p>
        </w:tc>
      </w:tr>
      <w:tr w:rsidR="00DA7E6E" w14:paraId="018EA5F2" w14:textId="77777777">
        <w:trPr>
          <w:trHeight w:hRule="exact" w:val="229"/>
        </w:trPr>
        <w:tc>
          <w:tcPr>
            <w:tcW w:w="851" w:type="dxa"/>
            <w:tcBorders>
              <w:top w:val="nil"/>
              <w:left w:val="nil"/>
              <w:bottom w:val="nil"/>
              <w:right w:val="nil"/>
            </w:tcBorders>
          </w:tcPr>
          <w:p w14:paraId="3A079DCD" w14:textId="77777777" w:rsidR="00DA7E6E" w:rsidRDefault="00D33059">
            <w:pPr>
              <w:pStyle w:val="TableParagraph"/>
              <w:spacing w:line="218" w:lineRule="exact"/>
              <w:ind w:left="200"/>
              <w:rPr>
                <w:rFonts w:ascii="Arial" w:eastAsia="Arial" w:hAnsi="Arial" w:cs="Arial"/>
                <w:sz w:val="20"/>
                <w:szCs w:val="20"/>
              </w:rPr>
            </w:pPr>
            <w:r>
              <w:rPr>
                <w:rFonts w:ascii="Arial"/>
                <w:sz w:val="20"/>
              </w:rPr>
              <w:t>3.02</w:t>
            </w:r>
          </w:p>
        </w:tc>
        <w:tc>
          <w:tcPr>
            <w:tcW w:w="7950" w:type="dxa"/>
            <w:tcBorders>
              <w:top w:val="nil"/>
              <w:left w:val="nil"/>
              <w:bottom w:val="nil"/>
              <w:right w:val="nil"/>
            </w:tcBorders>
          </w:tcPr>
          <w:p w14:paraId="513DA14E" w14:textId="77777777" w:rsidR="00DA7E6E" w:rsidRDefault="00D33059">
            <w:pPr>
              <w:pStyle w:val="TableParagraph"/>
              <w:spacing w:line="218" w:lineRule="exact"/>
              <w:ind w:left="265"/>
              <w:rPr>
                <w:rFonts w:ascii="Arial" w:eastAsia="Arial" w:hAnsi="Arial" w:cs="Arial"/>
                <w:sz w:val="20"/>
                <w:szCs w:val="20"/>
              </w:rPr>
            </w:pPr>
            <w:r>
              <w:rPr>
                <w:rFonts w:ascii="Arial" w:eastAsia="Arial" w:hAnsi="Arial" w:cs="Arial"/>
                <w:sz w:val="20"/>
                <w:szCs w:val="20"/>
              </w:rPr>
              <w:t>Construction</w:t>
            </w:r>
            <w:r>
              <w:rPr>
                <w:rFonts w:ascii="Arial" w:eastAsia="Arial" w:hAnsi="Arial" w:cs="Arial"/>
                <w:spacing w:val="-5"/>
                <w:sz w:val="20"/>
                <w:szCs w:val="20"/>
              </w:rPr>
              <w:t xml:space="preserve"> </w:t>
            </w:r>
            <w:r>
              <w:rPr>
                <w:rFonts w:ascii="Arial" w:eastAsia="Arial" w:hAnsi="Arial" w:cs="Arial"/>
                <w:sz w:val="20"/>
                <w:szCs w:val="20"/>
              </w:rPr>
              <w:t>Schedule………………………………………………………………………</w:t>
            </w:r>
          </w:p>
        </w:tc>
        <w:tc>
          <w:tcPr>
            <w:tcW w:w="673" w:type="dxa"/>
            <w:tcBorders>
              <w:top w:val="nil"/>
              <w:left w:val="nil"/>
              <w:bottom w:val="nil"/>
              <w:right w:val="nil"/>
            </w:tcBorders>
          </w:tcPr>
          <w:p w14:paraId="44621363" w14:textId="77777777" w:rsidR="00DA7E6E" w:rsidRDefault="00D33059">
            <w:pPr>
              <w:pStyle w:val="TableParagraph"/>
              <w:spacing w:line="218" w:lineRule="exact"/>
              <w:ind w:left="56"/>
              <w:jc w:val="center"/>
              <w:rPr>
                <w:rFonts w:ascii="Arial" w:eastAsia="Arial" w:hAnsi="Arial" w:cs="Arial"/>
                <w:sz w:val="20"/>
                <w:szCs w:val="20"/>
              </w:rPr>
            </w:pPr>
            <w:r>
              <w:rPr>
                <w:rFonts w:ascii="Arial"/>
                <w:sz w:val="20"/>
              </w:rPr>
              <w:t>7</w:t>
            </w:r>
          </w:p>
        </w:tc>
      </w:tr>
      <w:tr w:rsidR="00DA7E6E" w14:paraId="11CC0BA2" w14:textId="77777777">
        <w:trPr>
          <w:trHeight w:hRule="exact" w:val="230"/>
        </w:trPr>
        <w:tc>
          <w:tcPr>
            <w:tcW w:w="851" w:type="dxa"/>
            <w:tcBorders>
              <w:top w:val="nil"/>
              <w:left w:val="nil"/>
              <w:bottom w:val="nil"/>
              <w:right w:val="nil"/>
            </w:tcBorders>
          </w:tcPr>
          <w:p w14:paraId="5880D462" w14:textId="77777777" w:rsidR="00DA7E6E" w:rsidRDefault="00D33059">
            <w:pPr>
              <w:pStyle w:val="TableParagraph"/>
              <w:spacing w:line="219" w:lineRule="exact"/>
              <w:ind w:left="200"/>
              <w:rPr>
                <w:rFonts w:ascii="Arial" w:eastAsia="Arial" w:hAnsi="Arial" w:cs="Arial"/>
                <w:sz w:val="20"/>
                <w:szCs w:val="20"/>
              </w:rPr>
            </w:pPr>
            <w:r>
              <w:rPr>
                <w:rFonts w:ascii="Arial"/>
                <w:sz w:val="20"/>
              </w:rPr>
              <w:t>3.03</w:t>
            </w:r>
          </w:p>
        </w:tc>
        <w:tc>
          <w:tcPr>
            <w:tcW w:w="7950" w:type="dxa"/>
            <w:tcBorders>
              <w:top w:val="nil"/>
              <w:left w:val="nil"/>
              <w:bottom w:val="nil"/>
              <w:right w:val="nil"/>
            </w:tcBorders>
          </w:tcPr>
          <w:p w14:paraId="61609888"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Owner’s Right to Suspend the Work for</w:t>
            </w:r>
            <w:r>
              <w:rPr>
                <w:rFonts w:ascii="Arial" w:eastAsia="Arial" w:hAnsi="Arial" w:cs="Arial"/>
                <w:spacing w:val="-16"/>
                <w:sz w:val="20"/>
                <w:szCs w:val="20"/>
              </w:rPr>
              <w:t xml:space="preserve"> </w:t>
            </w:r>
            <w:r>
              <w:rPr>
                <w:rFonts w:ascii="Arial" w:eastAsia="Arial" w:hAnsi="Arial" w:cs="Arial"/>
                <w:sz w:val="20"/>
                <w:szCs w:val="20"/>
              </w:rPr>
              <w:t>Convenience…………………………………..</w:t>
            </w:r>
          </w:p>
        </w:tc>
        <w:tc>
          <w:tcPr>
            <w:tcW w:w="673" w:type="dxa"/>
            <w:tcBorders>
              <w:top w:val="nil"/>
              <w:left w:val="nil"/>
              <w:bottom w:val="nil"/>
              <w:right w:val="nil"/>
            </w:tcBorders>
          </w:tcPr>
          <w:p w14:paraId="51C8720C" w14:textId="77777777" w:rsidR="00DA7E6E" w:rsidRDefault="00D33059">
            <w:pPr>
              <w:pStyle w:val="TableParagraph"/>
              <w:spacing w:line="219" w:lineRule="exact"/>
              <w:ind w:left="56"/>
              <w:jc w:val="center"/>
              <w:rPr>
                <w:rFonts w:ascii="Arial" w:eastAsia="Arial" w:hAnsi="Arial" w:cs="Arial"/>
                <w:sz w:val="20"/>
                <w:szCs w:val="20"/>
              </w:rPr>
            </w:pPr>
            <w:r>
              <w:rPr>
                <w:rFonts w:ascii="Arial"/>
                <w:sz w:val="20"/>
              </w:rPr>
              <w:t>8</w:t>
            </w:r>
          </w:p>
        </w:tc>
      </w:tr>
      <w:tr w:rsidR="00DA7E6E" w14:paraId="15FEBBD4" w14:textId="77777777">
        <w:trPr>
          <w:trHeight w:hRule="exact" w:val="230"/>
        </w:trPr>
        <w:tc>
          <w:tcPr>
            <w:tcW w:w="851" w:type="dxa"/>
            <w:tcBorders>
              <w:top w:val="nil"/>
              <w:left w:val="nil"/>
              <w:bottom w:val="nil"/>
              <w:right w:val="nil"/>
            </w:tcBorders>
          </w:tcPr>
          <w:p w14:paraId="5BE6EE16" w14:textId="77777777" w:rsidR="00DA7E6E" w:rsidRDefault="00D33059">
            <w:pPr>
              <w:pStyle w:val="TableParagraph"/>
              <w:spacing w:line="219" w:lineRule="exact"/>
              <w:ind w:left="200"/>
              <w:rPr>
                <w:rFonts w:ascii="Arial" w:eastAsia="Arial" w:hAnsi="Arial" w:cs="Arial"/>
                <w:sz w:val="20"/>
                <w:szCs w:val="20"/>
              </w:rPr>
            </w:pPr>
            <w:r>
              <w:rPr>
                <w:rFonts w:ascii="Arial"/>
                <w:sz w:val="20"/>
              </w:rPr>
              <w:t>3.04</w:t>
            </w:r>
          </w:p>
        </w:tc>
        <w:tc>
          <w:tcPr>
            <w:tcW w:w="7950" w:type="dxa"/>
            <w:tcBorders>
              <w:top w:val="nil"/>
              <w:left w:val="nil"/>
              <w:bottom w:val="nil"/>
              <w:right w:val="nil"/>
            </w:tcBorders>
          </w:tcPr>
          <w:p w14:paraId="4548B096"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Owner’s Right to Stop the Work for</w:t>
            </w:r>
            <w:r>
              <w:rPr>
                <w:rFonts w:ascii="Arial" w:eastAsia="Arial" w:hAnsi="Arial" w:cs="Arial"/>
                <w:spacing w:val="-11"/>
                <w:sz w:val="20"/>
                <w:szCs w:val="20"/>
              </w:rPr>
              <w:t xml:space="preserve"> </w:t>
            </w:r>
            <w:r>
              <w:rPr>
                <w:rFonts w:ascii="Arial" w:eastAsia="Arial" w:hAnsi="Arial" w:cs="Arial"/>
                <w:sz w:val="20"/>
                <w:szCs w:val="20"/>
              </w:rPr>
              <w:t>Cause……………………………………………....</w:t>
            </w:r>
          </w:p>
        </w:tc>
        <w:tc>
          <w:tcPr>
            <w:tcW w:w="673" w:type="dxa"/>
            <w:tcBorders>
              <w:top w:val="nil"/>
              <w:left w:val="nil"/>
              <w:bottom w:val="nil"/>
              <w:right w:val="nil"/>
            </w:tcBorders>
          </w:tcPr>
          <w:p w14:paraId="10AB483B" w14:textId="77777777" w:rsidR="00DA7E6E" w:rsidRDefault="00D33059">
            <w:pPr>
              <w:pStyle w:val="TableParagraph"/>
              <w:spacing w:line="219" w:lineRule="exact"/>
              <w:ind w:left="56"/>
              <w:jc w:val="center"/>
              <w:rPr>
                <w:rFonts w:ascii="Arial" w:eastAsia="Arial" w:hAnsi="Arial" w:cs="Arial"/>
                <w:sz w:val="20"/>
                <w:szCs w:val="20"/>
              </w:rPr>
            </w:pPr>
            <w:r>
              <w:rPr>
                <w:rFonts w:ascii="Arial"/>
                <w:sz w:val="20"/>
              </w:rPr>
              <w:t>9</w:t>
            </w:r>
          </w:p>
        </w:tc>
      </w:tr>
      <w:tr w:rsidR="00DA7E6E" w14:paraId="4DA43AE8" w14:textId="77777777">
        <w:trPr>
          <w:trHeight w:hRule="exact" w:val="230"/>
        </w:trPr>
        <w:tc>
          <w:tcPr>
            <w:tcW w:w="851" w:type="dxa"/>
            <w:tcBorders>
              <w:top w:val="nil"/>
              <w:left w:val="nil"/>
              <w:bottom w:val="nil"/>
              <w:right w:val="nil"/>
            </w:tcBorders>
          </w:tcPr>
          <w:p w14:paraId="687876ED" w14:textId="77777777" w:rsidR="00DA7E6E" w:rsidRDefault="00D33059">
            <w:pPr>
              <w:pStyle w:val="TableParagraph"/>
              <w:spacing w:line="219" w:lineRule="exact"/>
              <w:ind w:left="200"/>
              <w:rPr>
                <w:rFonts w:ascii="Arial" w:eastAsia="Arial" w:hAnsi="Arial" w:cs="Arial"/>
                <w:sz w:val="20"/>
                <w:szCs w:val="20"/>
              </w:rPr>
            </w:pPr>
            <w:r>
              <w:rPr>
                <w:rFonts w:ascii="Arial"/>
                <w:sz w:val="20"/>
              </w:rPr>
              <w:t>3.05</w:t>
            </w:r>
          </w:p>
        </w:tc>
        <w:tc>
          <w:tcPr>
            <w:tcW w:w="7950" w:type="dxa"/>
            <w:tcBorders>
              <w:top w:val="nil"/>
              <w:left w:val="nil"/>
              <w:bottom w:val="nil"/>
              <w:right w:val="nil"/>
            </w:tcBorders>
          </w:tcPr>
          <w:p w14:paraId="707743CD"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Delay………………………………………………………………………………………….</w:t>
            </w:r>
          </w:p>
        </w:tc>
        <w:tc>
          <w:tcPr>
            <w:tcW w:w="673" w:type="dxa"/>
            <w:tcBorders>
              <w:top w:val="nil"/>
              <w:left w:val="nil"/>
              <w:bottom w:val="nil"/>
              <w:right w:val="nil"/>
            </w:tcBorders>
          </w:tcPr>
          <w:p w14:paraId="2A710A48" w14:textId="77777777" w:rsidR="00DA7E6E" w:rsidRDefault="00D33059">
            <w:pPr>
              <w:pStyle w:val="TableParagraph"/>
              <w:spacing w:line="219" w:lineRule="exact"/>
              <w:ind w:left="56"/>
              <w:jc w:val="center"/>
              <w:rPr>
                <w:rFonts w:ascii="Arial" w:eastAsia="Arial" w:hAnsi="Arial" w:cs="Arial"/>
                <w:sz w:val="20"/>
                <w:szCs w:val="20"/>
              </w:rPr>
            </w:pPr>
            <w:r>
              <w:rPr>
                <w:rFonts w:ascii="Arial"/>
                <w:sz w:val="20"/>
              </w:rPr>
              <w:t>9</w:t>
            </w:r>
          </w:p>
        </w:tc>
      </w:tr>
      <w:tr w:rsidR="00DA7E6E" w14:paraId="6DFE8A45" w14:textId="77777777">
        <w:trPr>
          <w:trHeight w:hRule="exact" w:val="230"/>
        </w:trPr>
        <w:tc>
          <w:tcPr>
            <w:tcW w:w="851" w:type="dxa"/>
            <w:tcBorders>
              <w:top w:val="nil"/>
              <w:left w:val="nil"/>
              <w:bottom w:val="nil"/>
              <w:right w:val="nil"/>
            </w:tcBorders>
          </w:tcPr>
          <w:p w14:paraId="3074AC73" w14:textId="77777777" w:rsidR="00DA7E6E" w:rsidRDefault="00D33059">
            <w:pPr>
              <w:pStyle w:val="TableParagraph"/>
              <w:spacing w:line="219" w:lineRule="exact"/>
              <w:ind w:left="200"/>
              <w:rPr>
                <w:rFonts w:ascii="Arial" w:eastAsia="Arial" w:hAnsi="Arial" w:cs="Arial"/>
                <w:sz w:val="20"/>
                <w:szCs w:val="20"/>
              </w:rPr>
            </w:pPr>
            <w:r>
              <w:rPr>
                <w:rFonts w:ascii="Arial"/>
                <w:sz w:val="20"/>
              </w:rPr>
              <w:t>3.06</w:t>
            </w:r>
          </w:p>
        </w:tc>
        <w:tc>
          <w:tcPr>
            <w:tcW w:w="7950" w:type="dxa"/>
            <w:tcBorders>
              <w:top w:val="nil"/>
              <w:left w:val="nil"/>
              <w:bottom w:val="nil"/>
              <w:right w:val="nil"/>
            </w:tcBorders>
          </w:tcPr>
          <w:p w14:paraId="07088D46"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Notice to Owner of Labor</w:t>
            </w:r>
            <w:r>
              <w:rPr>
                <w:rFonts w:ascii="Arial" w:eastAsia="Arial" w:hAnsi="Arial" w:cs="Arial"/>
                <w:spacing w:val="-8"/>
                <w:sz w:val="20"/>
                <w:szCs w:val="20"/>
              </w:rPr>
              <w:t xml:space="preserve"> </w:t>
            </w:r>
            <w:r>
              <w:rPr>
                <w:rFonts w:ascii="Arial" w:eastAsia="Arial" w:hAnsi="Arial" w:cs="Arial"/>
                <w:sz w:val="20"/>
                <w:szCs w:val="20"/>
              </w:rPr>
              <w:t>Disputes………………………………………………………..</w:t>
            </w:r>
          </w:p>
        </w:tc>
        <w:tc>
          <w:tcPr>
            <w:tcW w:w="673" w:type="dxa"/>
            <w:tcBorders>
              <w:top w:val="nil"/>
              <w:left w:val="nil"/>
              <w:bottom w:val="nil"/>
              <w:right w:val="nil"/>
            </w:tcBorders>
          </w:tcPr>
          <w:p w14:paraId="6E207392"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10</w:t>
            </w:r>
          </w:p>
        </w:tc>
      </w:tr>
      <w:tr w:rsidR="00DA7E6E" w14:paraId="6FEED1CF" w14:textId="77777777">
        <w:trPr>
          <w:trHeight w:hRule="exact" w:val="343"/>
        </w:trPr>
        <w:tc>
          <w:tcPr>
            <w:tcW w:w="851" w:type="dxa"/>
            <w:tcBorders>
              <w:top w:val="nil"/>
              <w:left w:val="nil"/>
              <w:bottom w:val="nil"/>
              <w:right w:val="nil"/>
            </w:tcBorders>
          </w:tcPr>
          <w:p w14:paraId="590B5800" w14:textId="77777777" w:rsidR="00DA7E6E" w:rsidRDefault="00D33059">
            <w:pPr>
              <w:pStyle w:val="TableParagraph"/>
              <w:spacing w:line="219" w:lineRule="exact"/>
              <w:ind w:left="200"/>
              <w:rPr>
                <w:rFonts w:ascii="Arial" w:eastAsia="Arial" w:hAnsi="Arial" w:cs="Arial"/>
                <w:sz w:val="20"/>
                <w:szCs w:val="20"/>
              </w:rPr>
            </w:pPr>
            <w:r>
              <w:rPr>
                <w:rFonts w:ascii="Arial"/>
                <w:sz w:val="20"/>
              </w:rPr>
              <w:t>3.07</w:t>
            </w:r>
          </w:p>
        </w:tc>
        <w:tc>
          <w:tcPr>
            <w:tcW w:w="7950" w:type="dxa"/>
            <w:tcBorders>
              <w:top w:val="nil"/>
              <w:left w:val="nil"/>
              <w:bottom w:val="nil"/>
              <w:right w:val="nil"/>
            </w:tcBorders>
          </w:tcPr>
          <w:p w14:paraId="233BD73C"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Damages for Failure to Achieve Timely</w:t>
            </w:r>
            <w:r>
              <w:rPr>
                <w:rFonts w:ascii="Arial" w:eastAsia="Arial" w:hAnsi="Arial" w:cs="Arial"/>
                <w:spacing w:val="-15"/>
                <w:sz w:val="20"/>
                <w:szCs w:val="20"/>
              </w:rPr>
              <w:t xml:space="preserve"> </w:t>
            </w:r>
            <w:r>
              <w:rPr>
                <w:rFonts w:ascii="Arial" w:eastAsia="Arial" w:hAnsi="Arial" w:cs="Arial"/>
                <w:sz w:val="20"/>
                <w:szCs w:val="20"/>
              </w:rPr>
              <w:t>Completion…………………………………….</w:t>
            </w:r>
          </w:p>
        </w:tc>
        <w:tc>
          <w:tcPr>
            <w:tcW w:w="673" w:type="dxa"/>
            <w:tcBorders>
              <w:top w:val="nil"/>
              <w:left w:val="nil"/>
              <w:bottom w:val="nil"/>
              <w:right w:val="nil"/>
            </w:tcBorders>
          </w:tcPr>
          <w:p w14:paraId="49BCED77"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10</w:t>
            </w:r>
          </w:p>
        </w:tc>
      </w:tr>
      <w:tr w:rsidR="00DA7E6E" w14:paraId="2134B2CC" w14:textId="77777777">
        <w:trPr>
          <w:trHeight w:hRule="exact" w:val="390"/>
        </w:trPr>
        <w:tc>
          <w:tcPr>
            <w:tcW w:w="9474" w:type="dxa"/>
            <w:gridSpan w:val="3"/>
            <w:tcBorders>
              <w:top w:val="nil"/>
              <w:left w:val="nil"/>
              <w:bottom w:val="nil"/>
              <w:right w:val="nil"/>
            </w:tcBorders>
          </w:tcPr>
          <w:p w14:paraId="37F3DB66" w14:textId="77777777" w:rsidR="00DA7E6E" w:rsidRDefault="00D33059">
            <w:pPr>
              <w:pStyle w:val="TableParagraph"/>
              <w:spacing w:before="102"/>
              <w:ind w:left="200"/>
              <w:rPr>
                <w:rFonts w:ascii="Arial" w:eastAsia="Arial" w:hAnsi="Arial" w:cs="Arial"/>
                <w:sz w:val="20"/>
                <w:szCs w:val="20"/>
              </w:rPr>
            </w:pPr>
            <w:r>
              <w:rPr>
                <w:rFonts w:ascii="Arial" w:eastAsia="Arial" w:hAnsi="Arial" w:cs="Arial"/>
                <w:b/>
                <w:bCs/>
                <w:sz w:val="20"/>
                <w:szCs w:val="20"/>
              </w:rPr>
              <w:t>PART 4 – SPECIFICATIONS, DRAWINGS, AND OTHER</w:t>
            </w:r>
            <w:r>
              <w:rPr>
                <w:rFonts w:ascii="Arial" w:eastAsia="Arial" w:hAnsi="Arial" w:cs="Arial"/>
                <w:b/>
                <w:bCs/>
                <w:spacing w:val="-17"/>
                <w:sz w:val="20"/>
                <w:szCs w:val="20"/>
              </w:rPr>
              <w:t xml:space="preserve"> </w:t>
            </w:r>
            <w:r>
              <w:rPr>
                <w:rFonts w:ascii="Arial" w:eastAsia="Arial" w:hAnsi="Arial" w:cs="Arial"/>
                <w:b/>
                <w:bCs/>
                <w:sz w:val="20"/>
                <w:szCs w:val="20"/>
              </w:rPr>
              <w:t>DOCUMENTS</w:t>
            </w:r>
          </w:p>
        </w:tc>
      </w:tr>
      <w:tr w:rsidR="00DA7E6E" w14:paraId="6699A5F4" w14:textId="77777777">
        <w:trPr>
          <w:trHeight w:hRule="exact" w:val="277"/>
        </w:trPr>
        <w:tc>
          <w:tcPr>
            <w:tcW w:w="851" w:type="dxa"/>
            <w:tcBorders>
              <w:top w:val="nil"/>
              <w:left w:val="nil"/>
              <w:bottom w:val="nil"/>
              <w:right w:val="nil"/>
            </w:tcBorders>
          </w:tcPr>
          <w:p w14:paraId="7DBBEE4F" w14:textId="77777777" w:rsidR="00DA7E6E" w:rsidRDefault="00D33059">
            <w:pPr>
              <w:pStyle w:val="TableParagraph"/>
              <w:spacing w:before="36"/>
              <w:ind w:left="200"/>
              <w:rPr>
                <w:rFonts w:ascii="Arial" w:eastAsia="Arial" w:hAnsi="Arial" w:cs="Arial"/>
                <w:sz w:val="20"/>
                <w:szCs w:val="20"/>
              </w:rPr>
            </w:pPr>
            <w:r>
              <w:rPr>
                <w:rFonts w:ascii="Arial"/>
                <w:sz w:val="20"/>
              </w:rPr>
              <w:t>4.01</w:t>
            </w:r>
          </w:p>
        </w:tc>
        <w:tc>
          <w:tcPr>
            <w:tcW w:w="7950" w:type="dxa"/>
            <w:tcBorders>
              <w:top w:val="nil"/>
              <w:left w:val="nil"/>
              <w:bottom w:val="nil"/>
              <w:right w:val="nil"/>
            </w:tcBorders>
          </w:tcPr>
          <w:p w14:paraId="2DB2415D" w14:textId="77777777" w:rsidR="00DA7E6E" w:rsidRDefault="00D33059">
            <w:pPr>
              <w:pStyle w:val="TableParagraph"/>
              <w:spacing w:before="36"/>
              <w:ind w:left="265"/>
              <w:rPr>
                <w:rFonts w:ascii="Arial" w:eastAsia="Arial" w:hAnsi="Arial" w:cs="Arial"/>
                <w:sz w:val="20"/>
                <w:szCs w:val="20"/>
              </w:rPr>
            </w:pPr>
            <w:r>
              <w:rPr>
                <w:rFonts w:ascii="Arial" w:eastAsia="Arial" w:hAnsi="Arial" w:cs="Arial"/>
                <w:sz w:val="20"/>
                <w:szCs w:val="20"/>
              </w:rPr>
              <w:t>Discrepancies and Contract Document</w:t>
            </w:r>
            <w:r>
              <w:rPr>
                <w:rFonts w:ascii="Arial" w:eastAsia="Arial" w:hAnsi="Arial" w:cs="Arial"/>
                <w:spacing w:val="-7"/>
                <w:sz w:val="20"/>
                <w:szCs w:val="20"/>
              </w:rPr>
              <w:t xml:space="preserve"> </w:t>
            </w:r>
            <w:r>
              <w:rPr>
                <w:rFonts w:ascii="Arial" w:eastAsia="Arial" w:hAnsi="Arial" w:cs="Arial"/>
                <w:sz w:val="20"/>
                <w:szCs w:val="20"/>
              </w:rPr>
              <w:t>Review………………………………………….</w:t>
            </w:r>
          </w:p>
        </w:tc>
        <w:tc>
          <w:tcPr>
            <w:tcW w:w="673" w:type="dxa"/>
            <w:tcBorders>
              <w:top w:val="nil"/>
              <w:left w:val="nil"/>
              <w:bottom w:val="nil"/>
              <w:right w:val="nil"/>
            </w:tcBorders>
          </w:tcPr>
          <w:p w14:paraId="2A825F95" w14:textId="77777777" w:rsidR="00DA7E6E" w:rsidRDefault="00D33059">
            <w:pPr>
              <w:pStyle w:val="TableParagraph"/>
              <w:spacing w:before="36"/>
              <w:ind w:left="51"/>
              <w:jc w:val="center"/>
              <w:rPr>
                <w:rFonts w:ascii="Arial" w:eastAsia="Arial" w:hAnsi="Arial" w:cs="Arial"/>
                <w:sz w:val="20"/>
                <w:szCs w:val="20"/>
              </w:rPr>
            </w:pPr>
            <w:r>
              <w:rPr>
                <w:rFonts w:ascii="Arial"/>
                <w:sz w:val="20"/>
              </w:rPr>
              <w:t>11</w:t>
            </w:r>
          </w:p>
        </w:tc>
      </w:tr>
      <w:tr w:rsidR="00DA7E6E" w14:paraId="46A5E5ED" w14:textId="77777777">
        <w:trPr>
          <w:trHeight w:hRule="exact" w:val="231"/>
        </w:trPr>
        <w:tc>
          <w:tcPr>
            <w:tcW w:w="851" w:type="dxa"/>
            <w:tcBorders>
              <w:top w:val="nil"/>
              <w:left w:val="nil"/>
              <w:bottom w:val="nil"/>
              <w:right w:val="nil"/>
            </w:tcBorders>
          </w:tcPr>
          <w:p w14:paraId="2F805EC7" w14:textId="77777777" w:rsidR="00DA7E6E" w:rsidRDefault="00D33059">
            <w:pPr>
              <w:pStyle w:val="TableParagraph"/>
              <w:spacing w:line="219" w:lineRule="exact"/>
              <w:ind w:left="200"/>
              <w:rPr>
                <w:rFonts w:ascii="Arial" w:eastAsia="Arial" w:hAnsi="Arial" w:cs="Arial"/>
                <w:sz w:val="20"/>
                <w:szCs w:val="20"/>
              </w:rPr>
            </w:pPr>
            <w:r>
              <w:rPr>
                <w:rFonts w:ascii="Arial"/>
                <w:sz w:val="20"/>
              </w:rPr>
              <w:t>4.02</w:t>
            </w:r>
          </w:p>
        </w:tc>
        <w:tc>
          <w:tcPr>
            <w:tcW w:w="7950" w:type="dxa"/>
            <w:tcBorders>
              <w:top w:val="nil"/>
              <w:left w:val="nil"/>
              <w:bottom w:val="nil"/>
              <w:right w:val="nil"/>
            </w:tcBorders>
          </w:tcPr>
          <w:p w14:paraId="6AC0C9AA"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Project</w:t>
            </w:r>
            <w:r>
              <w:rPr>
                <w:rFonts w:ascii="Arial" w:eastAsia="Arial" w:hAnsi="Arial" w:cs="Arial"/>
                <w:spacing w:val="-6"/>
                <w:sz w:val="20"/>
                <w:szCs w:val="20"/>
              </w:rPr>
              <w:t xml:space="preserve"> </w:t>
            </w:r>
            <w:r>
              <w:rPr>
                <w:rFonts w:ascii="Arial" w:eastAsia="Arial" w:hAnsi="Arial" w:cs="Arial"/>
                <w:sz w:val="20"/>
                <w:szCs w:val="20"/>
              </w:rPr>
              <w:t>Record……………………………………………………………………………….</w:t>
            </w:r>
          </w:p>
        </w:tc>
        <w:tc>
          <w:tcPr>
            <w:tcW w:w="673" w:type="dxa"/>
            <w:tcBorders>
              <w:top w:val="nil"/>
              <w:left w:val="nil"/>
              <w:bottom w:val="nil"/>
              <w:right w:val="nil"/>
            </w:tcBorders>
          </w:tcPr>
          <w:p w14:paraId="010562A4"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11</w:t>
            </w:r>
          </w:p>
        </w:tc>
      </w:tr>
      <w:tr w:rsidR="00DA7E6E" w14:paraId="1AF9A589" w14:textId="77777777">
        <w:trPr>
          <w:trHeight w:hRule="exact" w:val="231"/>
        </w:trPr>
        <w:tc>
          <w:tcPr>
            <w:tcW w:w="851" w:type="dxa"/>
            <w:tcBorders>
              <w:top w:val="nil"/>
              <w:left w:val="nil"/>
              <w:bottom w:val="nil"/>
              <w:right w:val="nil"/>
            </w:tcBorders>
          </w:tcPr>
          <w:p w14:paraId="65727F5A" w14:textId="77777777" w:rsidR="00DA7E6E" w:rsidRDefault="00D33059">
            <w:pPr>
              <w:pStyle w:val="TableParagraph"/>
              <w:spacing w:line="220" w:lineRule="exact"/>
              <w:ind w:left="200"/>
              <w:rPr>
                <w:rFonts w:ascii="Arial" w:eastAsia="Arial" w:hAnsi="Arial" w:cs="Arial"/>
                <w:sz w:val="20"/>
                <w:szCs w:val="20"/>
              </w:rPr>
            </w:pPr>
            <w:r>
              <w:rPr>
                <w:rFonts w:ascii="Arial"/>
                <w:sz w:val="20"/>
              </w:rPr>
              <w:t>4.03</w:t>
            </w:r>
          </w:p>
        </w:tc>
        <w:tc>
          <w:tcPr>
            <w:tcW w:w="7950" w:type="dxa"/>
            <w:tcBorders>
              <w:top w:val="nil"/>
              <w:left w:val="nil"/>
              <w:bottom w:val="nil"/>
              <w:right w:val="nil"/>
            </w:tcBorders>
          </w:tcPr>
          <w:p w14:paraId="748C8538" w14:textId="77777777" w:rsidR="00DA7E6E" w:rsidRDefault="00D33059">
            <w:pPr>
              <w:pStyle w:val="TableParagraph"/>
              <w:spacing w:line="220" w:lineRule="exact"/>
              <w:ind w:left="265"/>
              <w:rPr>
                <w:rFonts w:ascii="Arial" w:eastAsia="Arial" w:hAnsi="Arial" w:cs="Arial"/>
                <w:sz w:val="20"/>
                <w:szCs w:val="20"/>
              </w:rPr>
            </w:pPr>
            <w:r>
              <w:rPr>
                <w:rFonts w:ascii="Arial" w:eastAsia="Arial" w:hAnsi="Arial" w:cs="Arial"/>
                <w:sz w:val="20"/>
                <w:szCs w:val="20"/>
              </w:rPr>
              <w:t>Shop</w:t>
            </w:r>
            <w:r>
              <w:rPr>
                <w:rFonts w:ascii="Arial" w:eastAsia="Arial" w:hAnsi="Arial" w:cs="Arial"/>
                <w:spacing w:val="-5"/>
                <w:sz w:val="20"/>
                <w:szCs w:val="20"/>
              </w:rPr>
              <w:t xml:space="preserve"> </w:t>
            </w:r>
            <w:r>
              <w:rPr>
                <w:rFonts w:ascii="Arial" w:eastAsia="Arial" w:hAnsi="Arial" w:cs="Arial"/>
                <w:sz w:val="20"/>
                <w:szCs w:val="20"/>
              </w:rPr>
              <w:t>Drawings……………………………………………………………………………….</w:t>
            </w:r>
          </w:p>
        </w:tc>
        <w:tc>
          <w:tcPr>
            <w:tcW w:w="673" w:type="dxa"/>
            <w:tcBorders>
              <w:top w:val="nil"/>
              <w:left w:val="nil"/>
              <w:bottom w:val="nil"/>
              <w:right w:val="nil"/>
            </w:tcBorders>
          </w:tcPr>
          <w:p w14:paraId="4DDFBA44" w14:textId="77777777" w:rsidR="00DA7E6E" w:rsidRDefault="00D33059">
            <w:pPr>
              <w:pStyle w:val="TableParagraph"/>
              <w:spacing w:line="220" w:lineRule="exact"/>
              <w:ind w:left="51"/>
              <w:jc w:val="center"/>
              <w:rPr>
                <w:rFonts w:ascii="Arial" w:eastAsia="Arial" w:hAnsi="Arial" w:cs="Arial"/>
                <w:sz w:val="20"/>
                <w:szCs w:val="20"/>
              </w:rPr>
            </w:pPr>
            <w:r>
              <w:rPr>
                <w:rFonts w:ascii="Arial"/>
                <w:sz w:val="20"/>
              </w:rPr>
              <w:t>12</w:t>
            </w:r>
          </w:p>
        </w:tc>
      </w:tr>
      <w:tr w:rsidR="00DA7E6E" w14:paraId="0E60DD55" w14:textId="77777777">
        <w:trPr>
          <w:trHeight w:hRule="exact" w:val="230"/>
        </w:trPr>
        <w:tc>
          <w:tcPr>
            <w:tcW w:w="851" w:type="dxa"/>
            <w:tcBorders>
              <w:top w:val="nil"/>
              <w:left w:val="nil"/>
              <w:bottom w:val="nil"/>
              <w:right w:val="nil"/>
            </w:tcBorders>
          </w:tcPr>
          <w:p w14:paraId="765042A5" w14:textId="77777777" w:rsidR="00DA7E6E" w:rsidRDefault="00D33059">
            <w:pPr>
              <w:pStyle w:val="TableParagraph"/>
              <w:spacing w:line="219" w:lineRule="exact"/>
              <w:ind w:left="200"/>
              <w:rPr>
                <w:rFonts w:ascii="Arial" w:eastAsia="Arial" w:hAnsi="Arial" w:cs="Arial"/>
                <w:sz w:val="20"/>
                <w:szCs w:val="20"/>
              </w:rPr>
            </w:pPr>
            <w:r>
              <w:rPr>
                <w:rFonts w:ascii="Arial"/>
                <w:sz w:val="20"/>
              </w:rPr>
              <w:t>4.04</w:t>
            </w:r>
          </w:p>
        </w:tc>
        <w:tc>
          <w:tcPr>
            <w:tcW w:w="7950" w:type="dxa"/>
            <w:tcBorders>
              <w:top w:val="nil"/>
              <w:left w:val="nil"/>
              <w:bottom w:val="nil"/>
              <w:right w:val="nil"/>
            </w:tcBorders>
          </w:tcPr>
          <w:p w14:paraId="0019B7E5"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Organization of</w:t>
            </w:r>
            <w:r>
              <w:rPr>
                <w:rFonts w:ascii="Arial" w:eastAsia="Arial" w:hAnsi="Arial" w:cs="Arial"/>
                <w:spacing w:val="-11"/>
                <w:sz w:val="20"/>
                <w:szCs w:val="20"/>
              </w:rPr>
              <w:t xml:space="preserve"> </w:t>
            </w:r>
            <w:r>
              <w:rPr>
                <w:rFonts w:ascii="Arial" w:eastAsia="Arial" w:hAnsi="Arial" w:cs="Arial"/>
                <w:sz w:val="20"/>
                <w:szCs w:val="20"/>
              </w:rPr>
              <w:t>Specifications……………………………………………………………...</w:t>
            </w:r>
          </w:p>
        </w:tc>
        <w:tc>
          <w:tcPr>
            <w:tcW w:w="673" w:type="dxa"/>
            <w:tcBorders>
              <w:top w:val="nil"/>
              <w:left w:val="nil"/>
              <w:bottom w:val="nil"/>
              <w:right w:val="nil"/>
            </w:tcBorders>
          </w:tcPr>
          <w:p w14:paraId="75B07AB8"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13</w:t>
            </w:r>
          </w:p>
        </w:tc>
      </w:tr>
      <w:tr w:rsidR="00DA7E6E" w14:paraId="553A1FDF" w14:textId="77777777">
        <w:trPr>
          <w:trHeight w:hRule="exact" w:val="343"/>
        </w:trPr>
        <w:tc>
          <w:tcPr>
            <w:tcW w:w="851" w:type="dxa"/>
            <w:tcBorders>
              <w:top w:val="nil"/>
              <w:left w:val="nil"/>
              <w:bottom w:val="nil"/>
              <w:right w:val="nil"/>
            </w:tcBorders>
          </w:tcPr>
          <w:p w14:paraId="3517CA24" w14:textId="77777777" w:rsidR="00DA7E6E" w:rsidRDefault="00D33059">
            <w:pPr>
              <w:pStyle w:val="TableParagraph"/>
              <w:spacing w:line="219" w:lineRule="exact"/>
              <w:ind w:left="200"/>
              <w:rPr>
                <w:rFonts w:ascii="Arial" w:eastAsia="Arial" w:hAnsi="Arial" w:cs="Arial"/>
                <w:sz w:val="20"/>
                <w:szCs w:val="20"/>
              </w:rPr>
            </w:pPr>
            <w:r>
              <w:rPr>
                <w:rFonts w:ascii="Arial"/>
                <w:sz w:val="20"/>
              </w:rPr>
              <w:t>4.05</w:t>
            </w:r>
          </w:p>
        </w:tc>
        <w:tc>
          <w:tcPr>
            <w:tcW w:w="7950" w:type="dxa"/>
            <w:tcBorders>
              <w:top w:val="nil"/>
              <w:left w:val="nil"/>
              <w:bottom w:val="nil"/>
              <w:right w:val="nil"/>
            </w:tcBorders>
          </w:tcPr>
          <w:p w14:paraId="6CB28CC2"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Ownership and Use of Drawings, Specifications &amp; other</w:t>
            </w:r>
            <w:r>
              <w:rPr>
                <w:rFonts w:ascii="Arial" w:eastAsia="Arial" w:hAnsi="Arial" w:cs="Arial"/>
                <w:spacing w:val="-17"/>
                <w:sz w:val="20"/>
                <w:szCs w:val="20"/>
              </w:rPr>
              <w:t xml:space="preserve"> </w:t>
            </w:r>
            <w:r>
              <w:rPr>
                <w:rFonts w:ascii="Arial" w:eastAsia="Arial" w:hAnsi="Arial" w:cs="Arial"/>
                <w:sz w:val="20"/>
                <w:szCs w:val="20"/>
              </w:rPr>
              <w:t>Documents………………....</w:t>
            </w:r>
          </w:p>
        </w:tc>
        <w:tc>
          <w:tcPr>
            <w:tcW w:w="673" w:type="dxa"/>
            <w:tcBorders>
              <w:top w:val="nil"/>
              <w:left w:val="nil"/>
              <w:bottom w:val="nil"/>
              <w:right w:val="nil"/>
            </w:tcBorders>
          </w:tcPr>
          <w:p w14:paraId="18CEEBD6"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13</w:t>
            </w:r>
          </w:p>
        </w:tc>
      </w:tr>
      <w:tr w:rsidR="00DA7E6E" w14:paraId="4F0C572F" w14:textId="77777777">
        <w:trPr>
          <w:trHeight w:hRule="exact" w:val="390"/>
        </w:trPr>
        <w:tc>
          <w:tcPr>
            <w:tcW w:w="9474" w:type="dxa"/>
            <w:gridSpan w:val="3"/>
            <w:tcBorders>
              <w:top w:val="nil"/>
              <w:left w:val="nil"/>
              <w:bottom w:val="nil"/>
              <w:right w:val="nil"/>
            </w:tcBorders>
          </w:tcPr>
          <w:p w14:paraId="31E59185" w14:textId="77777777" w:rsidR="00DA7E6E" w:rsidRDefault="00D33059">
            <w:pPr>
              <w:pStyle w:val="TableParagraph"/>
              <w:spacing w:before="102"/>
              <w:ind w:left="200"/>
              <w:rPr>
                <w:rFonts w:ascii="Arial" w:eastAsia="Arial" w:hAnsi="Arial" w:cs="Arial"/>
                <w:sz w:val="20"/>
                <w:szCs w:val="20"/>
              </w:rPr>
            </w:pPr>
            <w:r>
              <w:rPr>
                <w:rFonts w:ascii="Arial" w:eastAsia="Arial" w:hAnsi="Arial" w:cs="Arial"/>
                <w:b/>
                <w:bCs/>
                <w:sz w:val="20"/>
                <w:szCs w:val="20"/>
              </w:rPr>
              <w:t>PART 5 –</w:t>
            </w:r>
            <w:r>
              <w:rPr>
                <w:rFonts w:ascii="Arial" w:eastAsia="Arial" w:hAnsi="Arial" w:cs="Arial"/>
                <w:b/>
                <w:bCs/>
                <w:spacing w:val="-9"/>
                <w:sz w:val="20"/>
                <w:szCs w:val="20"/>
              </w:rPr>
              <w:t xml:space="preserve"> </w:t>
            </w:r>
            <w:r>
              <w:rPr>
                <w:rFonts w:ascii="Arial" w:eastAsia="Arial" w:hAnsi="Arial" w:cs="Arial"/>
                <w:b/>
                <w:bCs/>
                <w:sz w:val="20"/>
                <w:szCs w:val="20"/>
              </w:rPr>
              <w:t>PERFORMANCE</w:t>
            </w:r>
          </w:p>
        </w:tc>
      </w:tr>
      <w:tr w:rsidR="00DA7E6E" w14:paraId="4A5288C1" w14:textId="77777777">
        <w:trPr>
          <w:trHeight w:hRule="exact" w:val="277"/>
        </w:trPr>
        <w:tc>
          <w:tcPr>
            <w:tcW w:w="851" w:type="dxa"/>
            <w:tcBorders>
              <w:top w:val="nil"/>
              <w:left w:val="nil"/>
              <w:bottom w:val="nil"/>
              <w:right w:val="nil"/>
            </w:tcBorders>
          </w:tcPr>
          <w:p w14:paraId="277984EF" w14:textId="77777777" w:rsidR="00DA7E6E" w:rsidRDefault="00D33059">
            <w:pPr>
              <w:pStyle w:val="TableParagraph"/>
              <w:spacing w:before="36"/>
              <w:ind w:left="200"/>
              <w:rPr>
                <w:rFonts w:ascii="Arial" w:eastAsia="Arial" w:hAnsi="Arial" w:cs="Arial"/>
                <w:sz w:val="20"/>
                <w:szCs w:val="20"/>
              </w:rPr>
            </w:pPr>
            <w:r>
              <w:rPr>
                <w:rFonts w:ascii="Arial"/>
                <w:sz w:val="20"/>
              </w:rPr>
              <w:t>5.01</w:t>
            </w:r>
          </w:p>
        </w:tc>
        <w:tc>
          <w:tcPr>
            <w:tcW w:w="7950" w:type="dxa"/>
            <w:tcBorders>
              <w:top w:val="nil"/>
              <w:left w:val="nil"/>
              <w:bottom w:val="nil"/>
              <w:right w:val="nil"/>
            </w:tcBorders>
          </w:tcPr>
          <w:p w14:paraId="7BED9D03" w14:textId="77777777" w:rsidR="00DA7E6E" w:rsidRDefault="00D33059">
            <w:pPr>
              <w:pStyle w:val="TableParagraph"/>
              <w:spacing w:before="36"/>
              <w:ind w:left="265"/>
              <w:rPr>
                <w:rFonts w:ascii="Arial" w:eastAsia="Arial" w:hAnsi="Arial" w:cs="Arial"/>
                <w:sz w:val="20"/>
                <w:szCs w:val="20"/>
              </w:rPr>
            </w:pPr>
            <w:r>
              <w:rPr>
                <w:rFonts w:ascii="Arial" w:eastAsia="Arial" w:hAnsi="Arial" w:cs="Arial"/>
                <w:sz w:val="20"/>
                <w:szCs w:val="20"/>
              </w:rPr>
              <w:t>Contractor Control and</w:t>
            </w:r>
            <w:r>
              <w:rPr>
                <w:rFonts w:ascii="Arial" w:eastAsia="Arial" w:hAnsi="Arial" w:cs="Arial"/>
                <w:spacing w:val="-10"/>
                <w:sz w:val="20"/>
                <w:szCs w:val="20"/>
              </w:rPr>
              <w:t xml:space="preserve"> </w:t>
            </w:r>
            <w:r>
              <w:rPr>
                <w:rFonts w:ascii="Arial" w:eastAsia="Arial" w:hAnsi="Arial" w:cs="Arial"/>
                <w:sz w:val="20"/>
                <w:szCs w:val="20"/>
              </w:rPr>
              <w:t>Supervision……………………………………………………….</w:t>
            </w:r>
          </w:p>
        </w:tc>
        <w:tc>
          <w:tcPr>
            <w:tcW w:w="673" w:type="dxa"/>
            <w:tcBorders>
              <w:top w:val="nil"/>
              <w:left w:val="nil"/>
              <w:bottom w:val="nil"/>
              <w:right w:val="nil"/>
            </w:tcBorders>
          </w:tcPr>
          <w:p w14:paraId="65AD7446" w14:textId="77777777" w:rsidR="00DA7E6E" w:rsidRDefault="00D33059">
            <w:pPr>
              <w:pStyle w:val="TableParagraph"/>
              <w:spacing w:before="36"/>
              <w:ind w:left="51"/>
              <w:jc w:val="center"/>
              <w:rPr>
                <w:rFonts w:ascii="Arial" w:eastAsia="Arial" w:hAnsi="Arial" w:cs="Arial"/>
                <w:sz w:val="20"/>
                <w:szCs w:val="20"/>
              </w:rPr>
            </w:pPr>
            <w:r>
              <w:rPr>
                <w:rFonts w:ascii="Arial"/>
                <w:sz w:val="20"/>
              </w:rPr>
              <w:t>13</w:t>
            </w:r>
          </w:p>
        </w:tc>
      </w:tr>
      <w:tr w:rsidR="00DA7E6E" w14:paraId="297B2373" w14:textId="77777777">
        <w:trPr>
          <w:trHeight w:hRule="exact" w:val="230"/>
        </w:trPr>
        <w:tc>
          <w:tcPr>
            <w:tcW w:w="851" w:type="dxa"/>
            <w:tcBorders>
              <w:top w:val="nil"/>
              <w:left w:val="nil"/>
              <w:bottom w:val="nil"/>
              <w:right w:val="nil"/>
            </w:tcBorders>
          </w:tcPr>
          <w:p w14:paraId="5B554075" w14:textId="77777777" w:rsidR="00DA7E6E" w:rsidRDefault="00D33059">
            <w:pPr>
              <w:pStyle w:val="TableParagraph"/>
              <w:spacing w:line="219" w:lineRule="exact"/>
              <w:ind w:left="200"/>
              <w:rPr>
                <w:rFonts w:ascii="Arial" w:eastAsia="Arial" w:hAnsi="Arial" w:cs="Arial"/>
                <w:sz w:val="20"/>
                <w:szCs w:val="20"/>
              </w:rPr>
            </w:pPr>
            <w:r>
              <w:rPr>
                <w:rFonts w:ascii="Arial"/>
                <w:sz w:val="20"/>
              </w:rPr>
              <w:t>5.02</w:t>
            </w:r>
          </w:p>
        </w:tc>
        <w:tc>
          <w:tcPr>
            <w:tcW w:w="7950" w:type="dxa"/>
            <w:tcBorders>
              <w:top w:val="nil"/>
              <w:left w:val="nil"/>
              <w:bottom w:val="nil"/>
              <w:right w:val="nil"/>
            </w:tcBorders>
          </w:tcPr>
          <w:p w14:paraId="7096BB5E"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Permits, Fees and</w:t>
            </w:r>
            <w:r>
              <w:rPr>
                <w:rFonts w:ascii="Arial" w:eastAsia="Arial" w:hAnsi="Arial" w:cs="Arial"/>
                <w:spacing w:val="-10"/>
                <w:sz w:val="20"/>
                <w:szCs w:val="20"/>
              </w:rPr>
              <w:t xml:space="preserve"> </w:t>
            </w:r>
            <w:r>
              <w:rPr>
                <w:rFonts w:ascii="Arial" w:eastAsia="Arial" w:hAnsi="Arial" w:cs="Arial"/>
                <w:sz w:val="20"/>
                <w:szCs w:val="20"/>
              </w:rPr>
              <w:t>Notices………………………………………………………………….</w:t>
            </w:r>
          </w:p>
        </w:tc>
        <w:tc>
          <w:tcPr>
            <w:tcW w:w="673" w:type="dxa"/>
            <w:tcBorders>
              <w:top w:val="nil"/>
              <w:left w:val="nil"/>
              <w:bottom w:val="nil"/>
              <w:right w:val="nil"/>
            </w:tcBorders>
          </w:tcPr>
          <w:p w14:paraId="619EF072"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14</w:t>
            </w:r>
          </w:p>
        </w:tc>
      </w:tr>
      <w:tr w:rsidR="00DA7E6E" w14:paraId="1B3DF64D" w14:textId="77777777">
        <w:trPr>
          <w:trHeight w:hRule="exact" w:val="230"/>
        </w:trPr>
        <w:tc>
          <w:tcPr>
            <w:tcW w:w="851" w:type="dxa"/>
            <w:tcBorders>
              <w:top w:val="nil"/>
              <w:left w:val="nil"/>
              <w:bottom w:val="nil"/>
              <w:right w:val="nil"/>
            </w:tcBorders>
          </w:tcPr>
          <w:p w14:paraId="740BCB0A" w14:textId="77777777" w:rsidR="00DA7E6E" w:rsidRDefault="00D33059">
            <w:pPr>
              <w:pStyle w:val="TableParagraph"/>
              <w:spacing w:line="219" w:lineRule="exact"/>
              <w:ind w:left="200"/>
              <w:rPr>
                <w:rFonts w:ascii="Arial" w:eastAsia="Arial" w:hAnsi="Arial" w:cs="Arial"/>
                <w:sz w:val="20"/>
                <w:szCs w:val="20"/>
              </w:rPr>
            </w:pPr>
            <w:r>
              <w:rPr>
                <w:rFonts w:ascii="Arial"/>
                <w:sz w:val="20"/>
              </w:rPr>
              <w:t>5.03</w:t>
            </w:r>
          </w:p>
        </w:tc>
        <w:tc>
          <w:tcPr>
            <w:tcW w:w="7950" w:type="dxa"/>
            <w:tcBorders>
              <w:top w:val="nil"/>
              <w:left w:val="nil"/>
              <w:bottom w:val="nil"/>
              <w:right w:val="nil"/>
            </w:tcBorders>
          </w:tcPr>
          <w:p w14:paraId="03793DCA"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Patents and</w:t>
            </w:r>
            <w:r>
              <w:rPr>
                <w:rFonts w:ascii="Arial" w:eastAsia="Arial" w:hAnsi="Arial" w:cs="Arial"/>
                <w:spacing w:val="-11"/>
                <w:sz w:val="20"/>
                <w:szCs w:val="20"/>
              </w:rPr>
              <w:t xml:space="preserve"> </w:t>
            </w:r>
            <w:r>
              <w:rPr>
                <w:rFonts w:ascii="Arial" w:eastAsia="Arial" w:hAnsi="Arial" w:cs="Arial"/>
                <w:sz w:val="20"/>
                <w:szCs w:val="20"/>
              </w:rPr>
              <w:t>Royalties……………………………………………………………………….</w:t>
            </w:r>
          </w:p>
        </w:tc>
        <w:tc>
          <w:tcPr>
            <w:tcW w:w="673" w:type="dxa"/>
            <w:tcBorders>
              <w:top w:val="nil"/>
              <w:left w:val="nil"/>
              <w:bottom w:val="nil"/>
              <w:right w:val="nil"/>
            </w:tcBorders>
          </w:tcPr>
          <w:p w14:paraId="5D442B4C"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14</w:t>
            </w:r>
          </w:p>
        </w:tc>
      </w:tr>
      <w:tr w:rsidR="00DA7E6E" w14:paraId="4029CBE3" w14:textId="77777777">
        <w:trPr>
          <w:trHeight w:hRule="exact" w:val="230"/>
        </w:trPr>
        <w:tc>
          <w:tcPr>
            <w:tcW w:w="851" w:type="dxa"/>
            <w:tcBorders>
              <w:top w:val="nil"/>
              <w:left w:val="nil"/>
              <w:bottom w:val="nil"/>
              <w:right w:val="nil"/>
            </w:tcBorders>
          </w:tcPr>
          <w:p w14:paraId="331EACD5" w14:textId="77777777" w:rsidR="00DA7E6E" w:rsidRDefault="00D33059">
            <w:pPr>
              <w:pStyle w:val="TableParagraph"/>
              <w:spacing w:line="219" w:lineRule="exact"/>
              <w:ind w:left="200"/>
              <w:rPr>
                <w:rFonts w:ascii="Arial" w:eastAsia="Arial" w:hAnsi="Arial" w:cs="Arial"/>
                <w:sz w:val="20"/>
                <w:szCs w:val="20"/>
              </w:rPr>
            </w:pPr>
            <w:r>
              <w:rPr>
                <w:rFonts w:ascii="Arial"/>
                <w:sz w:val="20"/>
              </w:rPr>
              <w:t>5.04</w:t>
            </w:r>
          </w:p>
        </w:tc>
        <w:tc>
          <w:tcPr>
            <w:tcW w:w="7950" w:type="dxa"/>
            <w:tcBorders>
              <w:top w:val="nil"/>
              <w:left w:val="nil"/>
              <w:bottom w:val="nil"/>
              <w:right w:val="nil"/>
            </w:tcBorders>
          </w:tcPr>
          <w:p w14:paraId="3AD93E72"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Prevailing</w:t>
            </w:r>
            <w:r>
              <w:rPr>
                <w:rFonts w:ascii="Arial" w:eastAsia="Arial" w:hAnsi="Arial" w:cs="Arial"/>
                <w:spacing w:val="-8"/>
                <w:sz w:val="20"/>
                <w:szCs w:val="20"/>
              </w:rPr>
              <w:t xml:space="preserve"> </w:t>
            </w:r>
            <w:r>
              <w:rPr>
                <w:rFonts w:ascii="Arial" w:eastAsia="Arial" w:hAnsi="Arial" w:cs="Arial"/>
                <w:sz w:val="20"/>
                <w:szCs w:val="20"/>
              </w:rPr>
              <w:t>Wages…………………………………………………………………………….</w:t>
            </w:r>
          </w:p>
        </w:tc>
        <w:tc>
          <w:tcPr>
            <w:tcW w:w="673" w:type="dxa"/>
            <w:tcBorders>
              <w:top w:val="nil"/>
              <w:left w:val="nil"/>
              <w:bottom w:val="nil"/>
              <w:right w:val="nil"/>
            </w:tcBorders>
          </w:tcPr>
          <w:p w14:paraId="3B3D77CD"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15</w:t>
            </w:r>
          </w:p>
        </w:tc>
      </w:tr>
      <w:tr w:rsidR="00DA7E6E" w14:paraId="28202100" w14:textId="77777777">
        <w:trPr>
          <w:trHeight w:hRule="exact" w:val="230"/>
        </w:trPr>
        <w:tc>
          <w:tcPr>
            <w:tcW w:w="851" w:type="dxa"/>
            <w:tcBorders>
              <w:top w:val="nil"/>
              <w:left w:val="nil"/>
              <w:bottom w:val="nil"/>
              <w:right w:val="nil"/>
            </w:tcBorders>
          </w:tcPr>
          <w:p w14:paraId="1E7FAA32" w14:textId="77777777" w:rsidR="00DA7E6E" w:rsidRDefault="00D33059">
            <w:pPr>
              <w:pStyle w:val="TableParagraph"/>
              <w:spacing w:line="219" w:lineRule="exact"/>
              <w:ind w:left="200"/>
              <w:rPr>
                <w:rFonts w:ascii="Arial" w:eastAsia="Arial" w:hAnsi="Arial" w:cs="Arial"/>
                <w:sz w:val="20"/>
                <w:szCs w:val="20"/>
              </w:rPr>
            </w:pPr>
            <w:r>
              <w:rPr>
                <w:rFonts w:ascii="Arial"/>
                <w:sz w:val="20"/>
              </w:rPr>
              <w:t>5.05</w:t>
            </w:r>
          </w:p>
        </w:tc>
        <w:tc>
          <w:tcPr>
            <w:tcW w:w="7950" w:type="dxa"/>
            <w:tcBorders>
              <w:top w:val="nil"/>
              <w:left w:val="nil"/>
              <w:bottom w:val="nil"/>
              <w:right w:val="nil"/>
            </w:tcBorders>
          </w:tcPr>
          <w:p w14:paraId="22B0F4C4"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Hours of</w:t>
            </w:r>
            <w:r>
              <w:rPr>
                <w:rFonts w:ascii="Arial" w:eastAsia="Arial" w:hAnsi="Arial" w:cs="Arial"/>
                <w:spacing w:val="-5"/>
                <w:sz w:val="20"/>
                <w:szCs w:val="20"/>
              </w:rPr>
              <w:t xml:space="preserve"> </w:t>
            </w:r>
            <w:r>
              <w:rPr>
                <w:rFonts w:ascii="Arial" w:eastAsia="Arial" w:hAnsi="Arial" w:cs="Arial"/>
                <w:sz w:val="20"/>
                <w:szCs w:val="20"/>
              </w:rPr>
              <w:t>Labor……………………………………………………………………………….</w:t>
            </w:r>
          </w:p>
        </w:tc>
        <w:tc>
          <w:tcPr>
            <w:tcW w:w="673" w:type="dxa"/>
            <w:tcBorders>
              <w:top w:val="nil"/>
              <w:left w:val="nil"/>
              <w:bottom w:val="nil"/>
              <w:right w:val="nil"/>
            </w:tcBorders>
          </w:tcPr>
          <w:p w14:paraId="79AACA4F"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15</w:t>
            </w:r>
          </w:p>
        </w:tc>
      </w:tr>
      <w:tr w:rsidR="00DA7E6E" w14:paraId="4F811552" w14:textId="77777777">
        <w:trPr>
          <w:trHeight w:hRule="exact" w:val="229"/>
        </w:trPr>
        <w:tc>
          <w:tcPr>
            <w:tcW w:w="851" w:type="dxa"/>
            <w:tcBorders>
              <w:top w:val="nil"/>
              <w:left w:val="nil"/>
              <w:bottom w:val="nil"/>
              <w:right w:val="nil"/>
            </w:tcBorders>
          </w:tcPr>
          <w:p w14:paraId="739ED0D8" w14:textId="77777777" w:rsidR="00DA7E6E" w:rsidRDefault="00D33059">
            <w:pPr>
              <w:pStyle w:val="TableParagraph"/>
              <w:spacing w:line="219" w:lineRule="exact"/>
              <w:ind w:left="200"/>
              <w:rPr>
                <w:rFonts w:ascii="Arial" w:eastAsia="Arial" w:hAnsi="Arial" w:cs="Arial"/>
                <w:sz w:val="20"/>
                <w:szCs w:val="20"/>
              </w:rPr>
            </w:pPr>
            <w:r>
              <w:rPr>
                <w:rFonts w:ascii="Arial"/>
                <w:sz w:val="20"/>
              </w:rPr>
              <w:t>5.06</w:t>
            </w:r>
          </w:p>
        </w:tc>
        <w:tc>
          <w:tcPr>
            <w:tcW w:w="7950" w:type="dxa"/>
            <w:tcBorders>
              <w:top w:val="nil"/>
              <w:left w:val="nil"/>
              <w:bottom w:val="nil"/>
              <w:right w:val="nil"/>
            </w:tcBorders>
          </w:tcPr>
          <w:p w14:paraId="2EBED220"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Nondiscrimination……………………………………………………………………………</w:t>
            </w:r>
          </w:p>
        </w:tc>
        <w:tc>
          <w:tcPr>
            <w:tcW w:w="673" w:type="dxa"/>
            <w:tcBorders>
              <w:top w:val="nil"/>
              <w:left w:val="nil"/>
              <w:bottom w:val="nil"/>
              <w:right w:val="nil"/>
            </w:tcBorders>
          </w:tcPr>
          <w:p w14:paraId="698FDF94"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16</w:t>
            </w:r>
          </w:p>
        </w:tc>
      </w:tr>
      <w:tr w:rsidR="00DA7E6E" w14:paraId="50AAA202" w14:textId="77777777">
        <w:trPr>
          <w:trHeight w:hRule="exact" w:val="229"/>
        </w:trPr>
        <w:tc>
          <w:tcPr>
            <w:tcW w:w="851" w:type="dxa"/>
            <w:tcBorders>
              <w:top w:val="nil"/>
              <w:left w:val="nil"/>
              <w:bottom w:val="nil"/>
              <w:right w:val="nil"/>
            </w:tcBorders>
          </w:tcPr>
          <w:p w14:paraId="261BBB7D" w14:textId="77777777" w:rsidR="00DA7E6E" w:rsidRDefault="00D33059">
            <w:pPr>
              <w:pStyle w:val="TableParagraph"/>
              <w:spacing w:line="218" w:lineRule="exact"/>
              <w:ind w:left="200"/>
              <w:rPr>
                <w:rFonts w:ascii="Arial" w:eastAsia="Arial" w:hAnsi="Arial" w:cs="Arial"/>
                <w:sz w:val="20"/>
                <w:szCs w:val="20"/>
              </w:rPr>
            </w:pPr>
            <w:r>
              <w:rPr>
                <w:rFonts w:ascii="Arial"/>
                <w:sz w:val="20"/>
              </w:rPr>
              <w:t>5.07</w:t>
            </w:r>
          </w:p>
        </w:tc>
        <w:tc>
          <w:tcPr>
            <w:tcW w:w="7950" w:type="dxa"/>
            <w:tcBorders>
              <w:top w:val="nil"/>
              <w:left w:val="nil"/>
              <w:bottom w:val="nil"/>
              <w:right w:val="nil"/>
            </w:tcBorders>
          </w:tcPr>
          <w:p w14:paraId="10F475F1" w14:textId="77777777" w:rsidR="00DA7E6E" w:rsidRDefault="00D33059">
            <w:pPr>
              <w:pStyle w:val="TableParagraph"/>
              <w:spacing w:line="218" w:lineRule="exact"/>
              <w:ind w:left="265"/>
              <w:rPr>
                <w:rFonts w:ascii="Arial" w:eastAsia="Arial" w:hAnsi="Arial" w:cs="Arial"/>
                <w:sz w:val="20"/>
                <w:szCs w:val="20"/>
              </w:rPr>
            </w:pPr>
            <w:r>
              <w:rPr>
                <w:rFonts w:ascii="Arial" w:eastAsia="Arial" w:hAnsi="Arial" w:cs="Arial"/>
                <w:sz w:val="20"/>
                <w:szCs w:val="20"/>
              </w:rPr>
              <w:t>Safety</w:t>
            </w:r>
            <w:r>
              <w:rPr>
                <w:rFonts w:ascii="Arial" w:eastAsia="Arial" w:hAnsi="Arial" w:cs="Arial"/>
                <w:spacing w:val="-9"/>
                <w:sz w:val="20"/>
                <w:szCs w:val="20"/>
              </w:rPr>
              <w:t xml:space="preserve"> </w:t>
            </w:r>
            <w:r>
              <w:rPr>
                <w:rFonts w:ascii="Arial" w:eastAsia="Arial" w:hAnsi="Arial" w:cs="Arial"/>
                <w:sz w:val="20"/>
                <w:szCs w:val="20"/>
              </w:rPr>
              <w:t>Precautions…………………………………………………………………………..</w:t>
            </w:r>
          </w:p>
        </w:tc>
        <w:tc>
          <w:tcPr>
            <w:tcW w:w="673" w:type="dxa"/>
            <w:tcBorders>
              <w:top w:val="nil"/>
              <w:left w:val="nil"/>
              <w:bottom w:val="nil"/>
              <w:right w:val="nil"/>
            </w:tcBorders>
          </w:tcPr>
          <w:p w14:paraId="0D5D55A0" w14:textId="77777777" w:rsidR="00DA7E6E" w:rsidRDefault="00D33059">
            <w:pPr>
              <w:pStyle w:val="TableParagraph"/>
              <w:spacing w:line="218" w:lineRule="exact"/>
              <w:ind w:left="51"/>
              <w:jc w:val="center"/>
              <w:rPr>
                <w:rFonts w:ascii="Arial" w:eastAsia="Arial" w:hAnsi="Arial" w:cs="Arial"/>
                <w:sz w:val="20"/>
                <w:szCs w:val="20"/>
              </w:rPr>
            </w:pPr>
            <w:r>
              <w:rPr>
                <w:rFonts w:ascii="Arial"/>
                <w:sz w:val="20"/>
              </w:rPr>
              <w:t>16</w:t>
            </w:r>
          </w:p>
        </w:tc>
      </w:tr>
      <w:tr w:rsidR="00DA7E6E" w14:paraId="5FEC94FE" w14:textId="77777777">
        <w:trPr>
          <w:trHeight w:hRule="exact" w:val="230"/>
        </w:trPr>
        <w:tc>
          <w:tcPr>
            <w:tcW w:w="851" w:type="dxa"/>
            <w:tcBorders>
              <w:top w:val="nil"/>
              <w:left w:val="nil"/>
              <w:bottom w:val="nil"/>
              <w:right w:val="nil"/>
            </w:tcBorders>
          </w:tcPr>
          <w:p w14:paraId="3D15FA1F" w14:textId="77777777" w:rsidR="00DA7E6E" w:rsidRDefault="00D33059">
            <w:pPr>
              <w:pStyle w:val="TableParagraph"/>
              <w:spacing w:line="219" w:lineRule="exact"/>
              <w:ind w:left="200"/>
              <w:rPr>
                <w:rFonts w:ascii="Arial" w:eastAsia="Arial" w:hAnsi="Arial" w:cs="Arial"/>
                <w:sz w:val="20"/>
                <w:szCs w:val="20"/>
              </w:rPr>
            </w:pPr>
            <w:r>
              <w:rPr>
                <w:rFonts w:ascii="Arial"/>
                <w:sz w:val="20"/>
              </w:rPr>
              <w:t>5.08</w:t>
            </w:r>
          </w:p>
        </w:tc>
        <w:tc>
          <w:tcPr>
            <w:tcW w:w="7950" w:type="dxa"/>
            <w:tcBorders>
              <w:top w:val="nil"/>
              <w:left w:val="nil"/>
              <w:bottom w:val="nil"/>
              <w:right w:val="nil"/>
            </w:tcBorders>
          </w:tcPr>
          <w:p w14:paraId="0F295779"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Operations, Material Handling, and Storage</w:t>
            </w:r>
            <w:r>
              <w:rPr>
                <w:rFonts w:ascii="Arial" w:eastAsia="Arial" w:hAnsi="Arial" w:cs="Arial"/>
                <w:spacing w:val="-11"/>
                <w:sz w:val="20"/>
                <w:szCs w:val="20"/>
              </w:rPr>
              <w:t xml:space="preserve"> </w:t>
            </w:r>
            <w:r>
              <w:rPr>
                <w:rFonts w:ascii="Arial" w:eastAsia="Arial" w:hAnsi="Arial" w:cs="Arial"/>
                <w:sz w:val="20"/>
                <w:szCs w:val="20"/>
              </w:rPr>
              <w:t>Areas………………………………………</w:t>
            </w:r>
          </w:p>
        </w:tc>
        <w:tc>
          <w:tcPr>
            <w:tcW w:w="673" w:type="dxa"/>
            <w:tcBorders>
              <w:top w:val="nil"/>
              <w:left w:val="nil"/>
              <w:bottom w:val="nil"/>
              <w:right w:val="nil"/>
            </w:tcBorders>
          </w:tcPr>
          <w:p w14:paraId="400D7920"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18</w:t>
            </w:r>
          </w:p>
        </w:tc>
      </w:tr>
      <w:tr w:rsidR="00DA7E6E" w14:paraId="7126E0FC" w14:textId="77777777">
        <w:trPr>
          <w:trHeight w:hRule="exact" w:val="231"/>
        </w:trPr>
        <w:tc>
          <w:tcPr>
            <w:tcW w:w="851" w:type="dxa"/>
            <w:tcBorders>
              <w:top w:val="nil"/>
              <w:left w:val="nil"/>
              <w:bottom w:val="nil"/>
              <w:right w:val="nil"/>
            </w:tcBorders>
          </w:tcPr>
          <w:p w14:paraId="121CC259" w14:textId="77777777" w:rsidR="00DA7E6E" w:rsidRDefault="00D33059">
            <w:pPr>
              <w:pStyle w:val="TableParagraph"/>
              <w:spacing w:line="219" w:lineRule="exact"/>
              <w:ind w:left="200"/>
              <w:rPr>
                <w:rFonts w:ascii="Arial" w:eastAsia="Arial" w:hAnsi="Arial" w:cs="Arial"/>
                <w:sz w:val="20"/>
                <w:szCs w:val="20"/>
              </w:rPr>
            </w:pPr>
            <w:r>
              <w:rPr>
                <w:rFonts w:ascii="Arial"/>
                <w:sz w:val="20"/>
              </w:rPr>
              <w:t>5.09</w:t>
            </w:r>
          </w:p>
        </w:tc>
        <w:tc>
          <w:tcPr>
            <w:tcW w:w="7950" w:type="dxa"/>
            <w:tcBorders>
              <w:top w:val="nil"/>
              <w:left w:val="nil"/>
              <w:bottom w:val="nil"/>
              <w:right w:val="nil"/>
            </w:tcBorders>
          </w:tcPr>
          <w:p w14:paraId="74587D49"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Prior Notice of</w:t>
            </w:r>
            <w:r>
              <w:rPr>
                <w:rFonts w:ascii="Arial" w:eastAsia="Arial" w:hAnsi="Arial" w:cs="Arial"/>
                <w:spacing w:val="-11"/>
                <w:sz w:val="20"/>
                <w:szCs w:val="20"/>
              </w:rPr>
              <w:t xml:space="preserve"> </w:t>
            </w:r>
            <w:r>
              <w:rPr>
                <w:rFonts w:ascii="Arial" w:eastAsia="Arial" w:hAnsi="Arial" w:cs="Arial"/>
                <w:sz w:val="20"/>
                <w:szCs w:val="20"/>
              </w:rPr>
              <w:t>Excavation…………………………………………………………………..</w:t>
            </w:r>
          </w:p>
        </w:tc>
        <w:tc>
          <w:tcPr>
            <w:tcW w:w="673" w:type="dxa"/>
            <w:tcBorders>
              <w:top w:val="nil"/>
              <w:left w:val="nil"/>
              <w:bottom w:val="nil"/>
              <w:right w:val="nil"/>
            </w:tcBorders>
          </w:tcPr>
          <w:p w14:paraId="01CB5920"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19</w:t>
            </w:r>
          </w:p>
        </w:tc>
      </w:tr>
      <w:tr w:rsidR="00DA7E6E" w14:paraId="4168E796" w14:textId="77777777">
        <w:trPr>
          <w:trHeight w:hRule="exact" w:val="231"/>
        </w:trPr>
        <w:tc>
          <w:tcPr>
            <w:tcW w:w="851" w:type="dxa"/>
            <w:tcBorders>
              <w:top w:val="nil"/>
              <w:left w:val="nil"/>
              <w:bottom w:val="nil"/>
              <w:right w:val="nil"/>
            </w:tcBorders>
          </w:tcPr>
          <w:p w14:paraId="7B9224DF" w14:textId="77777777" w:rsidR="00DA7E6E" w:rsidRDefault="00D33059">
            <w:pPr>
              <w:pStyle w:val="TableParagraph"/>
              <w:spacing w:line="220" w:lineRule="exact"/>
              <w:ind w:left="200"/>
              <w:rPr>
                <w:rFonts w:ascii="Arial" w:eastAsia="Arial" w:hAnsi="Arial" w:cs="Arial"/>
                <w:sz w:val="20"/>
                <w:szCs w:val="20"/>
              </w:rPr>
            </w:pPr>
            <w:r>
              <w:rPr>
                <w:rFonts w:ascii="Arial"/>
                <w:sz w:val="20"/>
              </w:rPr>
              <w:t>5.10</w:t>
            </w:r>
          </w:p>
        </w:tc>
        <w:tc>
          <w:tcPr>
            <w:tcW w:w="7950" w:type="dxa"/>
            <w:tcBorders>
              <w:top w:val="nil"/>
              <w:left w:val="nil"/>
              <w:bottom w:val="nil"/>
              <w:right w:val="nil"/>
            </w:tcBorders>
          </w:tcPr>
          <w:p w14:paraId="309D8390" w14:textId="77777777" w:rsidR="00DA7E6E" w:rsidRDefault="00D33059">
            <w:pPr>
              <w:pStyle w:val="TableParagraph"/>
              <w:spacing w:line="220" w:lineRule="exact"/>
              <w:ind w:left="265"/>
              <w:rPr>
                <w:rFonts w:ascii="Arial" w:eastAsia="Arial" w:hAnsi="Arial" w:cs="Arial"/>
                <w:sz w:val="20"/>
                <w:szCs w:val="20"/>
              </w:rPr>
            </w:pPr>
            <w:r>
              <w:rPr>
                <w:rFonts w:ascii="Arial" w:eastAsia="Arial" w:hAnsi="Arial" w:cs="Arial"/>
                <w:sz w:val="20"/>
                <w:szCs w:val="20"/>
              </w:rPr>
              <w:t>Unforeseen Physical</w:t>
            </w:r>
            <w:r>
              <w:rPr>
                <w:rFonts w:ascii="Arial" w:eastAsia="Arial" w:hAnsi="Arial" w:cs="Arial"/>
                <w:spacing w:val="-11"/>
                <w:sz w:val="20"/>
                <w:szCs w:val="20"/>
              </w:rPr>
              <w:t xml:space="preserve"> </w:t>
            </w:r>
            <w:r>
              <w:rPr>
                <w:rFonts w:ascii="Arial" w:eastAsia="Arial" w:hAnsi="Arial" w:cs="Arial"/>
                <w:sz w:val="20"/>
                <w:szCs w:val="20"/>
              </w:rPr>
              <w:t>Conditions…………………………………………………………...</w:t>
            </w:r>
          </w:p>
        </w:tc>
        <w:tc>
          <w:tcPr>
            <w:tcW w:w="673" w:type="dxa"/>
            <w:tcBorders>
              <w:top w:val="nil"/>
              <w:left w:val="nil"/>
              <w:bottom w:val="nil"/>
              <w:right w:val="nil"/>
            </w:tcBorders>
          </w:tcPr>
          <w:p w14:paraId="25CCEB3A" w14:textId="77777777" w:rsidR="00DA7E6E" w:rsidRDefault="00D33059">
            <w:pPr>
              <w:pStyle w:val="TableParagraph"/>
              <w:spacing w:line="220" w:lineRule="exact"/>
              <w:ind w:left="51"/>
              <w:jc w:val="center"/>
              <w:rPr>
                <w:rFonts w:ascii="Arial" w:eastAsia="Arial" w:hAnsi="Arial" w:cs="Arial"/>
                <w:sz w:val="20"/>
                <w:szCs w:val="20"/>
              </w:rPr>
            </w:pPr>
            <w:r>
              <w:rPr>
                <w:rFonts w:ascii="Arial"/>
                <w:sz w:val="20"/>
              </w:rPr>
              <w:t>19</w:t>
            </w:r>
          </w:p>
        </w:tc>
      </w:tr>
      <w:tr w:rsidR="00DA7E6E" w14:paraId="7943B038" w14:textId="77777777">
        <w:trPr>
          <w:trHeight w:hRule="exact" w:val="230"/>
        </w:trPr>
        <w:tc>
          <w:tcPr>
            <w:tcW w:w="851" w:type="dxa"/>
            <w:tcBorders>
              <w:top w:val="nil"/>
              <w:left w:val="nil"/>
              <w:bottom w:val="nil"/>
              <w:right w:val="nil"/>
            </w:tcBorders>
          </w:tcPr>
          <w:p w14:paraId="70894553" w14:textId="77777777" w:rsidR="00DA7E6E" w:rsidRDefault="00D33059">
            <w:pPr>
              <w:pStyle w:val="TableParagraph"/>
              <w:spacing w:line="219" w:lineRule="exact"/>
              <w:ind w:left="200"/>
              <w:rPr>
                <w:rFonts w:ascii="Arial" w:eastAsia="Arial" w:hAnsi="Arial" w:cs="Arial"/>
                <w:sz w:val="20"/>
                <w:szCs w:val="20"/>
              </w:rPr>
            </w:pPr>
            <w:r>
              <w:rPr>
                <w:rFonts w:ascii="Arial"/>
                <w:sz w:val="20"/>
              </w:rPr>
              <w:t>5.11</w:t>
            </w:r>
          </w:p>
        </w:tc>
        <w:tc>
          <w:tcPr>
            <w:tcW w:w="7950" w:type="dxa"/>
            <w:tcBorders>
              <w:top w:val="nil"/>
              <w:left w:val="nil"/>
              <w:bottom w:val="nil"/>
              <w:right w:val="nil"/>
            </w:tcBorders>
          </w:tcPr>
          <w:p w14:paraId="5D356734" w14:textId="77777777" w:rsidR="00DA7E6E" w:rsidRDefault="00D33059">
            <w:pPr>
              <w:pStyle w:val="TableParagraph"/>
              <w:spacing w:line="219" w:lineRule="exact"/>
              <w:ind w:left="265"/>
              <w:rPr>
                <w:rFonts w:ascii="Arial" w:eastAsia="Arial" w:hAnsi="Arial" w:cs="Arial"/>
                <w:sz w:val="20"/>
                <w:szCs w:val="20"/>
              </w:rPr>
            </w:pPr>
            <w:r>
              <w:rPr>
                <w:rFonts w:ascii="Arial"/>
                <w:sz w:val="20"/>
              </w:rPr>
              <w:t>Protection of Existing Structures, Equipment, Vegetation, Utilities, &amp;</w:t>
            </w:r>
            <w:r>
              <w:rPr>
                <w:rFonts w:ascii="Arial"/>
                <w:spacing w:val="-7"/>
                <w:sz w:val="20"/>
              </w:rPr>
              <w:t xml:space="preserve"> </w:t>
            </w:r>
            <w:r>
              <w:rPr>
                <w:rFonts w:ascii="Arial"/>
                <w:sz w:val="20"/>
              </w:rPr>
              <w:t>Improvements.</w:t>
            </w:r>
          </w:p>
        </w:tc>
        <w:tc>
          <w:tcPr>
            <w:tcW w:w="673" w:type="dxa"/>
            <w:tcBorders>
              <w:top w:val="nil"/>
              <w:left w:val="nil"/>
              <w:bottom w:val="nil"/>
              <w:right w:val="nil"/>
            </w:tcBorders>
          </w:tcPr>
          <w:p w14:paraId="64C51F03"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19</w:t>
            </w:r>
          </w:p>
        </w:tc>
      </w:tr>
      <w:tr w:rsidR="00DA7E6E" w14:paraId="2B3693EF" w14:textId="77777777">
        <w:trPr>
          <w:trHeight w:hRule="exact" w:val="229"/>
        </w:trPr>
        <w:tc>
          <w:tcPr>
            <w:tcW w:w="851" w:type="dxa"/>
            <w:tcBorders>
              <w:top w:val="nil"/>
              <w:left w:val="nil"/>
              <w:bottom w:val="nil"/>
              <w:right w:val="nil"/>
            </w:tcBorders>
          </w:tcPr>
          <w:p w14:paraId="34CC5765" w14:textId="77777777" w:rsidR="00DA7E6E" w:rsidRDefault="00D33059">
            <w:pPr>
              <w:pStyle w:val="TableParagraph"/>
              <w:spacing w:line="219" w:lineRule="exact"/>
              <w:ind w:left="200"/>
              <w:rPr>
                <w:rFonts w:ascii="Arial" w:eastAsia="Arial" w:hAnsi="Arial" w:cs="Arial"/>
                <w:sz w:val="20"/>
                <w:szCs w:val="20"/>
              </w:rPr>
            </w:pPr>
            <w:r>
              <w:rPr>
                <w:rFonts w:ascii="Arial"/>
                <w:sz w:val="20"/>
              </w:rPr>
              <w:t>5.12</w:t>
            </w:r>
          </w:p>
        </w:tc>
        <w:tc>
          <w:tcPr>
            <w:tcW w:w="7950" w:type="dxa"/>
            <w:tcBorders>
              <w:top w:val="nil"/>
              <w:left w:val="nil"/>
              <w:bottom w:val="nil"/>
              <w:right w:val="nil"/>
            </w:tcBorders>
          </w:tcPr>
          <w:p w14:paraId="1E418BB2"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Layout of</w:t>
            </w:r>
            <w:r>
              <w:rPr>
                <w:rFonts w:ascii="Arial" w:eastAsia="Arial" w:hAnsi="Arial" w:cs="Arial"/>
                <w:spacing w:val="-9"/>
                <w:sz w:val="20"/>
                <w:szCs w:val="20"/>
              </w:rPr>
              <w:t xml:space="preserve"> </w:t>
            </w:r>
            <w:r>
              <w:rPr>
                <w:rFonts w:ascii="Arial" w:eastAsia="Arial" w:hAnsi="Arial" w:cs="Arial"/>
                <w:sz w:val="20"/>
                <w:szCs w:val="20"/>
              </w:rPr>
              <w:t>Work……………………………………………………………………………….</w:t>
            </w:r>
          </w:p>
        </w:tc>
        <w:tc>
          <w:tcPr>
            <w:tcW w:w="673" w:type="dxa"/>
            <w:tcBorders>
              <w:top w:val="nil"/>
              <w:left w:val="nil"/>
              <w:bottom w:val="nil"/>
              <w:right w:val="nil"/>
            </w:tcBorders>
          </w:tcPr>
          <w:p w14:paraId="5398E283"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19</w:t>
            </w:r>
          </w:p>
        </w:tc>
      </w:tr>
      <w:tr w:rsidR="00DA7E6E" w14:paraId="0E32BC20" w14:textId="77777777">
        <w:trPr>
          <w:trHeight w:hRule="exact" w:val="229"/>
        </w:trPr>
        <w:tc>
          <w:tcPr>
            <w:tcW w:w="851" w:type="dxa"/>
            <w:tcBorders>
              <w:top w:val="nil"/>
              <w:left w:val="nil"/>
              <w:bottom w:val="nil"/>
              <w:right w:val="nil"/>
            </w:tcBorders>
          </w:tcPr>
          <w:p w14:paraId="67D5F138" w14:textId="77777777" w:rsidR="00DA7E6E" w:rsidRDefault="00D33059">
            <w:pPr>
              <w:pStyle w:val="TableParagraph"/>
              <w:spacing w:line="218" w:lineRule="exact"/>
              <w:ind w:left="200"/>
              <w:rPr>
                <w:rFonts w:ascii="Arial" w:eastAsia="Arial" w:hAnsi="Arial" w:cs="Arial"/>
                <w:sz w:val="20"/>
                <w:szCs w:val="20"/>
              </w:rPr>
            </w:pPr>
            <w:r>
              <w:rPr>
                <w:rFonts w:ascii="Arial"/>
                <w:sz w:val="20"/>
              </w:rPr>
              <w:t>5.13</w:t>
            </w:r>
          </w:p>
        </w:tc>
        <w:tc>
          <w:tcPr>
            <w:tcW w:w="7950" w:type="dxa"/>
            <w:tcBorders>
              <w:top w:val="nil"/>
              <w:left w:val="nil"/>
              <w:bottom w:val="nil"/>
              <w:right w:val="nil"/>
            </w:tcBorders>
          </w:tcPr>
          <w:p w14:paraId="1593D06E" w14:textId="77777777" w:rsidR="00DA7E6E" w:rsidRDefault="00D33059">
            <w:pPr>
              <w:pStyle w:val="TableParagraph"/>
              <w:spacing w:line="218" w:lineRule="exact"/>
              <w:ind w:left="265"/>
              <w:rPr>
                <w:rFonts w:ascii="Arial" w:eastAsia="Arial" w:hAnsi="Arial" w:cs="Arial"/>
                <w:sz w:val="20"/>
                <w:szCs w:val="20"/>
              </w:rPr>
            </w:pPr>
            <w:r>
              <w:rPr>
                <w:rFonts w:ascii="Arial" w:eastAsia="Arial" w:hAnsi="Arial" w:cs="Arial"/>
                <w:sz w:val="20"/>
                <w:szCs w:val="20"/>
              </w:rPr>
              <w:t>Material and</w:t>
            </w:r>
            <w:r>
              <w:rPr>
                <w:rFonts w:ascii="Arial" w:eastAsia="Arial" w:hAnsi="Arial" w:cs="Arial"/>
                <w:spacing w:val="-8"/>
                <w:sz w:val="20"/>
                <w:szCs w:val="20"/>
              </w:rPr>
              <w:t xml:space="preserve"> </w:t>
            </w:r>
            <w:r>
              <w:rPr>
                <w:rFonts w:ascii="Arial" w:eastAsia="Arial" w:hAnsi="Arial" w:cs="Arial"/>
                <w:sz w:val="20"/>
                <w:szCs w:val="20"/>
              </w:rPr>
              <w:t>Equipment……………………………………………………………………..</w:t>
            </w:r>
          </w:p>
        </w:tc>
        <w:tc>
          <w:tcPr>
            <w:tcW w:w="673" w:type="dxa"/>
            <w:tcBorders>
              <w:top w:val="nil"/>
              <w:left w:val="nil"/>
              <w:bottom w:val="nil"/>
              <w:right w:val="nil"/>
            </w:tcBorders>
          </w:tcPr>
          <w:p w14:paraId="62AFD2B1" w14:textId="77777777" w:rsidR="00DA7E6E" w:rsidRDefault="00D33059">
            <w:pPr>
              <w:pStyle w:val="TableParagraph"/>
              <w:spacing w:line="218" w:lineRule="exact"/>
              <w:ind w:left="51"/>
              <w:jc w:val="center"/>
              <w:rPr>
                <w:rFonts w:ascii="Arial" w:eastAsia="Arial" w:hAnsi="Arial" w:cs="Arial"/>
                <w:sz w:val="20"/>
                <w:szCs w:val="20"/>
              </w:rPr>
            </w:pPr>
            <w:r>
              <w:rPr>
                <w:rFonts w:ascii="Arial"/>
                <w:sz w:val="20"/>
              </w:rPr>
              <w:t>20</w:t>
            </w:r>
          </w:p>
        </w:tc>
      </w:tr>
      <w:tr w:rsidR="00DA7E6E" w14:paraId="076F9AA7" w14:textId="77777777">
        <w:trPr>
          <w:trHeight w:hRule="exact" w:val="230"/>
        </w:trPr>
        <w:tc>
          <w:tcPr>
            <w:tcW w:w="851" w:type="dxa"/>
            <w:tcBorders>
              <w:top w:val="nil"/>
              <w:left w:val="nil"/>
              <w:bottom w:val="nil"/>
              <w:right w:val="nil"/>
            </w:tcBorders>
          </w:tcPr>
          <w:p w14:paraId="4B67D9B6" w14:textId="77777777" w:rsidR="00DA7E6E" w:rsidRDefault="00D33059">
            <w:pPr>
              <w:pStyle w:val="TableParagraph"/>
              <w:spacing w:line="219" w:lineRule="exact"/>
              <w:ind w:left="200"/>
              <w:rPr>
                <w:rFonts w:ascii="Arial" w:eastAsia="Arial" w:hAnsi="Arial" w:cs="Arial"/>
                <w:sz w:val="20"/>
                <w:szCs w:val="20"/>
              </w:rPr>
            </w:pPr>
            <w:r>
              <w:rPr>
                <w:rFonts w:ascii="Arial"/>
                <w:sz w:val="20"/>
              </w:rPr>
              <w:t>5.14</w:t>
            </w:r>
          </w:p>
        </w:tc>
        <w:tc>
          <w:tcPr>
            <w:tcW w:w="7950" w:type="dxa"/>
            <w:tcBorders>
              <w:top w:val="nil"/>
              <w:left w:val="nil"/>
              <w:bottom w:val="nil"/>
              <w:right w:val="nil"/>
            </w:tcBorders>
          </w:tcPr>
          <w:p w14:paraId="6A17FCE5"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Availability and Use of Utility</w:t>
            </w:r>
            <w:r>
              <w:rPr>
                <w:rFonts w:ascii="Arial" w:eastAsia="Arial" w:hAnsi="Arial" w:cs="Arial"/>
                <w:spacing w:val="-10"/>
                <w:sz w:val="20"/>
                <w:szCs w:val="20"/>
              </w:rPr>
              <w:t xml:space="preserve"> </w:t>
            </w:r>
            <w:r>
              <w:rPr>
                <w:rFonts w:ascii="Arial" w:eastAsia="Arial" w:hAnsi="Arial" w:cs="Arial"/>
                <w:sz w:val="20"/>
                <w:szCs w:val="20"/>
              </w:rPr>
              <w:t>Services…………………………………………………….</w:t>
            </w:r>
          </w:p>
        </w:tc>
        <w:tc>
          <w:tcPr>
            <w:tcW w:w="673" w:type="dxa"/>
            <w:tcBorders>
              <w:top w:val="nil"/>
              <w:left w:val="nil"/>
              <w:bottom w:val="nil"/>
              <w:right w:val="nil"/>
            </w:tcBorders>
          </w:tcPr>
          <w:p w14:paraId="354DDEF8"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20</w:t>
            </w:r>
          </w:p>
        </w:tc>
      </w:tr>
      <w:tr w:rsidR="00DA7E6E" w14:paraId="7511948A" w14:textId="77777777">
        <w:trPr>
          <w:trHeight w:hRule="exact" w:val="230"/>
        </w:trPr>
        <w:tc>
          <w:tcPr>
            <w:tcW w:w="851" w:type="dxa"/>
            <w:tcBorders>
              <w:top w:val="nil"/>
              <w:left w:val="nil"/>
              <w:bottom w:val="nil"/>
              <w:right w:val="nil"/>
            </w:tcBorders>
          </w:tcPr>
          <w:p w14:paraId="5F8CA1E0" w14:textId="77777777" w:rsidR="00DA7E6E" w:rsidRDefault="00D33059">
            <w:pPr>
              <w:pStyle w:val="TableParagraph"/>
              <w:spacing w:line="219" w:lineRule="exact"/>
              <w:ind w:left="200"/>
              <w:rPr>
                <w:rFonts w:ascii="Arial" w:eastAsia="Arial" w:hAnsi="Arial" w:cs="Arial"/>
                <w:sz w:val="20"/>
                <w:szCs w:val="20"/>
              </w:rPr>
            </w:pPr>
            <w:r>
              <w:rPr>
                <w:rFonts w:ascii="Arial"/>
                <w:sz w:val="20"/>
              </w:rPr>
              <w:t>5.15</w:t>
            </w:r>
          </w:p>
        </w:tc>
        <w:tc>
          <w:tcPr>
            <w:tcW w:w="7950" w:type="dxa"/>
            <w:tcBorders>
              <w:top w:val="nil"/>
              <w:left w:val="nil"/>
              <w:bottom w:val="nil"/>
              <w:right w:val="nil"/>
            </w:tcBorders>
          </w:tcPr>
          <w:p w14:paraId="312B0AD5"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Tests and</w:t>
            </w:r>
            <w:r>
              <w:rPr>
                <w:rFonts w:ascii="Arial" w:eastAsia="Arial" w:hAnsi="Arial" w:cs="Arial"/>
                <w:spacing w:val="-9"/>
                <w:sz w:val="20"/>
                <w:szCs w:val="20"/>
              </w:rPr>
              <w:t xml:space="preserve"> </w:t>
            </w:r>
            <w:r>
              <w:rPr>
                <w:rFonts w:ascii="Arial" w:eastAsia="Arial" w:hAnsi="Arial" w:cs="Arial"/>
                <w:sz w:val="20"/>
                <w:szCs w:val="20"/>
              </w:rPr>
              <w:t>Inspections……………………………………………………………………….</w:t>
            </w:r>
          </w:p>
        </w:tc>
        <w:tc>
          <w:tcPr>
            <w:tcW w:w="673" w:type="dxa"/>
            <w:tcBorders>
              <w:top w:val="nil"/>
              <w:left w:val="nil"/>
              <w:bottom w:val="nil"/>
              <w:right w:val="nil"/>
            </w:tcBorders>
          </w:tcPr>
          <w:p w14:paraId="5B4B5BE7"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20</w:t>
            </w:r>
          </w:p>
        </w:tc>
      </w:tr>
      <w:tr w:rsidR="00DA7E6E" w14:paraId="4A4300C2" w14:textId="77777777">
        <w:trPr>
          <w:trHeight w:hRule="exact" w:val="230"/>
        </w:trPr>
        <w:tc>
          <w:tcPr>
            <w:tcW w:w="851" w:type="dxa"/>
            <w:tcBorders>
              <w:top w:val="nil"/>
              <w:left w:val="nil"/>
              <w:bottom w:val="nil"/>
              <w:right w:val="nil"/>
            </w:tcBorders>
          </w:tcPr>
          <w:p w14:paraId="3E7C7A5A" w14:textId="77777777" w:rsidR="00DA7E6E" w:rsidRDefault="00D33059">
            <w:pPr>
              <w:pStyle w:val="TableParagraph"/>
              <w:spacing w:line="219" w:lineRule="exact"/>
              <w:ind w:left="200"/>
              <w:rPr>
                <w:rFonts w:ascii="Arial" w:eastAsia="Arial" w:hAnsi="Arial" w:cs="Arial"/>
                <w:sz w:val="20"/>
                <w:szCs w:val="20"/>
              </w:rPr>
            </w:pPr>
            <w:r>
              <w:rPr>
                <w:rFonts w:ascii="Arial"/>
                <w:sz w:val="20"/>
              </w:rPr>
              <w:t>5.16</w:t>
            </w:r>
          </w:p>
        </w:tc>
        <w:tc>
          <w:tcPr>
            <w:tcW w:w="7950" w:type="dxa"/>
            <w:tcBorders>
              <w:top w:val="nil"/>
              <w:left w:val="nil"/>
              <w:bottom w:val="nil"/>
              <w:right w:val="nil"/>
            </w:tcBorders>
          </w:tcPr>
          <w:p w14:paraId="486EB13A"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Correction of Nonconforming</w:t>
            </w:r>
            <w:r>
              <w:rPr>
                <w:rFonts w:ascii="Arial" w:eastAsia="Arial" w:hAnsi="Arial" w:cs="Arial"/>
                <w:spacing w:val="-9"/>
                <w:sz w:val="20"/>
                <w:szCs w:val="20"/>
              </w:rPr>
              <w:t xml:space="preserve"> </w:t>
            </w:r>
            <w:r>
              <w:rPr>
                <w:rFonts w:ascii="Arial" w:eastAsia="Arial" w:hAnsi="Arial" w:cs="Arial"/>
                <w:sz w:val="20"/>
                <w:szCs w:val="20"/>
              </w:rPr>
              <w:t>Work………………………………………………………..</w:t>
            </w:r>
          </w:p>
        </w:tc>
        <w:tc>
          <w:tcPr>
            <w:tcW w:w="673" w:type="dxa"/>
            <w:tcBorders>
              <w:top w:val="nil"/>
              <w:left w:val="nil"/>
              <w:bottom w:val="nil"/>
              <w:right w:val="nil"/>
            </w:tcBorders>
          </w:tcPr>
          <w:p w14:paraId="5991D270"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21</w:t>
            </w:r>
          </w:p>
        </w:tc>
      </w:tr>
      <w:tr w:rsidR="00DA7E6E" w14:paraId="2824DFB1" w14:textId="77777777">
        <w:trPr>
          <w:trHeight w:hRule="exact" w:val="229"/>
        </w:trPr>
        <w:tc>
          <w:tcPr>
            <w:tcW w:w="851" w:type="dxa"/>
            <w:tcBorders>
              <w:top w:val="nil"/>
              <w:left w:val="nil"/>
              <w:bottom w:val="nil"/>
              <w:right w:val="nil"/>
            </w:tcBorders>
          </w:tcPr>
          <w:p w14:paraId="0780E5CD" w14:textId="77777777" w:rsidR="00DA7E6E" w:rsidRDefault="00D33059">
            <w:pPr>
              <w:pStyle w:val="TableParagraph"/>
              <w:spacing w:line="219" w:lineRule="exact"/>
              <w:ind w:left="200"/>
              <w:rPr>
                <w:rFonts w:ascii="Arial" w:eastAsia="Arial" w:hAnsi="Arial" w:cs="Arial"/>
                <w:sz w:val="20"/>
                <w:szCs w:val="20"/>
              </w:rPr>
            </w:pPr>
            <w:r>
              <w:rPr>
                <w:rFonts w:ascii="Arial"/>
                <w:sz w:val="20"/>
              </w:rPr>
              <w:t>5.17</w:t>
            </w:r>
          </w:p>
        </w:tc>
        <w:tc>
          <w:tcPr>
            <w:tcW w:w="7950" w:type="dxa"/>
            <w:tcBorders>
              <w:top w:val="nil"/>
              <w:left w:val="nil"/>
              <w:bottom w:val="nil"/>
              <w:right w:val="nil"/>
            </w:tcBorders>
          </w:tcPr>
          <w:p w14:paraId="76FC9C59"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Clean</w:t>
            </w:r>
            <w:r>
              <w:rPr>
                <w:rFonts w:ascii="Arial" w:eastAsia="Arial" w:hAnsi="Arial" w:cs="Arial"/>
                <w:spacing w:val="-6"/>
                <w:sz w:val="20"/>
                <w:szCs w:val="20"/>
              </w:rPr>
              <w:t xml:space="preserve"> </w:t>
            </w:r>
            <w:r>
              <w:rPr>
                <w:rFonts w:ascii="Arial" w:eastAsia="Arial" w:hAnsi="Arial" w:cs="Arial"/>
                <w:sz w:val="20"/>
                <w:szCs w:val="20"/>
              </w:rPr>
              <w:t>Up………………………………………………………………………………………</w:t>
            </w:r>
          </w:p>
        </w:tc>
        <w:tc>
          <w:tcPr>
            <w:tcW w:w="673" w:type="dxa"/>
            <w:tcBorders>
              <w:top w:val="nil"/>
              <w:left w:val="nil"/>
              <w:bottom w:val="nil"/>
              <w:right w:val="nil"/>
            </w:tcBorders>
          </w:tcPr>
          <w:p w14:paraId="5406E8FC"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22</w:t>
            </w:r>
          </w:p>
        </w:tc>
      </w:tr>
      <w:tr w:rsidR="00DA7E6E" w14:paraId="6CDE797A" w14:textId="77777777">
        <w:trPr>
          <w:trHeight w:hRule="exact" w:val="229"/>
        </w:trPr>
        <w:tc>
          <w:tcPr>
            <w:tcW w:w="851" w:type="dxa"/>
            <w:tcBorders>
              <w:top w:val="nil"/>
              <w:left w:val="nil"/>
              <w:bottom w:val="nil"/>
              <w:right w:val="nil"/>
            </w:tcBorders>
          </w:tcPr>
          <w:p w14:paraId="29A66278" w14:textId="77777777" w:rsidR="00DA7E6E" w:rsidRDefault="00D33059">
            <w:pPr>
              <w:pStyle w:val="TableParagraph"/>
              <w:spacing w:line="218" w:lineRule="exact"/>
              <w:ind w:left="200"/>
              <w:rPr>
                <w:rFonts w:ascii="Arial" w:eastAsia="Arial" w:hAnsi="Arial" w:cs="Arial"/>
                <w:sz w:val="20"/>
                <w:szCs w:val="20"/>
              </w:rPr>
            </w:pPr>
            <w:r>
              <w:rPr>
                <w:rFonts w:ascii="Arial"/>
                <w:sz w:val="20"/>
              </w:rPr>
              <w:t>5.18</w:t>
            </w:r>
          </w:p>
        </w:tc>
        <w:tc>
          <w:tcPr>
            <w:tcW w:w="7950" w:type="dxa"/>
            <w:tcBorders>
              <w:top w:val="nil"/>
              <w:left w:val="nil"/>
              <w:bottom w:val="nil"/>
              <w:right w:val="nil"/>
            </w:tcBorders>
          </w:tcPr>
          <w:p w14:paraId="6F1C4EE9" w14:textId="77777777" w:rsidR="00DA7E6E" w:rsidRDefault="00D33059">
            <w:pPr>
              <w:pStyle w:val="TableParagraph"/>
              <w:spacing w:line="218" w:lineRule="exact"/>
              <w:ind w:left="265"/>
              <w:rPr>
                <w:rFonts w:ascii="Arial" w:eastAsia="Arial" w:hAnsi="Arial" w:cs="Arial"/>
                <w:sz w:val="20"/>
                <w:szCs w:val="20"/>
              </w:rPr>
            </w:pPr>
            <w:r>
              <w:rPr>
                <w:rFonts w:ascii="Arial" w:eastAsia="Arial" w:hAnsi="Arial" w:cs="Arial"/>
                <w:sz w:val="20"/>
                <w:szCs w:val="20"/>
              </w:rPr>
              <w:t>Access to</w:t>
            </w:r>
            <w:r>
              <w:rPr>
                <w:rFonts w:ascii="Arial" w:eastAsia="Arial" w:hAnsi="Arial" w:cs="Arial"/>
                <w:spacing w:val="-7"/>
                <w:sz w:val="20"/>
                <w:szCs w:val="20"/>
              </w:rPr>
              <w:t xml:space="preserve"> </w:t>
            </w:r>
            <w:r>
              <w:rPr>
                <w:rFonts w:ascii="Arial" w:eastAsia="Arial" w:hAnsi="Arial" w:cs="Arial"/>
                <w:sz w:val="20"/>
                <w:szCs w:val="20"/>
              </w:rPr>
              <w:t>Work………………………………………………………………………………</w:t>
            </w:r>
          </w:p>
        </w:tc>
        <w:tc>
          <w:tcPr>
            <w:tcW w:w="673" w:type="dxa"/>
            <w:tcBorders>
              <w:top w:val="nil"/>
              <w:left w:val="nil"/>
              <w:bottom w:val="nil"/>
              <w:right w:val="nil"/>
            </w:tcBorders>
          </w:tcPr>
          <w:p w14:paraId="2C0C3F20" w14:textId="77777777" w:rsidR="00DA7E6E" w:rsidRDefault="00D33059">
            <w:pPr>
              <w:pStyle w:val="TableParagraph"/>
              <w:spacing w:line="218" w:lineRule="exact"/>
              <w:ind w:left="51"/>
              <w:jc w:val="center"/>
              <w:rPr>
                <w:rFonts w:ascii="Arial" w:eastAsia="Arial" w:hAnsi="Arial" w:cs="Arial"/>
                <w:sz w:val="20"/>
                <w:szCs w:val="20"/>
              </w:rPr>
            </w:pPr>
            <w:r>
              <w:rPr>
                <w:rFonts w:ascii="Arial"/>
                <w:sz w:val="20"/>
              </w:rPr>
              <w:t>22</w:t>
            </w:r>
          </w:p>
        </w:tc>
      </w:tr>
      <w:tr w:rsidR="00DA7E6E" w14:paraId="2C2E2AD5" w14:textId="77777777">
        <w:trPr>
          <w:trHeight w:hRule="exact" w:val="230"/>
        </w:trPr>
        <w:tc>
          <w:tcPr>
            <w:tcW w:w="851" w:type="dxa"/>
            <w:tcBorders>
              <w:top w:val="nil"/>
              <w:left w:val="nil"/>
              <w:bottom w:val="nil"/>
              <w:right w:val="nil"/>
            </w:tcBorders>
          </w:tcPr>
          <w:p w14:paraId="2DE728C5" w14:textId="77777777" w:rsidR="00DA7E6E" w:rsidRDefault="00D33059">
            <w:pPr>
              <w:pStyle w:val="TableParagraph"/>
              <w:spacing w:line="219" w:lineRule="exact"/>
              <w:ind w:left="200"/>
              <w:rPr>
                <w:rFonts w:ascii="Arial" w:eastAsia="Arial" w:hAnsi="Arial" w:cs="Arial"/>
                <w:sz w:val="20"/>
                <w:szCs w:val="20"/>
              </w:rPr>
            </w:pPr>
            <w:r>
              <w:rPr>
                <w:rFonts w:ascii="Arial"/>
                <w:sz w:val="20"/>
              </w:rPr>
              <w:t>5.19</w:t>
            </w:r>
          </w:p>
        </w:tc>
        <w:tc>
          <w:tcPr>
            <w:tcW w:w="7950" w:type="dxa"/>
            <w:tcBorders>
              <w:top w:val="nil"/>
              <w:left w:val="nil"/>
              <w:bottom w:val="nil"/>
              <w:right w:val="nil"/>
            </w:tcBorders>
          </w:tcPr>
          <w:p w14:paraId="1813D354"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Other</w:t>
            </w:r>
            <w:r>
              <w:rPr>
                <w:rFonts w:ascii="Arial" w:eastAsia="Arial" w:hAnsi="Arial" w:cs="Arial"/>
                <w:spacing w:val="-8"/>
                <w:sz w:val="20"/>
                <w:szCs w:val="20"/>
              </w:rPr>
              <w:t xml:space="preserve"> </w:t>
            </w:r>
            <w:r>
              <w:rPr>
                <w:rFonts w:ascii="Arial" w:eastAsia="Arial" w:hAnsi="Arial" w:cs="Arial"/>
                <w:sz w:val="20"/>
                <w:szCs w:val="20"/>
              </w:rPr>
              <w:t>Contracts………………………………………………………………………………</w:t>
            </w:r>
          </w:p>
        </w:tc>
        <w:tc>
          <w:tcPr>
            <w:tcW w:w="673" w:type="dxa"/>
            <w:tcBorders>
              <w:top w:val="nil"/>
              <w:left w:val="nil"/>
              <w:bottom w:val="nil"/>
              <w:right w:val="nil"/>
            </w:tcBorders>
          </w:tcPr>
          <w:p w14:paraId="4B9EF51D"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23</w:t>
            </w:r>
          </w:p>
        </w:tc>
      </w:tr>
      <w:tr w:rsidR="00DA7E6E" w14:paraId="71180F02" w14:textId="77777777">
        <w:trPr>
          <w:trHeight w:hRule="exact" w:val="230"/>
        </w:trPr>
        <w:tc>
          <w:tcPr>
            <w:tcW w:w="851" w:type="dxa"/>
            <w:tcBorders>
              <w:top w:val="nil"/>
              <w:left w:val="nil"/>
              <w:bottom w:val="nil"/>
              <w:right w:val="nil"/>
            </w:tcBorders>
          </w:tcPr>
          <w:p w14:paraId="022E0A4B" w14:textId="77777777" w:rsidR="00DA7E6E" w:rsidRDefault="00D33059">
            <w:pPr>
              <w:pStyle w:val="TableParagraph"/>
              <w:spacing w:line="219" w:lineRule="exact"/>
              <w:ind w:left="200"/>
              <w:rPr>
                <w:rFonts w:ascii="Arial" w:eastAsia="Arial" w:hAnsi="Arial" w:cs="Arial"/>
                <w:sz w:val="20"/>
                <w:szCs w:val="20"/>
              </w:rPr>
            </w:pPr>
            <w:r>
              <w:rPr>
                <w:rFonts w:ascii="Arial"/>
                <w:sz w:val="20"/>
              </w:rPr>
              <w:t>5.20</w:t>
            </w:r>
          </w:p>
        </w:tc>
        <w:tc>
          <w:tcPr>
            <w:tcW w:w="7950" w:type="dxa"/>
            <w:tcBorders>
              <w:top w:val="nil"/>
              <w:left w:val="nil"/>
              <w:bottom w:val="nil"/>
              <w:right w:val="nil"/>
            </w:tcBorders>
          </w:tcPr>
          <w:p w14:paraId="3B4D9BB7"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Subcontractors and</w:t>
            </w:r>
            <w:r>
              <w:rPr>
                <w:rFonts w:ascii="Arial" w:eastAsia="Arial" w:hAnsi="Arial" w:cs="Arial"/>
                <w:spacing w:val="-8"/>
                <w:sz w:val="20"/>
                <w:szCs w:val="20"/>
              </w:rPr>
              <w:t xml:space="preserve"> </w:t>
            </w:r>
            <w:r>
              <w:rPr>
                <w:rFonts w:ascii="Arial" w:eastAsia="Arial" w:hAnsi="Arial" w:cs="Arial"/>
                <w:sz w:val="20"/>
                <w:szCs w:val="20"/>
              </w:rPr>
              <w:t>Suppliers………………………………………………………………</w:t>
            </w:r>
          </w:p>
        </w:tc>
        <w:tc>
          <w:tcPr>
            <w:tcW w:w="673" w:type="dxa"/>
            <w:tcBorders>
              <w:top w:val="nil"/>
              <w:left w:val="nil"/>
              <w:bottom w:val="nil"/>
              <w:right w:val="nil"/>
            </w:tcBorders>
          </w:tcPr>
          <w:p w14:paraId="2B5B855D"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23</w:t>
            </w:r>
          </w:p>
        </w:tc>
      </w:tr>
      <w:tr w:rsidR="00DA7E6E" w14:paraId="369C6F05" w14:textId="77777777">
        <w:trPr>
          <w:trHeight w:hRule="exact" w:val="215"/>
        </w:trPr>
        <w:tc>
          <w:tcPr>
            <w:tcW w:w="851" w:type="dxa"/>
            <w:tcBorders>
              <w:top w:val="nil"/>
              <w:left w:val="nil"/>
              <w:bottom w:val="nil"/>
              <w:right w:val="nil"/>
            </w:tcBorders>
          </w:tcPr>
          <w:p w14:paraId="4304B1D8" w14:textId="77777777" w:rsidR="00DA7E6E" w:rsidRDefault="00D33059">
            <w:pPr>
              <w:pStyle w:val="TableParagraph"/>
              <w:spacing w:line="219" w:lineRule="exact"/>
              <w:ind w:left="200"/>
              <w:rPr>
                <w:rFonts w:ascii="Arial" w:eastAsia="Arial" w:hAnsi="Arial" w:cs="Arial"/>
                <w:sz w:val="20"/>
                <w:szCs w:val="20"/>
              </w:rPr>
            </w:pPr>
            <w:r>
              <w:rPr>
                <w:rFonts w:ascii="Arial"/>
                <w:sz w:val="20"/>
              </w:rPr>
              <w:t>5.21</w:t>
            </w:r>
          </w:p>
        </w:tc>
        <w:tc>
          <w:tcPr>
            <w:tcW w:w="7950" w:type="dxa"/>
            <w:tcBorders>
              <w:top w:val="nil"/>
              <w:left w:val="nil"/>
              <w:bottom w:val="nil"/>
              <w:right w:val="nil"/>
            </w:tcBorders>
          </w:tcPr>
          <w:p w14:paraId="26277786" w14:textId="77777777" w:rsidR="00DA7E6E" w:rsidRDefault="00D33059">
            <w:pPr>
              <w:pStyle w:val="TableParagraph"/>
              <w:spacing w:line="219" w:lineRule="exact"/>
              <w:ind w:left="265"/>
              <w:rPr>
                <w:rFonts w:ascii="Arial" w:eastAsia="Arial" w:hAnsi="Arial" w:cs="Arial"/>
                <w:sz w:val="20"/>
                <w:szCs w:val="20"/>
              </w:rPr>
            </w:pPr>
            <w:r>
              <w:rPr>
                <w:rFonts w:ascii="Arial" w:eastAsia="Arial" w:hAnsi="Arial" w:cs="Arial"/>
                <w:sz w:val="20"/>
                <w:szCs w:val="20"/>
              </w:rPr>
              <w:t>Warranty of</w:t>
            </w:r>
            <w:r>
              <w:rPr>
                <w:rFonts w:ascii="Arial" w:eastAsia="Arial" w:hAnsi="Arial" w:cs="Arial"/>
                <w:spacing w:val="-11"/>
                <w:sz w:val="20"/>
                <w:szCs w:val="20"/>
              </w:rPr>
              <w:t xml:space="preserve"> </w:t>
            </w:r>
            <w:r>
              <w:rPr>
                <w:rFonts w:ascii="Arial" w:eastAsia="Arial" w:hAnsi="Arial" w:cs="Arial"/>
                <w:sz w:val="20"/>
                <w:szCs w:val="20"/>
              </w:rPr>
              <w:t>Construction……………………………………………………………………</w:t>
            </w:r>
          </w:p>
        </w:tc>
        <w:tc>
          <w:tcPr>
            <w:tcW w:w="673" w:type="dxa"/>
            <w:tcBorders>
              <w:top w:val="nil"/>
              <w:left w:val="nil"/>
              <w:bottom w:val="nil"/>
              <w:right w:val="nil"/>
            </w:tcBorders>
          </w:tcPr>
          <w:p w14:paraId="5321112B" w14:textId="77777777" w:rsidR="00DA7E6E" w:rsidRDefault="00D33059">
            <w:pPr>
              <w:pStyle w:val="TableParagraph"/>
              <w:spacing w:line="219" w:lineRule="exact"/>
              <w:ind w:left="51"/>
              <w:jc w:val="center"/>
              <w:rPr>
                <w:rFonts w:ascii="Arial" w:eastAsia="Arial" w:hAnsi="Arial" w:cs="Arial"/>
                <w:sz w:val="20"/>
                <w:szCs w:val="20"/>
              </w:rPr>
            </w:pPr>
            <w:r>
              <w:rPr>
                <w:rFonts w:ascii="Arial"/>
                <w:sz w:val="20"/>
              </w:rPr>
              <w:t>24</w:t>
            </w:r>
          </w:p>
        </w:tc>
      </w:tr>
    </w:tbl>
    <w:p w14:paraId="2A5BE8D6" w14:textId="77777777" w:rsidR="00DA7E6E" w:rsidRDefault="00DA7E6E">
      <w:pPr>
        <w:spacing w:line="219" w:lineRule="exact"/>
        <w:jc w:val="center"/>
        <w:rPr>
          <w:rFonts w:ascii="Arial" w:eastAsia="Arial" w:hAnsi="Arial" w:cs="Arial"/>
          <w:sz w:val="20"/>
          <w:szCs w:val="20"/>
        </w:rPr>
        <w:sectPr w:rsidR="00DA7E6E">
          <w:headerReference w:type="default" r:id="rId7"/>
          <w:footerReference w:type="default" r:id="rId8"/>
          <w:type w:val="continuous"/>
          <w:pgSz w:w="12240" w:h="15840"/>
          <w:pgMar w:top="1620" w:right="1280" w:bottom="880" w:left="1140" w:header="741" w:footer="687" w:gutter="0"/>
          <w:pgNumType w:start="1"/>
          <w:cols w:space="720"/>
        </w:sectPr>
      </w:pPr>
    </w:p>
    <w:p w14:paraId="2300214D" w14:textId="77777777" w:rsidR="00DA7E6E" w:rsidRDefault="00DA7E6E">
      <w:pPr>
        <w:spacing w:before="9"/>
        <w:rPr>
          <w:rFonts w:ascii="Times New Roman" w:eastAsia="Times New Roman" w:hAnsi="Times New Roman" w:cs="Times New Roman"/>
          <w:sz w:val="18"/>
          <w:szCs w:val="18"/>
        </w:rPr>
      </w:pPr>
    </w:p>
    <w:tbl>
      <w:tblPr>
        <w:tblW w:w="0" w:type="auto"/>
        <w:tblInd w:w="100" w:type="dxa"/>
        <w:tblLayout w:type="fixed"/>
        <w:tblCellMar>
          <w:left w:w="0" w:type="dxa"/>
          <w:right w:w="0" w:type="dxa"/>
        </w:tblCellMar>
        <w:tblLook w:val="01E0" w:firstRow="1" w:lastRow="1" w:firstColumn="1" w:lastColumn="1" w:noHBand="0" w:noVBand="0"/>
      </w:tblPr>
      <w:tblGrid>
        <w:gridCol w:w="909"/>
        <w:gridCol w:w="7887"/>
        <w:gridCol w:w="678"/>
      </w:tblGrid>
      <w:tr w:rsidR="00DA7E6E" w14:paraId="4120208A" w14:textId="77777777">
        <w:trPr>
          <w:trHeight w:hRule="exact" w:val="262"/>
        </w:trPr>
        <w:tc>
          <w:tcPr>
            <w:tcW w:w="9474" w:type="dxa"/>
            <w:gridSpan w:val="3"/>
            <w:tcBorders>
              <w:top w:val="nil"/>
              <w:left w:val="nil"/>
              <w:bottom w:val="nil"/>
              <w:right w:val="nil"/>
            </w:tcBorders>
          </w:tcPr>
          <w:p w14:paraId="570A4C5B" w14:textId="77777777" w:rsidR="00DA7E6E" w:rsidRDefault="00D33059">
            <w:pPr>
              <w:pStyle w:val="TableParagraph"/>
              <w:spacing w:line="204" w:lineRule="exact"/>
              <w:ind w:left="200"/>
              <w:rPr>
                <w:rFonts w:ascii="Arial" w:eastAsia="Arial" w:hAnsi="Arial" w:cs="Arial"/>
                <w:sz w:val="20"/>
                <w:szCs w:val="20"/>
              </w:rPr>
            </w:pPr>
            <w:r>
              <w:rPr>
                <w:rFonts w:ascii="Arial" w:eastAsia="Arial" w:hAnsi="Arial" w:cs="Arial"/>
                <w:b/>
                <w:bCs/>
                <w:sz w:val="20"/>
                <w:szCs w:val="20"/>
              </w:rPr>
              <w:t>PART 5 – PERFORMANCE</w:t>
            </w:r>
            <w:r>
              <w:rPr>
                <w:rFonts w:ascii="Arial" w:eastAsia="Arial" w:hAnsi="Arial" w:cs="Arial"/>
                <w:b/>
                <w:bCs/>
                <w:spacing w:val="-12"/>
                <w:sz w:val="20"/>
                <w:szCs w:val="20"/>
              </w:rPr>
              <w:t xml:space="preserve"> </w:t>
            </w:r>
            <w:r>
              <w:rPr>
                <w:rFonts w:ascii="Arial" w:eastAsia="Arial" w:hAnsi="Arial" w:cs="Arial"/>
                <w:sz w:val="20"/>
                <w:szCs w:val="20"/>
              </w:rPr>
              <w:t>(continued)</w:t>
            </w:r>
          </w:p>
        </w:tc>
      </w:tr>
      <w:tr w:rsidR="00DA7E6E" w14:paraId="7962FC1B" w14:textId="77777777">
        <w:trPr>
          <w:trHeight w:hRule="exact" w:val="391"/>
        </w:trPr>
        <w:tc>
          <w:tcPr>
            <w:tcW w:w="909" w:type="dxa"/>
            <w:tcBorders>
              <w:top w:val="nil"/>
              <w:left w:val="nil"/>
              <w:bottom w:val="nil"/>
              <w:right w:val="nil"/>
            </w:tcBorders>
          </w:tcPr>
          <w:p w14:paraId="088D340A" w14:textId="77777777" w:rsidR="00DA7E6E" w:rsidRDefault="00D33059">
            <w:pPr>
              <w:pStyle w:val="TableParagraph"/>
              <w:spacing w:before="36"/>
              <w:ind w:left="200"/>
              <w:rPr>
                <w:rFonts w:ascii="Arial" w:eastAsia="Arial" w:hAnsi="Arial" w:cs="Arial"/>
                <w:sz w:val="20"/>
                <w:szCs w:val="20"/>
              </w:rPr>
            </w:pPr>
            <w:r>
              <w:rPr>
                <w:rFonts w:ascii="Arial"/>
                <w:sz w:val="20"/>
              </w:rPr>
              <w:t>5.22</w:t>
            </w:r>
          </w:p>
        </w:tc>
        <w:tc>
          <w:tcPr>
            <w:tcW w:w="7887" w:type="dxa"/>
            <w:tcBorders>
              <w:top w:val="nil"/>
              <w:left w:val="nil"/>
              <w:bottom w:val="nil"/>
              <w:right w:val="nil"/>
            </w:tcBorders>
          </w:tcPr>
          <w:p w14:paraId="2C12184F" w14:textId="77777777" w:rsidR="00DA7E6E" w:rsidRDefault="00D33059">
            <w:pPr>
              <w:pStyle w:val="TableParagraph"/>
              <w:spacing w:before="36"/>
              <w:ind w:left="207"/>
              <w:rPr>
                <w:rFonts w:ascii="Arial" w:eastAsia="Arial" w:hAnsi="Arial" w:cs="Arial"/>
                <w:sz w:val="20"/>
                <w:szCs w:val="20"/>
              </w:rPr>
            </w:pPr>
            <w:r>
              <w:rPr>
                <w:rFonts w:ascii="Arial" w:eastAsia="Arial" w:hAnsi="Arial" w:cs="Arial"/>
                <w:sz w:val="20"/>
                <w:szCs w:val="20"/>
              </w:rPr>
              <w:t>Indemnification……………………………………………………………………………….</w:t>
            </w:r>
          </w:p>
        </w:tc>
        <w:tc>
          <w:tcPr>
            <w:tcW w:w="678" w:type="dxa"/>
            <w:tcBorders>
              <w:top w:val="nil"/>
              <w:left w:val="nil"/>
              <w:bottom w:val="nil"/>
              <w:right w:val="nil"/>
            </w:tcBorders>
          </w:tcPr>
          <w:p w14:paraId="4D3B5CC6" w14:textId="77777777" w:rsidR="00DA7E6E" w:rsidRDefault="00D33059">
            <w:pPr>
              <w:pStyle w:val="TableParagraph"/>
              <w:spacing w:before="36"/>
              <w:ind w:right="198"/>
              <w:jc w:val="right"/>
              <w:rPr>
                <w:rFonts w:ascii="Arial" w:eastAsia="Arial" w:hAnsi="Arial" w:cs="Arial"/>
                <w:sz w:val="20"/>
                <w:szCs w:val="20"/>
              </w:rPr>
            </w:pPr>
            <w:r>
              <w:rPr>
                <w:rFonts w:ascii="Arial"/>
                <w:spacing w:val="-1"/>
                <w:sz w:val="20"/>
              </w:rPr>
              <w:t>25</w:t>
            </w:r>
          </w:p>
        </w:tc>
      </w:tr>
      <w:tr w:rsidR="00DA7E6E" w14:paraId="5DF2E676" w14:textId="77777777">
        <w:trPr>
          <w:trHeight w:hRule="exact" w:val="391"/>
        </w:trPr>
        <w:tc>
          <w:tcPr>
            <w:tcW w:w="9474" w:type="dxa"/>
            <w:gridSpan w:val="3"/>
            <w:tcBorders>
              <w:top w:val="nil"/>
              <w:left w:val="nil"/>
              <w:bottom w:val="nil"/>
              <w:right w:val="nil"/>
            </w:tcBorders>
          </w:tcPr>
          <w:p w14:paraId="656E9264" w14:textId="77777777" w:rsidR="00DA7E6E" w:rsidRDefault="00D33059">
            <w:pPr>
              <w:pStyle w:val="TableParagraph"/>
              <w:spacing w:before="103"/>
              <w:ind w:left="200"/>
              <w:rPr>
                <w:rFonts w:ascii="Arial" w:eastAsia="Arial" w:hAnsi="Arial" w:cs="Arial"/>
                <w:sz w:val="20"/>
                <w:szCs w:val="20"/>
              </w:rPr>
            </w:pPr>
            <w:r>
              <w:rPr>
                <w:rFonts w:ascii="Arial" w:eastAsia="Arial" w:hAnsi="Arial" w:cs="Arial"/>
                <w:b/>
                <w:bCs/>
                <w:sz w:val="20"/>
                <w:szCs w:val="20"/>
              </w:rPr>
              <w:t>PART 6 – PAYMENTS AND</w:t>
            </w:r>
            <w:r>
              <w:rPr>
                <w:rFonts w:ascii="Arial" w:eastAsia="Arial" w:hAnsi="Arial" w:cs="Arial"/>
                <w:b/>
                <w:bCs/>
                <w:spacing w:val="-8"/>
                <w:sz w:val="20"/>
                <w:szCs w:val="20"/>
              </w:rPr>
              <w:t xml:space="preserve"> </w:t>
            </w:r>
            <w:r>
              <w:rPr>
                <w:rFonts w:ascii="Arial" w:eastAsia="Arial" w:hAnsi="Arial" w:cs="Arial"/>
                <w:b/>
                <w:bCs/>
                <w:sz w:val="20"/>
                <w:szCs w:val="20"/>
              </w:rPr>
              <w:t>COMPLETION</w:t>
            </w:r>
          </w:p>
        </w:tc>
      </w:tr>
      <w:tr w:rsidR="00DA7E6E" w14:paraId="5B7549CC" w14:textId="77777777">
        <w:trPr>
          <w:trHeight w:hRule="exact" w:val="277"/>
        </w:trPr>
        <w:tc>
          <w:tcPr>
            <w:tcW w:w="909" w:type="dxa"/>
            <w:tcBorders>
              <w:top w:val="nil"/>
              <w:left w:val="nil"/>
              <w:bottom w:val="nil"/>
              <w:right w:val="nil"/>
            </w:tcBorders>
          </w:tcPr>
          <w:p w14:paraId="4A80186E" w14:textId="77777777" w:rsidR="00DA7E6E" w:rsidRDefault="00D33059">
            <w:pPr>
              <w:pStyle w:val="TableParagraph"/>
              <w:spacing w:before="36"/>
              <w:ind w:left="200"/>
              <w:rPr>
                <w:rFonts w:ascii="Arial" w:eastAsia="Arial" w:hAnsi="Arial" w:cs="Arial"/>
                <w:sz w:val="20"/>
                <w:szCs w:val="20"/>
              </w:rPr>
            </w:pPr>
            <w:r>
              <w:rPr>
                <w:rFonts w:ascii="Arial"/>
                <w:sz w:val="20"/>
              </w:rPr>
              <w:t>6.01</w:t>
            </w:r>
          </w:p>
        </w:tc>
        <w:tc>
          <w:tcPr>
            <w:tcW w:w="7887" w:type="dxa"/>
            <w:tcBorders>
              <w:top w:val="nil"/>
              <w:left w:val="nil"/>
              <w:bottom w:val="nil"/>
              <w:right w:val="nil"/>
            </w:tcBorders>
          </w:tcPr>
          <w:p w14:paraId="2F360C74" w14:textId="77777777" w:rsidR="00DA7E6E" w:rsidRDefault="00D33059">
            <w:pPr>
              <w:pStyle w:val="TableParagraph"/>
              <w:spacing w:before="36"/>
              <w:ind w:left="207"/>
              <w:rPr>
                <w:rFonts w:ascii="Arial" w:eastAsia="Arial" w:hAnsi="Arial" w:cs="Arial"/>
                <w:sz w:val="20"/>
                <w:szCs w:val="20"/>
              </w:rPr>
            </w:pPr>
            <w:r>
              <w:rPr>
                <w:rFonts w:ascii="Arial" w:eastAsia="Arial" w:hAnsi="Arial" w:cs="Arial"/>
                <w:sz w:val="20"/>
                <w:szCs w:val="20"/>
              </w:rPr>
              <w:t>Contract</w:t>
            </w:r>
            <w:r>
              <w:rPr>
                <w:rFonts w:ascii="Arial" w:eastAsia="Arial" w:hAnsi="Arial" w:cs="Arial"/>
                <w:spacing w:val="-7"/>
                <w:sz w:val="20"/>
                <w:szCs w:val="20"/>
              </w:rPr>
              <w:t xml:space="preserve"> </w:t>
            </w:r>
            <w:r>
              <w:rPr>
                <w:rFonts w:ascii="Arial" w:eastAsia="Arial" w:hAnsi="Arial" w:cs="Arial"/>
                <w:sz w:val="20"/>
                <w:szCs w:val="20"/>
              </w:rPr>
              <w:t>Sum…………………………………………………………………………………</w:t>
            </w:r>
          </w:p>
        </w:tc>
        <w:tc>
          <w:tcPr>
            <w:tcW w:w="678" w:type="dxa"/>
            <w:tcBorders>
              <w:top w:val="nil"/>
              <w:left w:val="nil"/>
              <w:bottom w:val="nil"/>
              <w:right w:val="nil"/>
            </w:tcBorders>
          </w:tcPr>
          <w:p w14:paraId="47888579" w14:textId="77777777" w:rsidR="00DA7E6E" w:rsidRDefault="00D33059">
            <w:pPr>
              <w:pStyle w:val="TableParagraph"/>
              <w:spacing w:before="36"/>
              <w:ind w:right="198"/>
              <w:jc w:val="right"/>
              <w:rPr>
                <w:rFonts w:ascii="Arial" w:eastAsia="Arial" w:hAnsi="Arial" w:cs="Arial"/>
                <w:sz w:val="20"/>
                <w:szCs w:val="20"/>
              </w:rPr>
            </w:pPr>
            <w:r>
              <w:rPr>
                <w:rFonts w:ascii="Arial"/>
                <w:spacing w:val="-1"/>
                <w:w w:val="95"/>
                <w:sz w:val="20"/>
              </w:rPr>
              <w:t>25</w:t>
            </w:r>
          </w:p>
        </w:tc>
      </w:tr>
      <w:tr w:rsidR="00DA7E6E" w14:paraId="135C6E7D" w14:textId="77777777">
        <w:trPr>
          <w:trHeight w:hRule="exact" w:val="230"/>
        </w:trPr>
        <w:tc>
          <w:tcPr>
            <w:tcW w:w="909" w:type="dxa"/>
            <w:tcBorders>
              <w:top w:val="nil"/>
              <w:left w:val="nil"/>
              <w:bottom w:val="nil"/>
              <w:right w:val="nil"/>
            </w:tcBorders>
          </w:tcPr>
          <w:p w14:paraId="3D9D04F4" w14:textId="77777777" w:rsidR="00DA7E6E" w:rsidRDefault="00D33059">
            <w:pPr>
              <w:pStyle w:val="TableParagraph"/>
              <w:spacing w:line="219" w:lineRule="exact"/>
              <w:ind w:left="200"/>
              <w:rPr>
                <w:rFonts w:ascii="Arial" w:eastAsia="Arial" w:hAnsi="Arial" w:cs="Arial"/>
                <w:sz w:val="20"/>
                <w:szCs w:val="20"/>
              </w:rPr>
            </w:pPr>
            <w:r>
              <w:rPr>
                <w:rFonts w:ascii="Arial"/>
                <w:sz w:val="20"/>
              </w:rPr>
              <w:t>6.02</w:t>
            </w:r>
          </w:p>
        </w:tc>
        <w:tc>
          <w:tcPr>
            <w:tcW w:w="7887" w:type="dxa"/>
            <w:tcBorders>
              <w:top w:val="nil"/>
              <w:left w:val="nil"/>
              <w:bottom w:val="nil"/>
              <w:right w:val="nil"/>
            </w:tcBorders>
          </w:tcPr>
          <w:p w14:paraId="4BD3E96B"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Schedule of</w:t>
            </w:r>
            <w:r>
              <w:rPr>
                <w:rFonts w:ascii="Arial" w:eastAsia="Arial" w:hAnsi="Arial" w:cs="Arial"/>
                <w:spacing w:val="-11"/>
                <w:sz w:val="20"/>
                <w:szCs w:val="20"/>
              </w:rPr>
              <w:t xml:space="preserve"> </w:t>
            </w:r>
            <w:r>
              <w:rPr>
                <w:rFonts w:ascii="Arial" w:eastAsia="Arial" w:hAnsi="Arial" w:cs="Arial"/>
                <w:sz w:val="20"/>
                <w:szCs w:val="20"/>
              </w:rPr>
              <w:t>Values………………………………………………………………………….</w:t>
            </w:r>
          </w:p>
        </w:tc>
        <w:tc>
          <w:tcPr>
            <w:tcW w:w="678" w:type="dxa"/>
            <w:tcBorders>
              <w:top w:val="nil"/>
              <w:left w:val="nil"/>
              <w:bottom w:val="nil"/>
              <w:right w:val="nil"/>
            </w:tcBorders>
          </w:tcPr>
          <w:p w14:paraId="1BAE937A"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25</w:t>
            </w:r>
          </w:p>
        </w:tc>
      </w:tr>
      <w:tr w:rsidR="00DA7E6E" w14:paraId="040448D0" w14:textId="77777777">
        <w:trPr>
          <w:trHeight w:hRule="exact" w:val="229"/>
        </w:trPr>
        <w:tc>
          <w:tcPr>
            <w:tcW w:w="909" w:type="dxa"/>
            <w:tcBorders>
              <w:top w:val="nil"/>
              <w:left w:val="nil"/>
              <w:bottom w:val="nil"/>
              <w:right w:val="nil"/>
            </w:tcBorders>
          </w:tcPr>
          <w:p w14:paraId="5C07699B" w14:textId="77777777" w:rsidR="00DA7E6E" w:rsidRDefault="00D33059">
            <w:pPr>
              <w:pStyle w:val="TableParagraph"/>
              <w:spacing w:line="219" w:lineRule="exact"/>
              <w:ind w:left="200"/>
              <w:rPr>
                <w:rFonts w:ascii="Arial" w:eastAsia="Arial" w:hAnsi="Arial" w:cs="Arial"/>
                <w:sz w:val="20"/>
                <w:szCs w:val="20"/>
              </w:rPr>
            </w:pPr>
            <w:r>
              <w:rPr>
                <w:rFonts w:ascii="Arial"/>
                <w:sz w:val="20"/>
              </w:rPr>
              <w:t>6.03</w:t>
            </w:r>
          </w:p>
        </w:tc>
        <w:tc>
          <w:tcPr>
            <w:tcW w:w="7887" w:type="dxa"/>
            <w:tcBorders>
              <w:top w:val="nil"/>
              <w:left w:val="nil"/>
              <w:bottom w:val="nil"/>
              <w:right w:val="nil"/>
            </w:tcBorders>
          </w:tcPr>
          <w:p w14:paraId="236B41FE"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Application for</w:t>
            </w:r>
            <w:r>
              <w:rPr>
                <w:rFonts w:ascii="Arial" w:eastAsia="Arial" w:hAnsi="Arial" w:cs="Arial"/>
                <w:spacing w:val="-11"/>
                <w:sz w:val="20"/>
                <w:szCs w:val="20"/>
              </w:rPr>
              <w:t xml:space="preserve"> </w:t>
            </w:r>
            <w:r>
              <w:rPr>
                <w:rFonts w:ascii="Arial" w:eastAsia="Arial" w:hAnsi="Arial" w:cs="Arial"/>
                <w:sz w:val="20"/>
                <w:szCs w:val="20"/>
              </w:rPr>
              <w:t>Payment……………………………………………………………………..</w:t>
            </w:r>
          </w:p>
        </w:tc>
        <w:tc>
          <w:tcPr>
            <w:tcW w:w="678" w:type="dxa"/>
            <w:tcBorders>
              <w:top w:val="nil"/>
              <w:left w:val="nil"/>
              <w:bottom w:val="nil"/>
              <w:right w:val="nil"/>
            </w:tcBorders>
          </w:tcPr>
          <w:p w14:paraId="64CF6937"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25</w:t>
            </w:r>
          </w:p>
        </w:tc>
      </w:tr>
      <w:tr w:rsidR="00DA7E6E" w14:paraId="74090F2E" w14:textId="77777777">
        <w:trPr>
          <w:trHeight w:hRule="exact" w:val="229"/>
        </w:trPr>
        <w:tc>
          <w:tcPr>
            <w:tcW w:w="909" w:type="dxa"/>
            <w:tcBorders>
              <w:top w:val="nil"/>
              <w:left w:val="nil"/>
              <w:bottom w:val="nil"/>
              <w:right w:val="nil"/>
            </w:tcBorders>
          </w:tcPr>
          <w:p w14:paraId="336A0145" w14:textId="77777777" w:rsidR="00DA7E6E" w:rsidRDefault="00D33059">
            <w:pPr>
              <w:pStyle w:val="TableParagraph"/>
              <w:spacing w:line="218" w:lineRule="exact"/>
              <w:ind w:left="200"/>
              <w:rPr>
                <w:rFonts w:ascii="Arial" w:eastAsia="Arial" w:hAnsi="Arial" w:cs="Arial"/>
                <w:sz w:val="20"/>
                <w:szCs w:val="20"/>
              </w:rPr>
            </w:pPr>
            <w:r>
              <w:rPr>
                <w:rFonts w:ascii="Arial"/>
                <w:sz w:val="20"/>
              </w:rPr>
              <w:t>6.04</w:t>
            </w:r>
          </w:p>
        </w:tc>
        <w:tc>
          <w:tcPr>
            <w:tcW w:w="7887" w:type="dxa"/>
            <w:tcBorders>
              <w:top w:val="nil"/>
              <w:left w:val="nil"/>
              <w:bottom w:val="nil"/>
              <w:right w:val="nil"/>
            </w:tcBorders>
          </w:tcPr>
          <w:p w14:paraId="04BF8644" w14:textId="77777777" w:rsidR="00DA7E6E" w:rsidRDefault="00D33059">
            <w:pPr>
              <w:pStyle w:val="TableParagraph"/>
              <w:spacing w:line="218" w:lineRule="exact"/>
              <w:ind w:left="207"/>
              <w:rPr>
                <w:rFonts w:ascii="Arial" w:eastAsia="Arial" w:hAnsi="Arial" w:cs="Arial"/>
                <w:sz w:val="20"/>
                <w:szCs w:val="20"/>
              </w:rPr>
            </w:pPr>
            <w:r>
              <w:rPr>
                <w:rFonts w:ascii="Arial" w:eastAsia="Arial" w:hAnsi="Arial" w:cs="Arial"/>
                <w:sz w:val="20"/>
                <w:szCs w:val="20"/>
              </w:rPr>
              <w:t>Progress</w:t>
            </w:r>
            <w:r>
              <w:rPr>
                <w:rFonts w:ascii="Arial" w:eastAsia="Arial" w:hAnsi="Arial" w:cs="Arial"/>
                <w:spacing w:val="-10"/>
                <w:sz w:val="20"/>
                <w:szCs w:val="20"/>
              </w:rPr>
              <w:t xml:space="preserve"> </w:t>
            </w:r>
            <w:r>
              <w:rPr>
                <w:rFonts w:ascii="Arial" w:eastAsia="Arial" w:hAnsi="Arial" w:cs="Arial"/>
                <w:sz w:val="20"/>
                <w:szCs w:val="20"/>
              </w:rPr>
              <w:t>Payments………………………………………………………………………….</w:t>
            </w:r>
          </w:p>
        </w:tc>
        <w:tc>
          <w:tcPr>
            <w:tcW w:w="678" w:type="dxa"/>
            <w:tcBorders>
              <w:top w:val="nil"/>
              <w:left w:val="nil"/>
              <w:bottom w:val="nil"/>
              <w:right w:val="nil"/>
            </w:tcBorders>
          </w:tcPr>
          <w:p w14:paraId="428E9C25" w14:textId="77777777" w:rsidR="00DA7E6E" w:rsidRDefault="00D33059">
            <w:pPr>
              <w:pStyle w:val="TableParagraph"/>
              <w:spacing w:line="218" w:lineRule="exact"/>
              <w:ind w:right="198"/>
              <w:jc w:val="right"/>
              <w:rPr>
                <w:rFonts w:ascii="Arial" w:eastAsia="Arial" w:hAnsi="Arial" w:cs="Arial"/>
                <w:sz w:val="20"/>
                <w:szCs w:val="20"/>
              </w:rPr>
            </w:pPr>
            <w:r>
              <w:rPr>
                <w:rFonts w:ascii="Arial"/>
                <w:spacing w:val="-1"/>
                <w:w w:val="95"/>
                <w:sz w:val="20"/>
              </w:rPr>
              <w:t>26</w:t>
            </w:r>
          </w:p>
        </w:tc>
      </w:tr>
      <w:tr w:rsidR="00DA7E6E" w14:paraId="31A4A7EE" w14:textId="77777777">
        <w:trPr>
          <w:trHeight w:hRule="exact" w:val="230"/>
        </w:trPr>
        <w:tc>
          <w:tcPr>
            <w:tcW w:w="909" w:type="dxa"/>
            <w:tcBorders>
              <w:top w:val="nil"/>
              <w:left w:val="nil"/>
              <w:bottom w:val="nil"/>
              <w:right w:val="nil"/>
            </w:tcBorders>
          </w:tcPr>
          <w:p w14:paraId="1A984C74" w14:textId="77777777" w:rsidR="00DA7E6E" w:rsidRDefault="00D33059">
            <w:pPr>
              <w:pStyle w:val="TableParagraph"/>
              <w:spacing w:line="219" w:lineRule="exact"/>
              <w:ind w:left="200"/>
              <w:rPr>
                <w:rFonts w:ascii="Arial" w:eastAsia="Arial" w:hAnsi="Arial" w:cs="Arial"/>
                <w:sz w:val="20"/>
                <w:szCs w:val="20"/>
              </w:rPr>
            </w:pPr>
            <w:r>
              <w:rPr>
                <w:rFonts w:ascii="Arial"/>
                <w:sz w:val="20"/>
              </w:rPr>
              <w:t>6.05</w:t>
            </w:r>
          </w:p>
        </w:tc>
        <w:tc>
          <w:tcPr>
            <w:tcW w:w="7887" w:type="dxa"/>
            <w:tcBorders>
              <w:top w:val="nil"/>
              <w:left w:val="nil"/>
              <w:bottom w:val="nil"/>
              <w:right w:val="nil"/>
            </w:tcBorders>
          </w:tcPr>
          <w:p w14:paraId="5FB9B19D"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Payments</w:t>
            </w:r>
            <w:r>
              <w:rPr>
                <w:rFonts w:ascii="Arial" w:eastAsia="Arial" w:hAnsi="Arial" w:cs="Arial"/>
                <w:spacing w:val="-8"/>
                <w:sz w:val="20"/>
                <w:szCs w:val="20"/>
              </w:rPr>
              <w:t xml:space="preserve"> </w:t>
            </w:r>
            <w:r>
              <w:rPr>
                <w:rFonts w:ascii="Arial" w:eastAsia="Arial" w:hAnsi="Arial" w:cs="Arial"/>
                <w:sz w:val="20"/>
                <w:szCs w:val="20"/>
              </w:rPr>
              <w:t>Withheld………………………………………………………………………….</w:t>
            </w:r>
          </w:p>
        </w:tc>
        <w:tc>
          <w:tcPr>
            <w:tcW w:w="678" w:type="dxa"/>
            <w:tcBorders>
              <w:top w:val="nil"/>
              <w:left w:val="nil"/>
              <w:bottom w:val="nil"/>
              <w:right w:val="nil"/>
            </w:tcBorders>
          </w:tcPr>
          <w:p w14:paraId="71DFCC11"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sz w:val="20"/>
              </w:rPr>
              <w:t>27</w:t>
            </w:r>
          </w:p>
        </w:tc>
      </w:tr>
      <w:tr w:rsidR="00DA7E6E" w14:paraId="17A810E1" w14:textId="77777777">
        <w:trPr>
          <w:trHeight w:hRule="exact" w:val="230"/>
        </w:trPr>
        <w:tc>
          <w:tcPr>
            <w:tcW w:w="909" w:type="dxa"/>
            <w:tcBorders>
              <w:top w:val="nil"/>
              <w:left w:val="nil"/>
              <w:bottom w:val="nil"/>
              <w:right w:val="nil"/>
            </w:tcBorders>
          </w:tcPr>
          <w:p w14:paraId="14CB23C4" w14:textId="77777777" w:rsidR="00DA7E6E" w:rsidRDefault="00D33059">
            <w:pPr>
              <w:pStyle w:val="TableParagraph"/>
              <w:spacing w:line="219" w:lineRule="exact"/>
              <w:ind w:left="200"/>
              <w:rPr>
                <w:rFonts w:ascii="Arial" w:eastAsia="Arial" w:hAnsi="Arial" w:cs="Arial"/>
                <w:sz w:val="20"/>
                <w:szCs w:val="20"/>
              </w:rPr>
            </w:pPr>
            <w:r>
              <w:rPr>
                <w:rFonts w:ascii="Arial"/>
                <w:sz w:val="20"/>
              </w:rPr>
              <w:t>6.06</w:t>
            </w:r>
          </w:p>
        </w:tc>
        <w:tc>
          <w:tcPr>
            <w:tcW w:w="7887" w:type="dxa"/>
            <w:tcBorders>
              <w:top w:val="nil"/>
              <w:left w:val="nil"/>
              <w:bottom w:val="nil"/>
              <w:right w:val="nil"/>
            </w:tcBorders>
          </w:tcPr>
          <w:p w14:paraId="5027C28F"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Retainage and Bond Claim</w:t>
            </w:r>
            <w:r>
              <w:rPr>
                <w:rFonts w:ascii="Arial" w:eastAsia="Arial" w:hAnsi="Arial" w:cs="Arial"/>
                <w:spacing w:val="-9"/>
                <w:sz w:val="20"/>
                <w:szCs w:val="20"/>
              </w:rPr>
              <w:t xml:space="preserve"> </w:t>
            </w:r>
            <w:r>
              <w:rPr>
                <w:rFonts w:ascii="Arial" w:eastAsia="Arial" w:hAnsi="Arial" w:cs="Arial"/>
                <w:sz w:val="20"/>
                <w:szCs w:val="20"/>
              </w:rPr>
              <w:t>Rights…………………………………………………………</w:t>
            </w:r>
          </w:p>
        </w:tc>
        <w:tc>
          <w:tcPr>
            <w:tcW w:w="678" w:type="dxa"/>
            <w:tcBorders>
              <w:top w:val="nil"/>
              <w:left w:val="nil"/>
              <w:bottom w:val="nil"/>
              <w:right w:val="nil"/>
            </w:tcBorders>
          </w:tcPr>
          <w:p w14:paraId="205FD62C"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27</w:t>
            </w:r>
          </w:p>
        </w:tc>
      </w:tr>
      <w:tr w:rsidR="00DA7E6E" w14:paraId="1645CBA4" w14:textId="77777777">
        <w:trPr>
          <w:trHeight w:hRule="exact" w:val="230"/>
        </w:trPr>
        <w:tc>
          <w:tcPr>
            <w:tcW w:w="909" w:type="dxa"/>
            <w:tcBorders>
              <w:top w:val="nil"/>
              <w:left w:val="nil"/>
              <w:bottom w:val="nil"/>
              <w:right w:val="nil"/>
            </w:tcBorders>
          </w:tcPr>
          <w:p w14:paraId="259C58BD" w14:textId="77777777" w:rsidR="00DA7E6E" w:rsidRDefault="00D33059">
            <w:pPr>
              <w:pStyle w:val="TableParagraph"/>
              <w:spacing w:line="219" w:lineRule="exact"/>
              <w:ind w:left="200"/>
              <w:rPr>
                <w:rFonts w:ascii="Arial" w:eastAsia="Arial" w:hAnsi="Arial" w:cs="Arial"/>
                <w:sz w:val="20"/>
                <w:szCs w:val="20"/>
              </w:rPr>
            </w:pPr>
            <w:r>
              <w:rPr>
                <w:rFonts w:ascii="Arial"/>
                <w:sz w:val="20"/>
              </w:rPr>
              <w:t>6.07</w:t>
            </w:r>
          </w:p>
        </w:tc>
        <w:tc>
          <w:tcPr>
            <w:tcW w:w="7887" w:type="dxa"/>
            <w:tcBorders>
              <w:top w:val="nil"/>
              <w:left w:val="nil"/>
              <w:bottom w:val="nil"/>
              <w:right w:val="nil"/>
            </w:tcBorders>
          </w:tcPr>
          <w:p w14:paraId="7A050BB2"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Substantial</w:t>
            </w:r>
            <w:r>
              <w:rPr>
                <w:rFonts w:ascii="Arial" w:eastAsia="Arial" w:hAnsi="Arial" w:cs="Arial"/>
                <w:spacing w:val="-7"/>
                <w:sz w:val="20"/>
                <w:szCs w:val="20"/>
              </w:rPr>
              <w:t xml:space="preserve"> </w:t>
            </w:r>
            <w:r>
              <w:rPr>
                <w:rFonts w:ascii="Arial" w:eastAsia="Arial" w:hAnsi="Arial" w:cs="Arial"/>
                <w:sz w:val="20"/>
                <w:szCs w:val="20"/>
              </w:rPr>
              <w:t>Completion……………………………………………………………………...</w:t>
            </w:r>
          </w:p>
        </w:tc>
        <w:tc>
          <w:tcPr>
            <w:tcW w:w="678" w:type="dxa"/>
            <w:tcBorders>
              <w:top w:val="nil"/>
              <w:left w:val="nil"/>
              <w:bottom w:val="nil"/>
              <w:right w:val="nil"/>
            </w:tcBorders>
          </w:tcPr>
          <w:p w14:paraId="2E9E9EFB"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27</w:t>
            </w:r>
          </w:p>
        </w:tc>
      </w:tr>
      <w:tr w:rsidR="00DA7E6E" w14:paraId="1D47FCFE" w14:textId="77777777">
        <w:trPr>
          <w:trHeight w:hRule="exact" w:val="230"/>
        </w:trPr>
        <w:tc>
          <w:tcPr>
            <w:tcW w:w="909" w:type="dxa"/>
            <w:tcBorders>
              <w:top w:val="nil"/>
              <w:left w:val="nil"/>
              <w:bottom w:val="nil"/>
              <w:right w:val="nil"/>
            </w:tcBorders>
          </w:tcPr>
          <w:p w14:paraId="0EA21EDC" w14:textId="77777777" w:rsidR="00DA7E6E" w:rsidRDefault="00D33059">
            <w:pPr>
              <w:pStyle w:val="TableParagraph"/>
              <w:spacing w:line="219" w:lineRule="exact"/>
              <w:ind w:left="200"/>
              <w:rPr>
                <w:rFonts w:ascii="Arial" w:eastAsia="Arial" w:hAnsi="Arial" w:cs="Arial"/>
                <w:sz w:val="20"/>
                <w:szCs w:val="20"/>
              </w:rPr>
            </w:pPr>
            <w:r>
              <w:rPr>
                <w:rFonts w:ascii="Arial"/>
                <w:sz w:val="20"/>
              </w:rPr>
              <w:t>6.08</w:t>
            </w:r>
          </w:p>
        </w:tc>
        <w:tc>
          <w:tcPr>
            <w:tcW w:w="7887" w:type="dxa"/>
            <w:tcBorders>
              <w:top w:val="nil"/>
              <w:left w:val="nil"/>
              <w:bottom w:val="nil"/>
              <w:right w:val="nil"/>
            </w:tcBorders>
          </w:tcPr>
          <w:p w14:paraId="7C868DF3"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Prior</w:t>
            </w:r>
            <w:r>
              <w:rPr>
                <w:rFonts w:ascii="Arial" w:eastAsia="Arial" w:hAnsi="Arial" w:cs="Arial"/>
                <w:spacing w:val="-10"/>
                <w:sz w:val="20"/>
                <w:szCs w:val="20"/>
              </w:rPr>
              <w:t xml:space="preserve"> </w:t>
            </w:r>
            <w:r>
              <w:rPr>
                <w:rFonts w:ascii="Arial" w:eastAsia="Arial" w:hAnsi="Arial" w:cs="Arial"/>
                <w:sz w:val="20"/>
                <w:szCs w:val="20"/>
              </w:rPr>
              <w:t>Occupancy……………………………………………………………………………..</w:t>
            </w:r>
          </w:p>
        </w:tc>
        <w:tc>
          <w:tcPr>
            <w:tcW w:w="678" w:type="dxa"/>
            <w:tcBorders>
              <w:top w:val="nil"/>
              <w:left w:val="nil"/>
              <w:bottom w:val="nil"/>
              <w:right w:val="nil"/>
            </w:tcBorders>
          </w:tcPr>
          <w:p w14:paraId="51008DAD"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sz w:val="20"/>
              </w:rPr>
              <w:t>28</w:t>
            </w:r>
          </w:p>
        </w:tc>
      </w:tr>
      <w:tr w:rsidR="00DA7E6E" w14:paraId="5F6073F8" w14:textId="77777777">
        <w:trPr>
          <w:trHeight w:hRule="exact" w:val="344"/>
        </w:trPr>
        <w:tc>
          <w:tcPr>
            <w:tcW w:w="909" w:type="dxa"/>
            <w:tcBorders>
              <w:top w:val="nil"/>
              <w:left w:val="nil"/>
              <w:bottom w:val="nil"/>
              <w:right w:val="nil"/>
            </w:tcBorders>
          </w:tcPr>
          <w:p w14:paraId="6DC15943" w14:textId="77777777" w:rsidR="00DA7E6E" w:rsidRDefault="00D33059">
            <w:pPr>
              <w:pStyle w:val="TableParagraph"/>
              <w:spacing w:line="219" w:lineRule="exact"/>
              <w:ind w:left="200"/>
              <w:rPr>
                <w:rFonts w:ascii="Arial" w:eastAsia="Arial" w:hAnsi="Arial" w:cs="Arial"/>
                <w:sz w:val="20"/>
                <w:szCs w:val="20"/>
              </w:rPr>
            </w:pPr>
            <w:r>
              <w:rPr>
                <w:rFonts w:ascii="Arial"/>
                <w:sz w:val="20"/>
              </w:rPr>
              <w:t>6.09</w:t>
            </w:r>
          </w:p>
        </w:tc>
        <w:tc>
          <w:tcPr>
            <w:tcW w:w="7887" w:type="dxa"/>
            <w:tcBorders>
              <w:top w:val="nil"/>
              <w:left w:val="nil"/>
              <w:bottom w:val="nil"/>
              <w:right w:val="nil"/>
            </w:tcBorders>
          </w:tcPr>
          <w:p w14:paraId="2D8A5A00"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Final Completion, Acceptance, and</w:t>
            </w:r>
            <w:r>
              <w:rPr>
                <w:rFonts w:ascii="Arial" w:eastAsia="Arial" w:hAnsi="Arial" w:cs="Arial"/>
                <w:spacing w:val="-9"/>
                <w:sz w:val="20"/>
                <w:szCs w:val="20"/>
              </w:rPr>
              <w:t xml:space="preserve"> </w:t>
            </w:r>
            <w:r>
              <w:rPr>
                <w:rFonts w:ascii="Arial" w:eastAsia="Arial" w:hAnsi="Arial" w:cs="Arial"/>
                <w:sz w:val="20"/>
                <w:szCs w:val="20"/>
              </w:rPr>
              <w:t>Payment…………………………………………….</w:t>
            </w:r>
          </w:p>
        </w:tc>
        <w:tc>
          <w:tcPr>
            <w:tcW w:w="678" w:type="dxa"/>
            <w:tcBorders>
              <w:top w:val="nil"/>
              <w:left w:val="nil"/>
              <w:bottom w:val="nil"/>
              <w:right w:val="nil"/>
            </w:tcBorders>
          </w:tcPr>
          <w:p w14:paraId="2FAB72D0"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28</w:t>
            </w:r>
          </w:p>
        </w:tc>
      </w:tr>
      <w:tr w:rsidR="00DA7E6E" w14:paraId="526B4B13" w14:textId="77777777">
        <w:trPr>
          <w:trHeight w:hRule="exact" w:val="390"/>
        </w:trPr>
        <w:tc>
          <w:tcPr>
            <w:tcW w:w="9474" w:type="dxa"/>
            <w:gridSpan w:val="3"/>
            <w:tcBorders>
              <w:top w:val="nil"/>
              <w:left w:val="nil"/>
              <w:bottom w:val="nil"/>
              <w:right w:val="nil"/>
            </w:tcBorders>
          </w:tcPr>
          <w:p w14:paraId="124DEC34" w14:textId="77777777" w:rsidR="00DA7E6E" w:rsidRDefault="00D33059">
            <w:pPr>
              <w:pStyle w:val="TableParagraph"/>
              <w:spacing w:before="102"/>
              <w:ind w:left="200"/>
              <w:rPr>
                <w:rFonts w:ascii="Arial" w:eastAsia="Arial" w:hAnsi="Arial" w:cs="Arial"/>
                <w:sz w:val="20"/>
                <w:szCs w:val="20"/>
              </w:rPr>
            </w:pPr>
            <w:r>
              <w:rPr>
                <w:rFonts w:ascii="Arial" w:eastAsia="Arial" w:hAnsi="Arial" w:cs="Arial"/>
                <w:b/>
                <w:bCs/>
                <w:sz w:val="20"/>
                <w:szCs w:val="20"/>
              </w:rPr>
              <w:t>PART 7 –</w:t>
            </w:r>
            <w:r>
              <w:rPr>
                <w:rFonts w:ascii="Arial" w:eastAsia="Arial" w:hAnsi="Arial" w:cs="Arial"/>
                <w:b/>
                <w:bCs/>
                <w:spacing w:val="-8"/>
                <w:sz w:val="20"/>
                <w:szCs w:val="20"/>
              </w:rPr>
              <w:t xml:space="preserve"> </w:t>
            </w:r>
            <w:r>
              <w:rPr>
                <w:rFonts w:ascii="Arial" w:eastAsia="Arial" w:hAnsi="Arial" w:cs="Arial"/>
                <w:b/>
                <w:bCs/>
                <w:sz w:val="20"/>
                <w:szCs w:val="20"/>
              </w:rPr>
              <w:t>CHANGES</w:t>
            </w:r>
          </w:p>
        </w:tc>
      </w:tr>
      <w:tr w:rsidR="00DA7E6E" w14:paraId="1F3662BA" w14:textId="77777777">
        <w:trPr>
          <w:trHeight w:hRule="exact" w:val="277"/>
        </w:trPr>
        <w:tc>
          <w:tcPr>
            <w:tcW w:w="909" w:type="dxa"/>
            <w:tcBorders>
              <w:top w:val="nil"/>
              <w:left w:val="nil"/>
              <w:bottom w:val="nil"/>
              <w:right w:val="nil"/>
            </w:tcBorders>
          </w:tcPr>
          <w:p w14:paraId="792BFCFA" w14:textId="77777777" w:rsidR="00DA7E6E" w:rsidRDefault="00D33059">
            <w:pPr>
              <w:pStyle w:val="TableParagraph"/>
              <w:spacing w:before="36"/>
              <w:ind w:left="200"/>
              <w:rPr>
                <w:rFonts w:ascii="Arial" w:eastAsia="Arial" w:hAnsi="Arial" w:cs="Arial"/>
                <w:sz w:val="20"/>
                <w:szCs w:val="20"/>
              </w:rPr>
            </w:pPr>
            <w:r>
              <w:rPr>
                <w:rFonts w:ascii="Arial"/>
                <w:sz w:val="20"/>
              </w:rPr>
              <w:t>7.01</w:t>
            </w:r>
          </w:p>
        </w:tc>
        <w:tc>
          <w:tcPr>
            <w:tcW w:w="7887" w:type="dxa"/>
            <w:tcBorders>
              <w:top w:val="nil"/>
              <w:left w:val="nil"/>
              <w:bottom w:val="nil"/>
              <w:right w:val="nil"/>
            </w:tcBorders>
          </w:tcPr>
          <w:p w14:paraId="2795044C" w14:textId="77777777" w:rsidR="00DA7E6E" w:rsidRDefault="00D33059">
            <w:pPr>
              <w:pStyle w:val="TableParagraph"/>
              <w:spacing w:before="36"/>
              <w:ind w:left="207"/>
              <w:rPr>
                <w:rFonts w:ascii="Arial" w:eastAsia="Arial" w:hAnsi="Arial" w:cs="Arial"/>
                <w:sz w:val="20"/>
                <w:szCs w:val="20"/>
              </w:rPr>
            </w:pPr>
            <w:r>
              <w:rPr>
                <w:rFonts w:ascii="Arial" w:eastAsia="Arial" w:hAnsi="Arial" w:cs="Arial"/>
                <w:sz w:val="20"/>
                <w:szCs w:val="20"/>
              </w:rPr>
              <w:t>Change in the</w:t>
            </w:r>
            <w:r>
              <w:rPr>
                <w:rFonts w:ascii="Arial" w:eastAsia="Arial" w:hAnsi="Arial" w:cs="Arial"/>
                <w:spacing w:val="-6"/>
                <w:sz w:val="20"/>
                <w:szCs w:val="20"/>
              </w:rPr>
              <w:t xml:space="preserve"> </w:t>
            </w:r>
            <w:r>
              <w:rPr>
                <w:rFonts w:ascii="Arial" w:eastAsia="Arial" w:hAnsi="Arial" w:cs="Arial"/>
                <w:sz w:val="20"/>
                <w:szCs w:val="20"/>
              </w:rPr>
              <w:t>Work…………………………………………………………………………</w:t>
            </w:r>
          </w:p>
        </w:tc>
        <w:tc>
          <w:tcPr>
            <w:tcW w:w="678" w:type="dxa"/>
            <w:tcBorders>
              <w:top w:val="nil"/>
              <w:left w:val="nil"/>
              <w:bottom w:val="nil"/>
              <w:right w:val="nil"/>
            </w:tcBorders>
          </w:tcPr>
          <w:p w14:paraId="1AD2ACA8" w14:textId="77777777" w:rsidR="00DA7E6E" w:rsidRDefault="00D33059">
            <w:pPr>
              <w:pStyle w:val="TableParagraph"/>
              <w:spacing w:before="36"/>
              <w:ind w:right="198"/>
              <w:jc w:val="right"/>
              <w:rPr>
                <w:rFonts w:ascii="Arial" w:eastAsia="Arial" w:hAnsi="Arial" w:cs="Arial"/>
                <w:sz w:val="20"/>
                <w:szCs w:val="20"/>
              </w:rPr>
            </w:pPr>
            <w:r>
              <w:rPr>
                <w:rFonts w:ascii="Arial"/>
                <w:spacing w:val="-1"/>
                <w:w w:val="95"/>
                <w:sz w:val="20"/>
              </w:rPr>
              <w:t>28</w:t>
            </w:r>
          </w:p>
        </w:tc>
      </w:tr>
      <w:tr w:rsidR="00DA7E6E" w14:paraId="2253F676" w14:textId="77777777">
        <w:trPr>
          <w:trHeight w:hRule="exact" w:val="230"/>
        </w:trPr>
        <w:tc>
          <w:tcPr>
            <w:tcW w:w="909" w:type="dxa"/>
            <w:tcBorders>
              <w:top w:val="nil"/>
              <w:left w:val="nil"/>
              <w:bottom w:val="nil"/>
              <w:right w:val="nil"/>
            </w:tcBorders>
          </w:tcPr>
          <w:p w14:paraId="04764E2B" w14:textId="77777777" w:rsidR="00DA7E6E" w:rsidRDefault="00D33059">
            <w:pPr>
              <w:pStyle w:val="TableParagraph"/>
              <w:spacing w:line="219" w:lineRule="exact"/>
              <w:ind w:left="200"/>
              <w:rPr>
                <w:rFonts w:ascii="Arial" w:eastAsia="Arial" w:hAnsi="Arial" w:cs="Arial"/>
                <w:sz w:val="20"/>
                <w:szCs w:val="20"/>
              </w:rPr>
            </w:pPr>
            <w:r>
              <w:rPr>
                <w:rFonts w:ascii="Arial"/>
                <w:sz w:val="20"/>
              </w:rPr>
              <w:t>7.02</w:t>
            </w:r>
          </w:p>
        </w:tc>
        <w:tc>
          <w:tcPr>
            <w:tcW w:w="7887" w:type="dxa"/>
            <w:tcBorders>
              <w:top w:val="nil"/>
              <w:left w:val="nil"/>
              <w:bottom w:val="nil"/>
              <w:right w:val="nil"/>
            </w:tcBorders>
          </w:tcPr>
          <w:p w14:paraId="49A17DDE"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Change in the Contract</w:t>
            </w:r>
            <w:r>
              <w:rPr>
                <w:rFonts w:ascii="Arial" w:eastAsia="Arial" w:hAnsi="Arial" w:cs="Arial"/>
                <w:spacing w:val="-9"/>
                <w:sz w:val="20"/>
                <w:szCs w:val="20"/>
              </w:rPr>
              <w:t xml:space="preserve"> </w:t>
            </w:r>
            <w:r>
              <w:rPr>
                <w:rFonts w:ascii="Arial" w:eastAsia="Arial" w:hAnsi="Arial" w:cs="Arial"/>
                <w:sz w:val="20"/>
                <w:szCs w:val="20"/>
              </w:rPr>
              <w:t>Sum……………………………………………………………….</w:t>
            </w:r>
          </w:p>
        </w:tc>
        <w:tc>
          <w:tcPr>
            <w:tcW w:w="678" w:type="dxa"/>
            <w:tcBorders>
              <w:top w:val="nil"/>
              <w:left w:val="nil"/>
              <w:bottom w:val="nil"/>
              <w:right w:val="nil"/>
            </w:tcBorders>
          </w:tcPr>
          <w:p w14:paraId="53669AF8"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30</w:t>
            </w:r>
          </w:p>
        </w:tc>
      </w:tr>
      <w:tr w:rsidR="00DA7E6E" w14:paraId="3A99237A" w14:textId="77777777">
        <w:trPr>
          <w:trHeight w:hRule="exact" w:val="344"/>
        </w:trPr>
        <w:tc>
          <w:tcPr>
            <w:tcW w:w="909" w:type="dxa"/>
            <w:tcBorders>
              <w:top w:val="nil"/>
              <w:left w:val="nil"/>
              <w:bottom w:val="nil"/>
              <w:right w:val="nil"/>
            </w:tcBorders>
          </w:tcPr>
          <w:p w14:paraId="0A22C298" w14:textId="77777777" w:rsidR="00DA7E6E" w:rsidRDefault="00D33059">
            <w:pPr>
              <w:pStyle w:val="TableParagraph"/>
              <w:spacing w:line="219" w:lineRule="exact"/>
              <w:ind w:left="200"/>
              <w:rPr>
                <w:rFonts w:ascii="Arial" w:eastAsia="Arial" w:hAnsi="Arial" w:cs="Arial"/>
                <w:sz w:val="20"/>
                <w:szCs w:val="20"/>
              </w:rPr>
            </w:pPr>
            <w:r>
              <w:rPr>
                <w:rFonts w:ascii="Arial"/>
                <w:sz w:val="20"/>
              </w:rPr>
              <w:t>7.03</w:t>
            </w:r>
          </w:p>
        </w:tc>
        <w:tc>
          <w:tcPr>
            <w:tcW w:w="7887" w:type="dxa"/>
            <w:tcBorders>
              <w:top w:val="nil"/>
              <w:left w:val="nil"/>
              <w:bottom w:val="nil"/>
              <w:right w:val="nil"/>
            </w:tcBorders>
          </w:tcPr>
          <w:p w14:paraId="728FFDC2"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Change in the Contract</w:t>
            </w:r>
            <w:r>
              <w:rPr>
                <w:rFonts w:ascii="Arial" w:eastAsia="Arial" w:hAnsi="Arial" w:cs="Arial"/>
                <w:spacing w:val="-10"/>
                <w:sz w:val="20"/>
                <w:szCs w:val="20"/>
              </w:rPr>
              <w:t xml:space="preserve"> </w:t>
            </w:r>
            <w:r>
              <w:rPr>
                <w:rFonts w:ascii="Arial" w:eastAsia="Arial" w:hAnsi="Arial" w:cs="Arial"/>
                <w:sz w:val="20"/>
                <w:szCs w:val="20"/>
              </w:rPr>
              <w:t>Time……………………………………………………………….</w:t>
            </w:r>
          </w:p>
        </w:tc>
        <w:tc>
          <w:tcPr>
            <w:tcW w:w="678" w:type="dxa"/>
            <w:tcBorders>
              <w:top w:val="nil"/>
              <w:left w:val="nil"/>
              <w:bottom w:val="nil"/>
              <w:right w:val="nil"/>
            </w:tcBorders>
          </w:tcPr>
          <w:p w14:paraId="1906F2B1"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36</w:t>
            </w:r>
          </w:p>
        </w:tc>
      </w:tr>
      <w:tr w:rsidR="00DA7E6E" w14:paraId="42DAE78F" w14:textId="77777777">
        <w:trPr>
          <w:trHeight w:hRule="exact" w:val="391"/>
        </w:trPr>
        <w:tc>
          <w:tcPr>
            <w:tcW w:w="9474" w:type="dxa"/>
            <w:gridSpan w:val="3"/>
            <w:tcBorders>
              <w:top w:val="nil"/>
              <w:left w:val="nil"/>
              <w:bottom w:val="nil"/>
              <w:right w:val="nil"/>
            </w:tcBorders>
          </w:tcPr>
          <w:p w14:paraId="1FF2DB7C" w14:textId="77777777" w:rsidR="00DA7E6E" w:rsidRDefault="00D33059">
            <w:pPr>
              <w:pStyle w:val="TableParagraph"/>
              <w:spacing w:before="103"/>
              <w:ind w:left="200"/>
              <w:rPr>
                <w:rFonts w:ascii="Arial" w:eastAsia="Arial" w:hAnsi="Arial" w:cs="Arial"/>
                <w:sz w:val="20"/>
                <w:szCs w:val="20"/>
              </w:rPr>
            </w:pPr>
            <w:r>
              <w:rPr>
                <w:rFonts w:ascii="Arial" w:eastAsia="Arial" w:hAnsi="Arial" w:cs="Arial"/>
                <w:b/>
                <w:bCs/>
                <w:sz w:val="20"/>
                <w:szCs w:val="20"/>
              </w:rPr>
              <w:t>PART 8 – CLAIMS AND DISPUTE</w:t>
            </w:r>
            <w:r>
              <w:rPr>
                <w:rFonts w:ascii="Arial" w:eastAsia="Arial" w:hAnsi="Arial" w:cs="Arial"/>
                <w:b/>
                <w:bCs/>
                <w:spacing w:val="-11"/>
                <w:sz w:val="20"/>
                <w:szCs w:val="20"/>
              </w:rPr>
              <w:t xml:space="preserve"> </w:t>
            </w:r>
            <w:r>
              <w:rPr>
                <w:rFonts w:ascii="Arial" w:eastAsia="Arial" w:hAnsi="Arial" w:cs="Arial"/>
                <w:b/>
                <w:bCs/>
                <w:sz w:val="20"/>
                <w:szCs w:val="20"/>
              </w:rPr>
              <w:t>RESOLUTION</w:t>
            </w:r>
          </w:p>
        </w:tc>
      </w:tr>
      <w:tr w:rsidR="00DA7E6E" w14:paraId="0FE93637" w14:textId="77777777">
        <w:trPr>
          <w:trHeight w:hRule="exact" w:val="277"/>
        </w:trPr>
        <w:tc>
          <w:tcPr>
            <w:tcW w:w="909" w:type="dxa"/>
            <w:tcBorders>
              <w:top w:val="nil"/>
              <w:left w:val="nil"/>
              <w:bottom w:val="nil"/>
              <w:right w:val="nil"/>
            </w:tcBorders>
          </w:tcPr>
          <w:p w14:paraId="62F225AD" w14:textId="77777777" w:rsidR="00DA7E6E" w:rsidRDefault="00D33059">
            <w:pPr>
              <w:pStyle w:val="TableParagraph"/>
              <w:spacing w:before="36"/>
              <w:ind w:left="200"/>
              <w:rPr>
                <w:rFonts w:ascii="Arial" w:eastAsia="Arial" w:hAnsi="Arial" w:cs="Arial"/>
                <w:sz w:val="20"/>
                <w:szCs w:val="20"/>
              </w:rPr>
            </w:pPr>
            <w:r>
              <w:rPr>
                <w:rFonts w:ascii="Arial"/>
                <w:sz w:val="20"/>
              </w:rPr>
              <w:t>8.01</w:t>
            </w:r>
          </w:p>
        </w:tc>
        <w:tc>
          <w:tcPr>
            <w:tcW w:w="7887" w:type="dxa"/>
            <w:tcBorders>
              <w:top w:val="nil"/>
              <w:left w:val="nil"/>
              <w:bottom w:val="nil"/>
              <w:right w:val="nil"/>
            </w:tcBorders>
          </w:tcPr>
          <w:p w14:paraId="7E9C37AF" w14:textId="77777777" w:rsidR="00DA7E6E" w:rsidRDefault="00D33059">
            <w:pPr>
              <w:pStyle w:val="TableParagraph"/>
              <w:spacing w:before="36"/>
              <w:ind w:left="207"/>
              <w:rPr>
                <w:rFonts w:ascii="Arial" w:eastAsia="Arial" w:hAnsi="Arial" w:cs="Arial"/>
                <w:sz w:val="20"/>
                <w:szCs w:val="20"/>
              </w:rPr>
            </w:pPr>
            <w:r>
              <w:rPr>
                <w:rFonts w:ascii="Arial" w:eastAsia="Arial" w:hAnsi="Arial" w:cs="Arial"/>
                <w:sz w:val="20"/>
                <w:szCs w:val="20"/>
              </w:rPr>
              <w:t>Claims</w:t>
            </w:r>
            <w:r>
              <w:rPr>
                <w:rFonts w:ascii="Arial" w:eastAsia="Arial" w:hAnsi="Arial" w:cs="Arial"/>
                <w:spacing w:val="-8"/>
                <w:sz w:val="20"/>
                <w:szCs w:val="20"/>
              </w:rPr>
              <w:t xml:space="preserve"> </w:t>
            </w:r>
            <w:r>
              <w:rPr>
                <w:rFonts w:ascii="Arial" w:eastAsia="Arial" w:hAnsi="Arial" w:cs="Arial"/>
                <w:sz w:val="20"/>
                <w:szCs w:val="20"/>
              </w:rPr>
              <w:t>Procedure……………………………………………………………………………</w:t>
            </w:r>
          </w:p>
        </w:tc>
        <w:tc>
          <w:tcPr>
            <w:tcW w:w="678" w:type="dxa"/>
            <w:tcBorders>
              <w:top w:val="nil"/>
              <w:left w:val="nil"/>
              <w:bottom w:val="nil"/>
              <w:right w:val="nil"/>
            </w:tcBorders>
          </w:tcPr>
          <w:p w14:paraId="4A112C9C" w14:textId="77777777" w:rsidR="00DA7E6E" w:rsidRDefault="00D33059">
            <w:pPr>
              <w:pStyle w:val="TableParagraph"/>
              <w:spacing w:before="36"/>
              <w:ind w:right="198"/>
              <w:jc w:val="right"/>
              <w:rPr>
                <w:rFonts w:ascii="Arial" w:eastAsia="Arial" w:hAnsi="Arial" w:cs="Arial"/>
                <w:sz w:val="20"/>
                <w:szCs w:val="20"/>
              </w:rPr>
            </w:pPr>
            <w:r>
              <w:rPr>
                <w:rFonts w:ascii="Arial"/>
                <w:spacing w:val="-1"/>
                <w:sz w:val="20"/>
              </w:rPr>
              <w:t>38</w:t>
            </w:r>
          </w:p>
        </w:tc>
      </w:tr>
      <w:tr w:rsidR="00DA7E6E" w14:paraId="320532AC" w14:textId="77777777">
        <w:trPr>
          <w:trHeight w:hRule="exact" w:val="229"/>
        </w:trPr>
        <w:tc>
          <w:tcPr>
            <w:tcW w:w="909" w:type="dxa"/>
            <w:tcBorders>
              <w:top w:val="nil"/>
              <w:left w:val="nil"/>
              <w:bottom w:val="nil"/>
              <w:right w:val="nil"/>
            </w:tcBorders>
          </w:tcPr>
          <w:p w14:paraId="00D191C8" w14:textId="77777777" w:rsidR="00DA7E6E" w:rsidRDefault="00D33059">
            <w:pPr>
              <w:pStyle w:val="TableParagraph"/>
              <w:spacing w:line="219" w:lineRule="exact"/>
              <w:ind w:left="200"/>
              <w:rPr>
                <w:rFonts w:ascii="Arial" w:eastAsia="Arial" w:hAnsi="Arial" w:cs="Arial"/>
                <w:sz w:val="20"/>
                <w:szCs w:val="20"/>
              </w:rPr>
            </w:pPr>
            <w:r>
              <w:rPr>
                <w:rFonts w:ascii="Arial"/>
                <w:sz w:val="20"/>
              </w:rPr>
              <w:t>8.02</w:t>
            </w:r>
          </w:p>
        </w:tc>
        <w:tc>
          <w:tcPr>
            <w:tcW w:w="7887" w:type="dxa"/>
            <w:tcBorders>
              <w:top w:val="nil"/>
              <w:left w:val="nil"/>
              <w:bottom w:val="nil"/>
              <w:right w:val="nil"/>
            </w:tcBorders>
          </w:tcPr>
          <w:p w14:paraId="02D2692C"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Arbitration…………………………………………………………………………………….</w:t>
            </w:r>
          </w:p>
        </w:tc>
        <w:tc>
          <w:tcPr>
            <w:tcW w:w="678" w:type="dxa"/>
            <w:tcBorders>
              <w:top w:val="nil"/>
              <w:left w:val="nil"/>
              <w:bottom w:val="nil"/>
              <w:right w:val="nil"/>
            </w:tcBorders>
          </w:tcPr>
          <w:p w14:paraId="5D196359"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39</w:t>
            </w:r>
          </w:p>
        </w:tc>
      </w:tr>
      <w:tr w:rsidR="00DA7E6E" w14:paraId="6B5F1A9C" w14:textId="77777777">
        <w:trPr>
          <w:trHeight w:hRule="exact" w:val="343"/>
        </w:trPr>
        <w:tc>
          <w:tcPr>
            <w:tcW w:w="909" w:type="dxa"/>
            <w:tcBorders>
              <w:top w:val="nil"/>
              <w:left w:val="nil"/>
              <w:bottom w:val="nil"/>
              <w:right w:val="nil"/>
            </w:tcBorders>
          </w:tcPr>
          <w:p w14:paraId="0C75B9D8" w14:textId="77777777" w:rsidR="00DA7E6E" w:rsidRDefault="00D33059">
            <w:pPr>
              <w:pStyle w:val="TableParagraph"/>
              <w:spacing w:line="218" w:lineRule="exact"/>
              <w:ind w:left="200"/>
              <w:rPr>
                <w:rFonts w:ascii="Arial" w:eastAsia="Arial" w:hAnsi="Arial" w:cs="Arial"/>
                <w:sz w:val="20"/>
                <w:szCs w:val="20"/>
              </w:rPr>
            </w:pPr>
            <w:r>
              <w:rPr>
                <w:rFonts w:ascii="Arial"/>
                <w:sz w:val="20"/>
              </w:rPr>
              <w:t>8.03</w:t>
            </w:r>
          </w:p>
        </w:tc>
        <w:tc>
          <w:tcPr>
            <w:tcW w:w="7887" w:type="dxa"/>
            <w:tcBorders>
              <w:top w:val="nil"/>
              <w:left w:val="nil"/>
              <w:bottom w:val="nil"/>
              <w:right w:val="nil"/>
            </w:tcBorders>
          </w:tcPr>
          <w:p w14:paraId="1B674047" w14:textId="77777777" w:rsidR="00DA7E6E" w:rsidRDefault="00D33059">
            <w:pPr>
              <w:pStyle w:val="TableParagraph"/>
              <w:spacing w:line="218" w:lineRule="exact"/>
              <w:ind w:left="207"/>
              <w:rPr>
                <w:rFonts w:ascii="Arial" w:eastAsia="Arial" w:hAnsi="Arial" w:cs="Arial"/>
                <w:sz w:val="20"/>
                <w:szCs w:val="20"/>
              </w:rPr>
            </w:pPr>
            <w:r>
              <w:rPr>
                <w:rFonts w:ascii="Arial" w:eastAsia="Arial" w:hAnsi="Arial" w:cs="Arial"/>
                <w:sz w:val="20"/>
                <w:szCs w:val="20"/>
              </w:rPr>
              <w:t>Claims</w:t>
            </w:r>
            <w:r>
              <w:rPr>
                <w:rFonts w:ascii="Arial" w:eastAsia="Arial" w:hAnsi="Arial" w:cs="Arial"/>
                <w:spacing w:val="-8"/>
                <w:sz w:val="20"/>
                <w:szCs w:val="20"/>
              </w:rPr>
              <w:t xml:space="preserve"> </w:t>
            </w:r>
            <w:r>
              <w:rPr>
                <w:rFonts w:ascii="Arial" w:eastAsia="Arial" w:hAnsi="Arial" w:cs="Arial"/>
                <w:sz w:val="20"/>
                <w:szCs w:val="20"/>
              </w:rPr>
              <w:t>Audits…………………………………………………………………………………</w:t>
            </w:r>
          </w:p>
        </w:tc>
        <w:tc>
          <w:tcPr>
            <w:tcW w:w="678" w:type="dxa"/>
            <w:tcBorders>
              <w:top w:val="nil"/>
              <w:left w:val="nil"/>
              <w:bottom w:val="nil"/>
              <w:right w:val="nil"/>
            </w:tcBorders>
          </w:tcPr>
          <w:p w14:paraId="6319AF18" w14:textId="77777777" w:rsidR="00DA7E6E" w:rsidRDefault="00D33059">
            <w:pPr>
              <w:pStyle w:val="TableParagraph"/>
              <w:spacing w:line="218" w:lineRule="exact"/>
              <w:ind w:right="198"/>
              <w:jc w:val="right"/>
              <w:rPr>
                <w:rFonts w:ascii="Arial" w:eastAsia="Arial" w:hAnsi="Arial" w:cs="Arial"/>
                <w:sz w:val="20"/>
                <w:szCs w:val="20"/>
              </w:rPr>
            </w:pPr>
            <w:r>
              <w:rPr>
                <w:rFonts w:ascii="Arial"/>
                <w:spacing w:val="-1"/>
                <w:w w:val="95"/>
                <w:sz w:val="20"/>
              </w:rPr>
              <w:t>40</w:t>
            </w:r>
          </w:p>
        </w:tc>
      </w:tr>
      <w:tr w:rsidR="00DA7E6E" w14:paraId="4685B881" w14:textId="77777777">
        <w:trPr>
          <w:trHeight w:hRule="exact" w:val="391"/>
        </w:trPr>
        <w:tc>
          <w:tcPr>
            <w:tcW w:w="9474" w:type="dxa"/>
            <w:gridSpan w:val="3"/>
            <w:tcBorders>
              <w:top w:val="nil"/>
              <w:left w:val="nil"/>
              <w:bottom w:val="nil"/>
              <w:right w:val="nil"/>
            </w:tcBorders>
          </w:tcPr>
          <w:p w14:paraId="3A8CCC48" w14:textId="77777777" w:rsidR="00DA7E6E" w:rsidRDefault="00D33059">
            <w:pPr>
              <w:pStyle w:val="TableParagraph"/>
              <w:spacing w:before="103"/>
              <w:ind w:left="200"/>
              <w:rPr>
                <w:rFonts w:ascii="Arial" w:eastAsia="Arial" w:hAnsi="Arial" w:cs="Arial"/>
                <w:sz w:val="20"/>
                <w:szCs w:val="20"/>
              </w:rPr>
            </w:pPr>
            <w:r>
              <w:rPr>
                <w:rFonts w:ascii="Arial" w:eastAsia="Arial" w:hAnsi="Arial" w:cs="Arial"/>
                <w:b/>
                <w:bCs/>
                <w:sz w:val="20"/>
                <w:szCs w:val="20"/>
              </w:rPr>
              <w:t>PART 9 – TERMINATION OF THE</w:t>
            </w:r>
            <w:r>
              <w:rPr>
                <w:rFonts w:ascii="Arial" w:eastAsia="Arial" w:hAnsi="Arial" w:cs="Arial"/>
                <w:b/>
                <w:bCs/>
                <w:spacing w:val="-9"/>
                <w:sz w:val="20"/>
                <w:szCs w:val="20"/>
              </w:rPr>
              <w:t xml:space="preserve"> </w:t>
            </w:r>
            <w:r>
              <w:rPr>
                <w:rFonts w:ascii="Arial" w:eastAsia="Arial" w:hAnsi="Arial" w:cs="Arial"/>
                <w:b/>
                <w:bCs/>
                <w:sz w:val="20"/>
                <w:szCs w:val="20"/>
              </w:rPr>
              <w:t>WORK</w:t>
            </w:r>
          </w:p>
        </w:tc>
      </w:tr>
      <w:tr w:rsidR="00DA7E6E" w14:paraId="545185FB" w14:textId="77777777">
        <w:trPr>
          <w:trHeight w:hRule="exact" w:val="277"/>
        </w:trPr>
        <w:tc>
          <w:tcPr>
            <w:tcW w:w="909" w:type="dxa"/>
            <w:tcBorders>
              <w:top w:val="nil"/>
              <w:left w:val="nil"/>
              <w:bottom w:val="nil"/>
              <w:right w:val="nil"/>
            </w:tcBorders>
          </w:tcPr>
          <w:p w14:paraId="1303F83F" w14:textId="77777777" w:rsidR="00DA7E6E" w:rsidRDefault="00D33059">
            <w:pPr>
              <w:pStyle w:val="TableParagraph"/>
              <w:spacing w:before="36"/>
              <w:ind w:left="200"/>
              <w:rPr>
                <w:rFonts w:ascii="Arial" w:eastAsia="Arial" w:hAnsi="Arial" w:cs="Arial"/>
                <w:sz w:val="20"/>
                <w:szCs w:val="20"/>
              </w:rPr>
            </w:pPr>
            <w:r>
              <w:rPr>
                <w:rFonts w:ascii="Arial"/>
                <w:sz w:val="20"/>
              </w:rPr>
              <w:t>9.01</w:t>
            </w:r>
          </w:p>
        </w:tc>
        <w:tc>
          <w:tcPr>
            <w:tcW w:w="7887" w:type="dxa"/>
            <w:tcBorders>
              <w:top w:val="nil"/>
              <w:left w:val="nil"/>
              <w:bottom w:val="nil"/>
              <w:right w:val="nil"/>
            </w:tcBorders>
          </w:tcPr>
          <w:p w14:paraId="1A573206" w14:textId="77777777" w:rsidR="00DA7E6E" w:rsidRDefault="00D33059">
            <w:pPr>
              <w:pStyle w:val="TableParagraph"/>
              <w:spacing w:before="36"/>
              <w:ind w:left="207"/>
              <w:rPr>
                <w:rFonts w:ascii="Arial" w:eastAsia="Arial" w:hAnsi="Arial" w:cs="Arial"/>
                <w:sz w:val="20"/>
                <w:szCs w:val="20"/>
              </w:rPr>
            </w:pPr>
            <w:r>
              <w:rPr>
                <w:rFonts w:ascii="Arial" w:eastAsia="Arial" w:hAnsi="Arial" w:cs="Arial"/>
                <w:sz w:val="20"/>
                <w:szCs w:val="20"/>
              </w:rPr>
              <w:t>Termination by Owner for</w:t>
            </w:r>
            <w:r>
              <w:rPr>
                <w:rFonts w:ascii="Arial" w:eastAsia="Arial" w:hAnsi="Arial" w:cs="Arial"/>
                <w:spacing w:val="-11"/>
                <w:sz w:val="20"/>
                <w:szCs w:val="20"/>
              </w:rPr>
              <w:t xml:space="preserve"> </w:t>
            </w:r>
            <w:r>
              <w:rPr>
                <w:rFonts w:ascii="Arial" w:eastAsia="Arial" w:hAnsi="Arial" w:cs="Arial"/>
                <w:sz w:val="20"/>
                <w:szCs w:val="20"/>
              </w:rPr>
              <w:t>Cause…………………………………………………………..</w:t>
            </w:r>
          </w:p>
        </w:tc>
        <w:tc>
          <w:tcPr>
            <w:tcW w:w="678" w:type="dxa"/>
            <w:tcBorders>
              <w:top w:val="nil"/>
              <w:left w:val="nil"/>
              <w:bottom w:val="nil"/>
              <w:right w:val="nil"/>
            </w:tcBorders>
          </w:tcPr>
          <w:p w14:paraId="1E26DF4E" w14:textId="77777777" w:rsidR="00DA7E6E" w:rsidRDefault="00D33059">
            <w:pPr>
              <w:pStyle w:val="TableParagraph"/>
              <w:spacing w:before="36"/>
              <w:ind w:right="198"/>
              <w:jc w:val="right"/>
              <w:rPr>
                <w:rFonts w:ascii="Arial" w:eastAsia="Arial" w:hAnsi="Arial" w:cs="Arial"/>
                <w:sz w:val="20"/>
                <w:szCs w:val="20"/>
              </w:rPr>
            </w:pPr>
            <w:r>
              <w:rPr>
                <w:rFonts w:ascii="Arial"/>
                <w:spacing w:val="-1"/>
                <w:w w:val="95"/>
                <w:sz w:val="20"/>
              </w:rPr>
              <w:t>41</w:t>
            </w:r>
          </w:p>
        </w:tc>
      </w:tr>
      <w:tr w:rsidR="00DA7E6E" w14:paraId="3E84E803" w14:textId="77777777">
        <w:trPr>
          <w:trHeight w:hRule="exact" w:val="345"/>
        </w:trPr>
        <w:tc>
          <w:tcPr>
            <w:tcW w:w="909" w:type="dxa"/>
            <w:tcBorders>
              <w:top w:val="nil"/>
              <w:left w:val="nil"/>
              <w:bottom w:val="nil"/>
              <w:right w:val="nil"/>
            </w:tcBorders>
          </w:tcPr>
          <w:p w14:paraId="568DD56F" w14:textId="77777777" w:rsidR="00DA7E6E" w:rsidRDefault="00D33059">
            <w:pPr>
              <w:pStyle w:val="TableParagraph"/>
              <w:spacing w:line="219" w:lineRule="exact"/>
              <w:ind w:left="200"/>
              <w:rPr>
                <w:rFonts w:ascii="Arial" w:eastAsia="Arial" w:hAnsi="Arial" w:cs="Arial"/>
                <w:sz w:val="20"/>
                <w:szCs w:val="20"/>
              </w:rPr>
            </w:pPr>
            <w:r>
              <w:rPr>
                <w:rFonts w:ascii="Arial"/>
                <w:sz w:val="20"/>
              </w:rPr>
              <w:t>9.02</w:t>
            </w:r>
          </w:p>
        </w:tc>
        <w:tc>
          <w:tcPr>
            <w:tcW w:w="7887" w:type="dxa"/>
            <w:tcBorders>
              <w:top w:val="nil"/>
              <w:left w:val="nil"/>
              <w:bottom w:val="nil"/>
              <w:right w:val="nil"/>
            </w:tcBorders>
          </w:tcPr>
          <w:p w14:paraId="1A41E8B4"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Termination by Owner for</w:t>
            </w:r>
            <w:r>
              <w:rPr>
                <w:rFonts w:ascii="Arial" w:eastAsia="Arial" w:hAnsi="Arial" w:cs="Arial"/>
                <w:spacing w:val="-10"/>
                <w:sz w:val="20"/>
                <w:szCs w:val="20"/>
              </w:rPr>
              <w:t xml:space="preserve"> </w:t>
            </w:r>
            <w:r>
              <w:rPr>
                <w:rFonts w:ascii="Arial" w:eastAsia="Arial" w:hAnsi="Arial" w:cs="Arial"/>
                <w:sz w:val="20"/>
                <w:szCs w:val="20"/>
              </w:rPr>
              <w:t>Convenience…………………………………………………..</w:t>
            </w:r>
          </w:p>
        </w:tc>
        <w:tc>
          <w:tcPr>
            <w:tcW w:w="678" w:type="dxa"/>
            <w:tcBorders>
              <w:top w:val="nil"/>
              <w:left w:val="nil"/>
              <w:bottom w:val="nil"/>
              <w:right w:val="nil"/>
            </w:tcBorders>
          </w:tcPr>
          <w:p w14:paraId="6D891203"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42</w:t>
            </w:r>
          </w:p>
        </w:tc>
      </w:tr>
      <w:tr w:rsidR="00DA7E6E" w14:paraId="371A32AF" w14:textId="77777777">
        <w:trPr>
          <w:trHeight w:hRule="exact" w:val="391"/>
        </w:trPr>
        <w:tc>
          <w:tcPr>
            <w:tcW w:w="9474" w:type="dxa"/>
            <w:gridSpan w:val="3"/>
            <w:tcBorders>
              <w:top w:val="nil"/>
              <w:left w:val="nil"/>
              <w:bottom w:val="nil"/>
              <w:right w:val="nil"/>
            </w:tcBorders>
          </w:tcPr>
          <w:p w14:paraId="0BC59CBA" w14:textId="77777777" w:rsidR="00DA7E6E" w:rsidRDefault="00D33059">
            <w:pPr>
              <w:pStyle w:val="TableParagraph"/>
              <w:spacing w:before="103"/>
              <w:ind w:left="200"/>
              <w:rPr>
                <w:rFonts w:ascii="Arial" w:eastAsia="Arial" w:hAnsi="Arial" w:cs="Arial"/>
                <w:sz w:val="20"/>
                <w:szCs w:val="20"/>
              </w:rPr>
            </w:pPr>
            <w:r>
              <w:rPr>
                <w:rFonts w:ascii="Arial" w:eastAsia="Arial" w:hAnsi="Arial" w:cs="Arial"/>
                <w:b/>
                <w:bCs/>
                <w:sz w:val="20"/>
                <w:szCs w:val="20"/>
              </w:rPr>
              <w:t>PART 10 – MISCELLANEOUS</w:t>
            </w:r>
            <w:r>
              <w:rPr>
                <w:rFonts w:ascii="Arial" w:eastAsia="Arial" w:hAnsi="Arial" w:cs="Arial"/>
                <w:b/>
                <w:bCs/>
                <w:spacing w:val="-12"/>
                <w:sz w:val="20"/>
                <w:szCs w:val="20"/>
              </w:rPr>
              <w:t xml:space="preserve"> </w:t>
            </w:r>
            <w:r>
              <w:rPr>
                <w:rFonts w:ascii="Arial" w:eastAsia="Arial" w:hAnsi="Arial" w:cs="Arial"/>
                <w:b/>
                <w:bCs/>
                <w:sz w:val="20"/>
                <w:szCs w:val="20"/>
              </w:rPr>
              <w:t>PROVISIONS</w:t>
            </w:r>
          </w:p>
        </w:tc>
      </w:tr>
      <w:tr w:rsidR="00DA7E6E" w14:paraId="6DF4E29C" w14:textId="77777777">
        <w:trPr>
          <w:trHeight w:hRule="exact" w:val="277"/>
        </w:trPr>
        <w:tc>
          <w:tcPr>
            <w:tcW w:w="909" w:type="dxa"/>
            <w:tcBorders>
              <w:top w:val="nil"/>
              <w:left w:val="nil"/>
              <w:bottom w:val="nil"/>
              <w:right w:val="nil"/>
            </w:tcBorders>
          </w:tcPr>
          <w:p w14:paraId="03173660" w14:textId="77777777" w:rsidR="00DA7E6E" w:rsidRDefault="00D33059">
            <w:pPr>
              <w:pStyle w:val="TableParagraph"/>
              <w:spacing w:before="36"/>
              <w:ind w:left="200"/>
              <w:rPr>
                <w:rFonts w:ascii="Arial" w:eastAsia="Arial" w:hAnsi="Arial" w:cs="Arial"/>
                <w:sz w:val="20"/>
                <w:szCs w:val="20"/>
              </w:rPr>
            </w:pPr>
            <w:r>
              <w:rPr>
                <w:rFonts w:ascii="Arial"/>
                <w:sz w:val="20"/>
              </w:rPr>
              <w:t>10.01</w:t>
            </w:r>
          </w:p>
        </w:tc>
        <w:tc>
          <w:tcPr>
            <w:tcW w:w="7887" w:type="dxa"/>
            <w:tcBorders>
              <w:top w:val="nil"/>
              <w:left w:val="nil"/>
              <w:bottom w:val="nil"/>
              <w:right w:val="nil"/>
            </w:tcBorders>
          </w:tcPr>
          <w:p w14:paraId="2C8DA956" w14:textId="77777777" w:rsidR="00DA7E6E" w:rsidRDefault="00D33059">
            <w:pPr>
              <w:pStyle w:val="TableParagraph"/>
              <w:spacing w:before="36"/>
              <w:ind w:left="207"/>
              <w:rPr>
                <w:rFonts w:ascii="Arial" w:eastAsia="Arial" w:hAnsi="Arial" w:cs="Arial"/>
                <w:sz w:val="20"/>
                <w:szCs w:val="20"/>
              </w:rPr>
            </w:pPr>
            <w:r>
              <w:rPr>
                <w:rFonts w:ascii="Arial" w:eastAsia="Arial" w:hAnsi="Arial" w:cs="Arial"/>
                <w:sz w:val="20"/>
                <w:szCs w:val="20"/>
              </w:rPr>
              <w:t>Governing</w:t>
            </w:r>
            <w:r>
              <w:rPr>
                <w:rFonts w:ascii="Arial" w:eastAsia="Arial" w:hAnsi="Arial" w:cs="Arial"/>
                <w:spacing w:val="-10"/>
                <w:sz w:val="20"/>
                <w:szCs w:val="20"/>
              </w:rPr>
              <w:t xml:space="preserve"> </w:t>
            </w:r>
            <w:r>
              <w:rPr>
                <w:rFonts w:ascii="Arial" w:eastAsia="Arial" w:hAnsi="Arial" w:cs="Arial"/>
                <w:sz w:val="20"/>
                <w:szCs w:val="20"/>
              </w:rPr>
              <w:t>Law……………………………………………………………………………….</w:t>
            </w:r>
          </w:p>
        </w:tc>
        <w:tc>
          <w:tcPr>
            <w:tcW w:w="678" w:type="dxa"/>
            <w:tcBorders>
              <w:top w:val="nil"/>
              <w:left w:val="nil"/>
              <w:bottom w:val="nil"/>
              <w:right w:val="nil"/>
            </w:tcBorders>
          </w:tcPr>
          <w:p w14:paraId="51A62561" w14:textId="77777777" w:rsidR="00DA7E6E" w:rsidRDefault="00D33059">
            <w:pPr>
              <w:pStyle w:val="TableParagraph"/>
              <w:spacing w:before="36"/>
              <w:ind w:right="198"/>
              <w:jc w:val="right"/>
              <w:rPr>
                <w:rFonts w:ascii="Arial" w:eastAsia="Arial" w:hAnsi="Arial" w:cs="Arial"/>
                <w:sz w:val="20"/>
                <w:szCs w:val="20"/>
              </w:rPr>
            </w:pPr>
            <w:r>
              <w:rPr>
                <w:rFonts w:ascii="Arial"/>
                <w:spacing w:val="-1"/>
                <w:w w:val="95"/>
                <w:sz w:val="20"/>
              </w:rPr>
              <w:t>43</w:t>
            </w:r>
          </w:p>
        </w:tc>
      </w:tr>
      <w:tr w:rsidR="00DA7E6E" w14:paraId="58ECB49C" w14:textId="77777777">
        <w:trPr>
          <w:trHeight w:hRule="exact" w:val="230"/>
        </w:trPr>
        <w:tc>
          <w:tcPr>
            <w:tcW w:w="909" w:type="dxa"/>
            <w:tcBorders>
              <w:top w:val="nil"/>
              <w:left w:val="nil"/>
              <w:bottom w:val="nil"/>
              <w:right w:val="nil"/>
            </w:tcBorders>
          </w:tcPr>
          <w:p w14:paraId="66A67BD9" w14:textId="77777777" w:rsidR="00DA7E6E" w:rsidRDefault="00D33059">
            <w:pPr>
              <w:pStyle w:val="TableParagraph"/>
              <w:spacing w:line="219" w:lineRule="exact"/>
              <w:ind w:left="200"/>
              <w:rPr>
                <w:rFonts w:ascii="Arial" w:eastAsia="Arial" w:hAnsi="Arial" w:cs="Arial"/>
                <w:sz w:val="20"/>
                <w:szCs w:val="20"/>
              </w:rPr>
            </w:pPr>
            <w:r>
              <w:rPr>
                <w:rFonts w:ascii="Arial"/>
                <w:sz w:val="20"/>
              </w:rPr>
              <w:t>10.02</w:t>
            </w:r>
          </w:p>
        </w:tc>
        <w:tc>
          <w:tcPr>
            <w:tcW w:w="7887" w:type="dxa"/>
            <w:tcBorders>
              <w:top w:val="nil"/>
              <w:left w:val="nil"/>
              <w:bottom w:val="nil"/>
              <w:right w:val="nil"/>
            </w:tcBorders>
          </w:tcPr>
          <w:p w14:paraId="1BEA135E"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Successors and</w:t>
            </w:r>
            <w:r>
              <w:rPr>
                <w:rFonts w:ascii="Arial" w:eastAsia="Arial" w:hAnsi="Arial" w:cs="Arial"/>
                <w:spacing w:val="-8"/>
                <w:sz w:val="20"/>
                <w:szCs w:val="20"/>
              </w:rPr>
              <w:t xml:space="preserve"> </w:t>
            </w:r>
            <w:r>
              <w:rPr>
                <w:rFonts w:ascii="Arial" w:eastAsia="Arial" w:hAnsi="Arial" w:cs="Arial"/>
                <w:sz w:val="20"/>
                <w:szCs w:val="20"/>
              </w:rPr>
              <w:t>Assigns……………………………………………………………………</w:t>
            </w:r>
          </w:p>
        </w:tc>
        <w:tc>
          <w:tcPr>
            <w:tcW w:w="678" w:type="dxa"/>
            <w:tcBorders>
              <w:top w:val="nil"/>
              <w:left w:val="nil"/>
              <w:bottom w:val="nil"/>
              <w:right w:val="nil"/>
            </w:tcBorders>
          </w:tcPr>
          <w:p w14:paraId="7DF5C753"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43</w:t>
            </w:r>
          </w:p>
        </w:tc>
      </w:tr>
      <w:tr w:rsidR="00DA7E6E" w14:paraId="489B79FC" w14:textId="77777777">
        <w:trPr>
          <w:trHeight w:hRule="exact" w:val="229"/>
        </w:trPr>
        <w:tc>
          <w:tcPr>
            <w:tcW w:w="909" w:type="dxa"/>
            <w:tcBorders>
              <w:top w:val="nil"/>
              <w:left w:val="nil"/>
              <w:bottom w:val="nil"/>
              <w:right w:val="nil"/>
            </w:tcBorders>
          </w:tcPr>
          <w:p w14:paraId="0BD9AF73" w14:textId="77777777" w:rsidR="00DA7E6E" w:rsidRDefault="00D33059">
            <w:pPr>
              <w:pStyle w:val="TableParagraph"/>
              <w:spacing w:line="219" w:lineRule="exact"/>
              <w:ind w:left="200"/>
              <w:rPr>
                <w:rFonts w:ascii="Arial" w:eastAsia="Arial" w:hAnsi="Arial" w:cs="Arial"/>
                <w:sz w:val="20"/>
                <w:szCs w:val="20"/>
              </w:rPr>
            </w:pPr>
            <w:r>
              <w:rPr>
                <w:rFonts w:ascii="Arial"/>
                <w:sz w:val="20"/>
              </w:rPr>
              <w:t>10.03</w:t>
            </w:r>
          </w:p>
        </w:tc>
        <w:tc>
          <w:tcPr>
            <w:tcW w:w="7887" w:type="dxa"/>
            <w:tcBorders>
              <w:top w:val="nil"/>
              <w:left w:val="nil"/>
              <w:bottom w:val="nil"/>
              <w:right w:val="nil"/>
            </w:tcBorders>
          </w:tcPr>
          <w:p w14:paraId="392C7C09"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Meaning of</w:t>
            </w:r>
            <w:r>
              <w:rPr>
                <w:rFonts w:ascii="Arial" w:eastAsia="Arial" w:hAnsi="Arial" w:cs="Arial"/>
                <w:spacing w:val="-9"/>
                <w:sz w:val="20"/>
                <w:szCs w:val="20"/>
              </w:rPr>
              <w:t xml:space="preserve"> </w:t>
            </w:r>
            <w:r>
              <w:rPr>
                <w:rFonts w:ascii="Arial" w:eastAsia="Arial" w:hAnsi="Arial" w:cs="Arial"/>
                <w:sz w:val="20"/>
                <w:szCs w:val="20"/>
              </w:rPr>
              <w:t>Words……………………………………………………………………………</w:t>
            </w:r>
          </w:p>
        </w:tc>
        <w:tc>
          <w:tcPr>
            <w:tcW w:w="678" w:type="dxa"/>
            <w:tcBorders>
              <w:top w:val="nil"/>
              <w:left w:val="nil"/>
              <w:bottom w:val="nil"/>
              <w:right w:val="nil"/>
            </w:tcBorders>
          </w:tcPr>
          <w:p w14:paraId="7A9F3404"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43</w:t>
            </w:r>
          </w:p>
        </w:tc>
      </w:tr>
      <w:tr w:rsidR="00DA7E6E" w14:paraId="01A3E42F" w14:textId="77777777">
        <w:trPr>
          <w:trHeight w:hRule="exact" w:val="229"/>
        </w:trPr>
        <w:tc>
          <w:tcPr>
            <w:tcW w:w="909" w:type="dxa"/>
            <w:tcBorders>
              <w:top w:val="nil"/>
              <w:left w:val="nil"/>
              <w:bottom w:val="nil"/>
              <w:right w:val="nil"/>
            </w:tcBorders>
          </w:tcPr>
          <w:p w14:paraId="0FA38E31" w14:textId="77777777" w:rsidR="00DA7E6E" w:rsidRDefault="00D33059">
            <w:pPr>
              <w:pStyle w:val="TableParagraph"/>
              <w:spacing w:line="218" w:lineRule="exact"/>
              <w:ind w:left="200"/>
              <w:rPr>
                <w:rFonts w:ascii="Arial" w:eastAsia="Arial" w:hAnsi="Arial" w:cs="Arial"/>
                <w:sz w:val="20"/>
                <w:szCs w:val="20"/>
              </w:rPr>
            </w:pPr>
            <w:r>
              <w:rPr>
                <w:rFonts w:ascii="Arial"/>
                <w:sz w:val="20"/>
              </w:rPr>
              <w:t>10.04</w:t>
            </w:r>
          </w:p>
        </w:tc>
        <w:tc>
          <w:tcPr>
            <w:tcW w:w="7887" w:type="dxa"/>
            <w:tcBorders>
              <w:top w:val="nil"/>
              <w:left w:val="nil"/>
              <w:bottom w:val="nil"/>
              <w:right w:val="nil"/>
            </w:tcBorders>
          </w:tcPr>
          <w:p w14:paraId="1092B8E2" w14:textId="77777777" w:rsidR="00DA7E6E" w:rsidRDefault="00D33059">
            <w:pPr>
              <w:pStyle w:val="TableParagraph"/>
              <w:spacing w:line="218" w:lineRule="exact"/>
              <w:ind w:left="207"/>
              <w:rPr>
                <w:rFonts w:ascii="Arial" w:eastAsia="Arial" w:hAnsi="Arial" w:cs="Arial"/>
                <w:sz w:val="20"/>
                <w:szCs w:val="20"/>
              </w:rPr>
            </w:pPr>
            <w:r>
              <w:rPr>
                <w:rFonts w:ascii="Arial" w:eastAsia="Arial" w:hAnsi="Arial" w:cs="Arial"/>
                <w:sz w:val="20"/>
                <w:szCs w:val="20"/>
              </w:rPr>
              <w:t>Rights and</w:t>
            </w:r>
            <w:r>
              <w:rPr>
                <w:rFonts w:ascii="Arial" w:eastAsia="Arial" w:hAnsi="Arial" w:cs="Arial"/>
                <w:spacing w:val="-8"/>
                <w:sz w:val="20"/>
                <w:szCs w:val="20"/>
              </w:rPr>
              <w:t xml:space="preserve"> </w:t>
            </w:r>
            <w:r>
              <w:rPr>
                <w:rFonts w:ascii="Arial" w:eastAsia="Arial" w:hAnsi="Arial" w:cs="Arial"/>
                <w:sz w:val="20"/>
                <w:szCs w:val="20"/>
              </w:rPr>
              <w:t>Remedies………………………………………………………………………..</w:t>
            </w:r>
          </w:p>
        </w:tc>
        <w:tc>
          <w:tcPr>
            <w:tcW w:w="678" w:type="dxa"/>
            <w:tcBorders>
              <w:top w:val="nil"/>
              <w:left w:val="nil"/>
              <w:bottom w:val="nil"/>
              <w:right w:val="nil"/>
            </w:tcBorders>
          </w:tcPr>
          <w:p w14:paraId="67CB69BA" w14:textId="77777777" w:rsidR="00DA7E6E" w:rsidRDefault="00D33059">
            <w:pPr>
              <w:pStyle w:val="TableParagraph"/>
              <w:spacing w:line="218" w:lineRule="exact"/>
              <w:ind w:right="198"/>
              <w:jc w:val="right"/>
              <w:rPr>
                <w:rFonts w:ascii="Arial" w:eastAsia="Arial" w:hAnsi="Arial" w:cs="Arial"/>
                <w:sz w:val="20"/>
                <w:szCs w:val="20"/>
              </w:rPr>
            </w:pPr>
            <w:r>
              <w:rPr>
                <w:rFonts w:ascii="Arial"/>
                <w:spacing w:val="-1"/>
                <w:sz w:val="20"/>
              </w:rPr>
              <w:t>44</w:t>
            </w:r>
          </w:p>
        </w:tc>
      </w:tr>
      <w:tr w:rsidR="00DA7E6E" w14:paraId="3F532505" w14:textId="77777777">
        <w:trPr>
          <w:trHeight w:hRule="exact" w:val="230"/>
        </w:trPr>
        <w:tc>
          <w:tcPr>
            <w:tcW w:w="909" w:type="dxa"/>
            <w:tcBorders>
              <w:top w:val="nil"/>
              <w:left w:val="nil"/>
              <w:bottom w:val="nil"/>
              <w:right w:val="nil"/>
            </w:tcBorders>
          </w:tcPr>
          <w:p w14:paraId="077589DD" w14:textId="77777777" w:rsidR="00DA7E6E" w:rsidRDefault="00D33059">
            <w:pPr>
              <w:pStyle w:val="TableParagraph"/>
              <w:spacing w:line="219" w:lineRule="exact"/>
              <w:ind w:left="200"/>
              <w:rPr>
                <w:rFonts w:ascii="Arial" w:eastAsia="Arial" w:hAnsi="Arial" w:cs="Arial"/>
                <w:sz w:val="20"/>
                <w:szCs w:val="20"/>
              </w:rPr>
            </w:pPr>
            <w:r>
              <w:rPr>
                <w:rFonts w:ascii="Arial"/>
                <w:sz w:val="20"/>
              </w:rPr>
              <w:t>10.05</w:t>
            </w:r>
          </w:p>
        </w:tc>
        <w:tc>
          <w:tcPr>
            <w:tcW w:w="7887" w:type="dxa"/>
            <w:tcBorders>
              <w:top w:val="nil"/>
              <w:left w:val="nil"/>
              <w:bottom w:val="nil"/>
              <w:right w:val="nil"/>
            </w:tcBorders>
          </w:tcPr>
          <w:p w14:paraId="43368BE6"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Contractor</w:t>
            </w:r>
            <w:r>
              <w:rPr>
                <w:rFonts w:ascii="Arial" w:eastAsia="Arial" w:hAnsi="Arial" w:cs="Arial"/>
                <w:spacing w:val="-9"/>
                <w:sz w:val="20"/>
                <w:szCs w:val="20"/>
              </w:rPr>
              <w:t xml:space="preserve"> </w:t>
            </w:r>
            <w:r>
              <w:rPr>
                <w:rFonts w:ascii="Arial" w:eastAsia="Arial" w:hAnsi="Arial" w:cs="Arial"/>
                <w:sz w:val="20"/>
                <w:szCs w:val="20"/>
              </w:rPr>
              <w:t>Registration……………………………………………………………………...</w:t>
            </w:r>
          </w:p>
        </w:tc>
        <w:tc>
          <w:tcPr>
            <w:tcW w:w="678" w:type="dxa"/>
            <w:tcBorders>
              <w:top w:val="nil"/>
              <w:left w:val="nil"/>
              <w:bottom w:val="nil"/>
              <w:right w:val="nil"/>
            </w:tcBorders>
          </w:tcPr>
          <w:p w14:paraId="1EA1C6C5"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sz w:val="20"/>
              </w:rPr>
              <w:t>44</w:t>
            </w:r>
          </w:p>
        </w:tc>
      </w:tr>
      <w:tr w:rsidR="00DA7E6E" w14:paraId="03DBA476" w14:textId="77777777">
        <w:trPr>
          <w:trHeight w:hRule="exact" w:val="230"/>
        </w:trPr>
        <w:tc>
          <w:tcPr>
            <w:tcW w:w="909" w:type="dxa"/>
            <w:tcBorders>
              <w:top w:val="nil"/>
              <w:left w:val="nil"/>
              <w:bottom w:val="nil"/>
              <w:right w:val="nil"/>
            </w:tcBorders>
          </w:tcPr>
          <w:p w14:paraId="73C00628" w14:textId="77777777" w:rsidR="00DA7E6E" w:rsidRDefault="00D33059">
            <w:pPr>
              <w:pStyle w:val="TableParagraph"/>
              <w:spacing w:line="219" w:lineRule="exact"/>
              <w:ind w:left="200"/>
              <w:rPr>
                <w:rFonts w:ascii="Arial" w:eastAsia="Arial" w:hAnsi="Arial" w:cs="Arial"/>
                <w:sz w:val="20"/>
                <w:szCs w:val="20"/>
              </w:rPr>
            </w:pPr>
            <w:r>
              <w:rPr>
                <w:rFonts w:ascii="Arial"/>
                <w:sz w:val="20"/>
              </w:rPr>
              <w:t>10.06</w:t>
            </w:r>
          </w:p>
        </w:tc>
        <w:tc>
          <w:tcPr>
            <w:tcW w:w="7887" w:type="dxa"/>
            <w:tcBorders>
              <w:top w:val="nil"/>
              <w:left w:val="nil"/>
              <w:bottom w:val="nil"/>
              <w:right w:val="nil"/>
            </w:tcBorders>
          </w:tcPr>
          <w:p w14:paraId="28B92877"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Time</w:t>
            </w:r>
            <w:r>
              <w:rPr>
                <w:rFonts w:ascii="Arial" w:eastAsia="Arial" w:hAnsi="Arial" w:cs="Arial"/>
                <w:spacing w:val="-9"/>
                <w:sz w:val="20"/>
                <w:szCs w:val="20"/>
              </w:rPr>
              <w:t xml:space="preserve"> </w:t>
            </w:r>
            <w:r>
              <w:rPr>
                <w:rFonts w:ascii="Arial" w:eastAsia="Arial" w:hAnsi="Arial" w:cs="Arial"/>
                <w:sz w:val="20"/>
                <w:szCs w:val="20"/>
              </w:rPr>
              <w:t>Computations………………………………………………………………………….</w:t>
            </w:r>
          </w:p>
        </w:tc>
        <w:tc>
          <w:tcPr>
            <w:tcW w:w="678" w:type="dxa"/>
            <w:tcBorders>
              <w:top w:val="nil"/>
              <w:left w:val="nil"/>
              <w:bottom w:val="nil"/>
              <w:right w:val="nil"/>
            </w:tcBorders>
          </w:tcPr>
          <w:p w14:paraId="6252217D"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44</w:t>
            </w:r>
          </w:p>
        </w:tc>
      </w:tr>
      <w:tr w:rsidR="00DA7E6E" w14:paraId="511AE39E" w14:textId="77777777">
        <w:trPr>
          <w:trHeight w:hRule="exact" w:val="230"/>
        </w:trPr>
        <w:tc>
          <w:tcPr>
            <w:tcW w:w="909" w:type="dxa"/>
            <w:tcBorders>
              <w:top w:val="nil"/>
              <w:left w:val="nil"/>
              <w:bottom w:val="nil"/>
              <w:right w:val="nil"/>
            </w:tcBorders>
          </w:tcPr>
          <w:p w14:paraId="1C40F380" w14:textId="77777777" w:rsidR="00DA7E6E" w:rsidRDefault="00D33059">
            <w:pPr>
              <w:pStyle w:val="TableParagraph"/>
              <w:spacing w:line="219" w:lineRule="exact"/>
              <w:ind w:left="200"/>
              <w:rPr>
                <w:rFonts w:ascii="Arial" w:eastAsia="Arial" w:hAnsi="Arial" w:cs="Arial"/>
                <w:sz w:val="20"/>
                <w:szCs w:val="20"/>
              </w:rPr>
            </w:pPr>
            <w:r>
              <w:rPr>
                <w:rFonts w:ascii="Arial"/>
                <w:sz w:val="20"/>
              </w:rPr>
              <w:t>10.07</w:t>
            </w:r>
          </w:p>
        </w:tc>
        <w:tc>
          <w:tcPr>
            <w:tcW w:w="7887" w:type="dxa"/>
            <w:tcBorders>
              <w:top w:val="nil"/>
              <w:left w:val="nil"/>
              <w:bottom w:val="nil"/>
              <w:right w:val="nil"/>
            </w:tcBorders>
          </w:tcPr>
          <w:p w14:paraId="02CA248F"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Records</w:t>
            </w:r>
            <w:r>
              <w:rPr>
                <w:rFonts w:ascii="Arial" w:eastAsia="Arial" w:hAnsi="Arial" w:cs="Arial"/>
                <w:spacing w:val="-7"/>
                <w:sz w:val="20"/>
                <w:szCs w:val="20"/>
              </w:rPr>
              <w:t xml:space="preserve"> </w:t>
            </w:r>
            <w:r>
              <w:rPr>
                <w:rFonts w:ascii="Arial" w:eastAsia="Arial" w:hAnsi="Arial" w:cs="Arial"/>
                <w:sz w:val="20"/>
                <w:szCs w:val="20"/>
              </w:rPr>
              <w:t>Retention…………………………………………………………………………...</w:t>
            </w:r>
          </w:p>
        </w:tc>
        <w:tc>
          <w:tcPr>
            <w:tcW w:w="678" w:type="dxa"/>
            <w:tcBorders>
              <w:top w:val="nil"/>
              <w:left w:val="nil"/>
              <w:bottom w:val="nil"/>
              <w:right w:val="nil"/>
            </w:tcBorders>
          </w:tcPr>
          <w:p w14:paraId="1FE93820"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44</w:t>
            </w:r>
          </w:p>
        </w:tc>
      </w:tr>
      <w:tr w:rsidR="00DA7E6E" w14:paraId="4B7A0DCC" w14:textId="77777777">
        <w:trPr>
          <w:trHeight w:hRule="exact" w:val="229"/>
        </w:trPr>
        <w:tc>
          <w:tcPr>
            <w:tcW w:w="909" w:type="dxa"/>
            <w:tcBorders>
              <w:top w:val="nil"/>
              <w:left w:val="nil"/>
              <w:bottom w:val="nil"/>
              <w:right w:val="nil"/>
            </w:tcBorders>
          </w:tcPr>
          <w:p w14:paraId="0F9AF387" w14:textId="77777777" w:rsidR="00DA7E6E" w:rsidRDefault="00D33059">
            <w:pPr>
              <w:pStyle w:val="TableParagraph"/>
              <w:spacing w:line="219" w:lineRule="exact"/>
              <w:ind w:left="200"/>
              <w:rPr>
                <w:rFonts w:ascii="Arial" w:eastAsia="Arial" w:hAnsi="Arial" w:cs="Arial"/>
                <w:sz w:val="20"/>
                <w:szCs w:val="20"/>
              </w:rPr>
            </w:pPr>
            <w:r>
              <w:rPr>
                <w:rFonts w:ascii="Arial"/>
                <w:sz w:val="20"/>
              </w:rPr>
              <w:t>10.08</w:t>
            </w:r>
          </w:p>
        </w:tc>
        <w:tc>
          <w:tcPr>
            <w:tcW w:w="7887" w:type="dxa"/>
            <w:tcBorders>
              <w:top w:val="nil"/>
              <w:left w:val="nil"/>
              <w:bottom w:val="nil"/>
              <w:right w:val="nil"/>
            </w:tcBorders>
          </w:tcPr>
          <w:p w14:paraId="467D2E53"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Third-Party</w:t>
            </w:r>
            <w:r>
              <w:rPr>
                <w:rFonts w:ascii="Arial" w:eastAsia="Arial" w:hAnsi="Arial" w:cs="Arial"/>
                <w:spacing w:val="-8"/>
                <w:sz w:val="20"/>
                <w:szCs w:val="20"/>
              </w:rPr>
              <w:t xml:space="preserve"> </w:t>
            </w:r>
            <w:r>
              <w:rPr>
                <w:rFonts w:ascii="Arial" w:eastAsia="Arial" w:hAnsi="Arial" w:cs="Arial"/>
                <w:sz w:val="20"/>
                <w:szCs w:val="20"/>
              </w:rPr>
              <w:t>Agreements…………………………………………………………………….</w:t>
            </w:r>
          </w:p>
        </w:tc>
        <w:tc>
          <w:tcPr>
            <w:tcW w:w="678" w:type="dxa"/>
            <w:tcBorders>
              <w:top w:val="nil"/>
              <w:left w:val="nil"/>
              <w:bottom w:val="nil"/>
              <w:right w:val="nil"/>
            </w:tcBorders>
          </w:tcPr>
          <w:p w14:paraId="4B670D67"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44</w:t>
            </w:r>
          </w:p>
        </w:tc>
      </w:tr>
      <w:tr w:rsidR="00DA7E6E" w14:paraId="6BDA438E" w14:textId="77777777">
        <w:trPr>
          <w:trHeight w:hRule="exact" w:val="229"/>
        </w:trPr>
        <w:tc>
          <w:tcPr>
            <w:tcW w:w="909" w:type="dxa"/>
            <w:tcBorders>
              <w:top w:val="nil"/>
              <w:left w:val="nil"/>
              <w:bottom w:val="nil"/>
              <w:right w:val="nil"/>
            </w:tcBorders>
          </w:tcPr>
          <w:p w14:paraId="24701BBC" w14:textId="77777777" w:rsidR="00DA7E6E" w:rsidRDefault="00D33059">
            <w:pPr>
              <w:pStyle w:val="TableParagraph"/>
              <w:spacing w:line="218" w:lineRule="exact"/>
              <w:ind w:left="200"/>
              <w:rPr>
                <w:rFonts w:ascii="Arial" w:eastAsia="Arial" w:hAnsi="Arial" w:cs="Arial"/>
                <w:sz w:val="20"/>
                <w:szCs w:val="20"/>
              </w:rPr>
            </w:pPr>
            <w:r>
              <w:rPr>
                <w:rFonts w:ascii="Arial"/>
                <w:sz w:val="20"/>
              </w:rPr>
              <w:t>10.09</w:t>
            </w:r>
          </w:p>
        </w:tc>
        <w:tc>
          <w:tcPr>
            <w:tcW w:w="7887" w:type="dxa"/>
            <w:tcBorders>
              <w:top w:val="nil"/>
              <w:left w:val="nil"/>
              <w:bottom w:val="nil"/>
              <w:right w:val="nil"/>
            </w:tcBorders>
          </w:tcPr>
          <w:p w14:paraId="7BE4BFDA" w14:textId="77777777" w:rsidR="00DA7E6E" w:rsidRDefault="00D33059">
            <w:pPr>
              <w:pStyle w:val="TableParagraph"/>
              <w:spacing w:line="218" w:lineRule="exact"/>
              <w:ind w:left="207"/>
              <w:rPr>
                <w:rFonts w:ascii="Arial" w:eastAsia="Arial" w:hAnsi="Arial" w:cs="Arial"/>
                <w:sz w:val="20"/>
                <w:szCs w:val="20"/>
              </w:rPr>
            </w:pPr>
            <w:r>
              <w:rPr>
                <w:rFonts w:ascii="Arial" w:eastAsia="Arial" w:hAnsi="Arial" w:cs="Arial"/>
                <w:sz w:val="20"/>
                <w:szCs w:val="20"/>
              </w:rPr>
              <w:t>Antitrust</w:t>
            </w:r>
            <w:r>
              <w:rPr>
                <w:rFonts w:ascii="Arial" w:eastAsia="Arial" w:hAnsi="Arial" w:cs="Arial"/>
                <w:spacing w:val="-8"/>
                <w:sz w:val="20"/>
                <w:szCs w:val="20"/>
              </w:rPr>
              <w:t xml:space="preserve"> </w:t>
            </w:r>
            <w:r>
              <w:rPr>
                <w:rFonts w:ascii="Arial" w:eastAsia="Arial" w:hAnsi="Arial" w:cs="Arial"/>
                <w:sz w:val="20"/>
                <w:szCs w:val="20"/>
              </w:rPr>
              <w:t>Assignments……………………………………………………………………….</w:t>
            </w:r>
          </w:p>
        </w:tc>
        <w:tc>
          <w:tcPr>
            <w:tcW w:w="678" w:type="dxa"/>
            <w:tcBorders>
              <w:top w:val="nil"/>
              <w:left w:val="nil"/>
              <w:bottom w:val="nil"/>
              <w:right w:val="nil"/>
            </w:tcBorders>
          </w:tcPr>
          <w:p w14:paraId="11A1161E" w14:textId="77777777" w:rsidR="00DA7E6E" w:rsidRDefault="00D33059">
            <w:pPr>
              <w:pStyle w:val="TableParagraph"/>
              <w:spacing w:line="218" w:lineRule="exact"/>
              <w:ind w:right="198"/>
              <w:jc w:val="right"/>
              <w:rPr>
                <w:rFonts w:ascii="Arial" w:eastAsia="Arial" w:hAnsi="Arial" w:cs="Arial"/>
                <w:sz w:val="20"/>
                <w:szCs w:val="20"/>
              </w:rPr>
            </w:pPr>
            <w:r>
              <w:rPr>
                <w:rFonts w:ascii="Arial"/>
                <w:spacing w:val="-1"/>
                <w:w w:val="95"/>
                <w:sz w:val="20"/>
              </w:rPr>
              <w:t>44</w:t>
            </w:r>
          </w:p>
        </w:tc>
      </w:tr>
      <w:tr w:rsidR="00DA7E6E" w14:paraId="30509F51" w14:textId="77777777">
        <w:trPr>
          <w:trHeight w:hRule="exact" w:val="215"/>
        </w:trPr>
        <w:tc>
          <w:tcPr>
            <w:tcW w:w="909" w:type="dxa"/>
            <w:tcBorders>
              <w:top w:val="nil"/>
              <w:left w:val="nil"/>
              <w:bottom w:val="nil"/>
              <w:right w:val="nil"/>
            </w:tcBorders>
          </w:tcPr>
          <w:p w14:paraId="2F5E8371" w14:textId="77777777" w:rsidR="00DA7E6E" w:rsidRDefault="00D33059">
            <w:pPr>
              <w:pStyle w:val="TableParagraph"/>
              <w:spacing w:line="219" w:lineRule="exact"/>
              <w:ind w:left="200"/>
              <w:rPr>
                <w:rFonts w:ascii="Arial" w:eastAsia="Arial" w:hAnsi="Arial" w:cs="Arial"/>
                <w:sz w:val="20"/>
                <w:szCs w:val="20"/>
              </w:rPr>
            </w:pPr>
            <w:r>
              <w:rPr>
                <w:rFonts w:ascii="Arial"/>
                <w:sz w:val="20"/>
              </w:rPr>
              <w:t>10.10</w:t>
            </w:r>
          </w:p>
        </w:tc>
        <w:tc>
          <w:tcPr>
            <w:tcW w:w="7887" w:type="dxa"/>
            <w:tcBorders>
              <w:top w:val="nil"/>
              <w:left w:val="nil"/>
              <w:bottom w:val="nil"/>
              <w:right w:val="nil"/>
            </w:tcBorders>
          </w:tcPr>
          <w:p w14:paraId="57E54C68" w14:textId="77777777" w:rsidR="00DA7E6E" w:rsidRDefault="00D33059">
            <w:pPr>
              <w:pStyle w:val="TableParagraph"/>
              <w:spacing w:line="219" w:lineRule="exact"/>
              <w:ind w:left="207"/>
              <w:rPr>
                <w:rFonts w:ascii="Arial" w:eastAsia="Arial" w:hAnsi="Arial" w:cs="Arial"/>
                <w:sz w:val="20"/>
                <w:szCs w:val="20"/>
              </w:rPr>
            </w:pPr>
            <w:r>
              <w:rPr>
                <w:rFonts w:ascii="Arial" w:eastAsia="Arial" w:hAnsi="Arial" w:cs="Arial"/>
                <w:sz w:val="20"/>
                <w:szCs w:val="20"/>
              </w:rPr>
              <w:t>Headings and</w:t>
            </w:r>
            <w:r>
              <w:rPr>
                <w:rFonts w:ascii="Arial" w:eastAsia="Arial" w:hAnsi="Arial" w:cs="Arial"/>
                <w:spacing w:val="-9"/>
                <w:sz w:val="20"/>
                <w:szCs w:val="20"/>
              </w:rPr>
              <w:t xml:space="preserve"> </w:t>
            </w:r>
            <w:r>
              <w:rPr>
                <w:rFonts w:ascii="Arial" w:eastAsia="Arial" w:hAnsi="Arial" w:cs="Arial"/>
                <w:sz w:val="20"/>
                <w:szCs w:val="20"/>
              </w:rPr>
              <w:t>Captions……………………………………………………………………..</w:t>
            </w:r>
          </w:p>
        </w:tc>
        <w:tc>
          <w:tcPr>
            <w:tcW w:w="678" w:type="dxa"/>
            <w:tcBorders>
              <w:top w:val="nil"/>
              <w:left w:val="nil"/>
              <w:bottom w:val="nil"/>
              <w:right w:val="nil"/>
            </w:tcBorders>
          </w:tcPr>
          <w:p w14:paraId="12B12121" w14:textId="77777777" w:rsidR="00DA7E6E" w:rsidRDefault="00D33059">
            <w:pPr>
              <w:pStyle w:val="TableParagraph"/>
              <w:spacing w:line="219" w:lineRule="exact"/>
              <w:ind w:right="198"/>
              <w:jc w:val="right"/>
              <w:rPr>
                <w:rFonts w:ascii="Arial" w:eastAsia="Arial" w:hAnsi="Arial" w:cs="Arial"/>
                <w:sz w:val="20"/>
                <w:szCs w:val="20"/>
              </w:rPr>
            </w:pPr>
            <w:r>
              <w:rPr>
                <w:rFonts w:ascii="Arial"/>
                <w:spacing w:val="-1"/>
                <w:w w:val="95"/>
                <w:sz w:val="20"/>
              </w:rPr>
              <w:t>44</w:t>
            </w:r>
          </w:p>
        </w:tc>
      </w:tr>
    </w:tbl>
    <w:p w14:paraId="1FFCC656" w14:textId="77777777" w:rsidR="00DA7E6E" w:rsidRDefault="00DA7E6E">
      <w:pPr>
        <w:spacing w:line="219" w:lineRule="exact"/>
        <w:jc w:val="right"/>
        <w:rPr>
          <w:rFonts w:ascii="Arial" w:eastAsia="Arial" w:hAnsi="Arial" w:cs="Arial"/>
          <w:sz w:val="20"/>
          <w:szCs w:val="20"/>
        </w:rPr>
        <w:sectPr w:rsidR="00DA7E6E">
          <w:pgSz w:w="12240" w:h="15840"/>
          <w:pgMar w:top="1620" w:right="1320" w:bottom="880" w:left="1140" w:header="741" w:footer="687" w:gutter="0"/>
          <w:cols w:space="720"/>
        </w:sectPr>
      </w:pPr>
    </w:p>
    <w:p w14:paraId="3F5197E6" w14:textId="77777777" w:rsidR="00DA7E6E" w:rsidRDefault="00DA7E6E">
      <w:pPr>
        <w:rPr>
          <w:rFonts w:ascii="Times New Roman" w:eastAsia="Times New Roman" w:hAnsi="Times New Roman" w:cs="Times New Roman"/>
          <w:sz w:val="20"/>
          <w:szCs w:val="20"/>
        </w:rPr>
      </w:pPr>
    </w:p>
    <w:p w14:paraId="383D3769" w14:textId="77777777" w:rsidR="00DA7E6E" w:rsidRPr="006576EC" w:rsidRDefault="00D33059">
      <w:pPr>
        <w:pStyle w:val="Heading1"/>
        <w:spacing w:before="191"/>
        <w:ind w:right="155"/>
        <w:rPr>
          <w:rFonts w:asciiTheme="minorHAnsi" w:hAnsiTheme="minorHAnsi" w:cstheme="minorHAnsi"/>
          <w:b w:val="0"/>
          <w:bCs w:val="0"/>
        </w:rPr>
      </w:pPr>
      <w:r w:rsidRPr="006576EC">
        <w:rPr>
          <w:rFonts w:asciiTheme="minorHAnsi" w:hAnsiTheme="minorHAnsi" w:cstheme="minorHAnsi"/>
        </w:rPr>
        <w:t>PART 1 – GENERAL</w:t>
      </w:r>
      <w:r w:rsidRPr="006576EC">
        <w:rPr>
          <w:rFonts w:asciiTheme="minorHAnsi" w:hAnsiTheme="minorHAnsi" w:cstheme="minorHAnsi"/>
          <w:spacing w:val="-6"/>
        </w:rPr>
        <w:t xml:space="preserve"> </w:t>
      </w:r>
      <w:r w:rsidRPr="006576EC">
        <w:rPr>
          <w:rFonts w:asciiTheme="minorHAnsi" w:hAnsiTheme="minorHAnsi" w:cstheme="minorHAnsi"/>
        </w:rPr>
        <w:t>PROVISIONS</w:t>
      </w:r>
    </w:p>
    <w:p w14:paraId="1F837D5B" w14:textId="77777777" w:rsidR="00DA7E6E" w:rsidRPr="006576EC" w:rsidRDefault="00DA7E6E">
      <w:pPr>
        <w:spacing w:before="11"/>
        <w:rPr>
          <w:rFonts w:eastAsia="Arial" w:cstheme="minorHAnsi"/>
          <w:b/>
          <w:bCs/>
          <w:sz w:val="19"/>
          <w:szCs w:val="19"/>
        </w:rPr>
      </w:pPr>
    </w:p>
    <w:p w14:paraId="126CC71B" w14:textId="41B90446" w:rsidR="00DA7E6E" w:rsidRPr="006576EC" w:rsidRDefault="00891E34" w:rsidP="00F72F5E">
      <w:pPr>
        <w:pStyle w:val="Heading2"/>
        <w:tabs>
          <w:tab w:val="left" w:pos="821"/>
        </w:tabs>
        <w:ind w:left="100" w:firstLine="0"/>
        <w:rPr>
          <w:rFonts w:asciiTheme="minorHAnsi" w:hAnsiTheme="minorHAnsi" w:cstheme="minorHAnsi"/>
          <w:b w:val="0"/>
          <w:bCs w:val="0"/>
          <w:u w:val="none"/>
        </w:rPr>
      </w:pPr>
      <w:r w:rsidRPr="00625082">
        <w:rPr>
          <w:u w:val="none"/>
        </w:rPr>
        <w:t>1.01</w:t>
      </w:r>
      <w:r w:rsidR="00F72F5E" w:rsidRPr="00625082">
        <w:rPr>
          <w:rFonts w:asciiTheme="minorHAnsi" w:hAnsiTheme="minorHAnsi" w:cstheme="minorHAnsi"/>
          <w:u w:val="none"/>
        </w:rPr>
        <w:tab/>
      </w:r>
      <w:r w:rsidR="00D33059" w:rsidRPr="006576EC">
        <w:rPr>
          <w:rFonts w:asciiTheme="minorHAnsi" w:hAnsiTheme="minorHAnsi" w:cstheme="minorHAnsi"/>
          <w:u w:val="thick" w:color="000000"/>
        </w:rPr>
        <w:t>DEFINITIONS</w:t>
      </w:r>
    </w:p>
    <w:p w14:paraId="721F0F60" w14:textId="77777777" w:rsidR="00DA7E6E" w:rsidRPr="006576EC" w:rsidRDefault="00DA7E6E">
      <w:pPr>
        <w:spacing w:before="8"/>
        <w:rPr>
          <w:rFonts w:eastAsia="Arial" w:cstheme="minorHAnsi"/>
          <w:b/>
          <w:bCs/>
          <w:sz w:val="13"/>
          <w:szCs w:val="13"/>
        </w:rPr>
      </w:pPr>
    </w:p>
    <w:p w14:paraId="2C9DDB66" w14:textId="77777777" w:rsidR="00DA7E6E" w:rsidRPr="006576EC" w:rsidRDefault="00D33059">
      <w:pPr>
        <w:pStyle w:val="ListParagraph"/>
        <w:numPr>
          <w:ilvl w:val="0"/>
          <w:numId w:val="67"/>
        </w:numPr>
        <w:tabs>
          <w:tab w:val="left" w:pos="821"/>
        </w:tabs>
        <w:spacing w:before="74"/>
        <w:ind w:right="121"/>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“Application for Payment” </w:t>
      </w:r>
      <w:r w:rsidRPr="006576EC">
        <w:rPr>
          <w:rFonts w:eastAsia="Arial" w:cstheme="minorHAnsi"/>
          <w:sz w:val="20"/>
          <w:szCs w:val="20"/>
        </w:rPr>
        <w:t>means a written request submitted by Contractor to A/E for payment of Work completed in accordance with the Contract Documents and approved Schedule of Values, supported by such substantiating data as Owner or A/E may</w:t>
      </w:r>
      <w:r w:rsidRPr="006576EC">
        <w:rPr>
          <w:rFonts w:eastAsia="Arial" w:cstheme="minorHAnsi"/>
          <w:spacing w:val="-26"/>
          <w:sz w:val="20"/>
          <w:szCs w:val="20"/>
        </w:rPr>
        <w:t xml:space="preserve"> </w:t>
      </w:r>
      <w:r w:rsidRPr="006576EC">
        <w:rPr>
          <w:rFonts w:eastAsia="Arial" w:cstheme="minorHAnsi"/>
          <w:sz w:val="20"/>
          <w:szCs w:val="20"/>
        </w:rPr>
        <w:t>require.</w:t>
      </w:r>
    </w:p>
    <w:p w14:paraId="3EF6A5E8" w14:textId="77777777" w:rsidR="00DA7E6E" w:rsidRPr="006576EC" w:rsidRDefault="00DA7E6E">
      <w:pPr>
        <w:spacing w:before="1"/>
        <w:rPr>
          <w:rFonts w:eastAsia="Arial" w:cstheme="minorHAnsi"/>
          <w:sz w:val="20"/>
          <w:szCs w:val="20"/>
        </w:rPr>
      </w:pPr>
    </w:p>
    <w:p w14:paraId="1747848F" w14:textId="77777777" w:rsidR="00DA7E6E" w:rsidRPr="006576EC" w:rsidRDefault="00D33059">
      <w:pPr>
        <w:pStyle w:val="ListParagraph"/>
        <w:numPr>
          <w:ilvl w:val="0"/>
          <w:numId w:val="67"/>
        </w:numPr>
        <w:tabs>
          <w:tab w:val="left" w:pos="821"/>
        </w:tabs>
        <w:ind w:right="125"/>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“Architect,” “Engineer,” or “A/E” </w:t>
      </w:r>
      <w:r w:rsidRPr="006576EC">
        <w:rPr>
          <w:rFonts w:eastAsia="Arial" w:cstheme="minorHAnsi"/>
          <w:sz w:val="20"/>
          <w:szCs w:val="20"/>
        </w:rPr>
        <w:t>means a person or entity lawfully entitled to practice architecture or engineering, representing Owner within the limits of its delegated</w:t>
      </w:r>
      <w:r w:rsidRPr="006576EC">
        <w:rPr>
          <w:rFonts w:eastAsia="Arial" w:cstheme="minorHAnsi"/>
          <w:spacing w:val="-22"/>
          <w:sz w:val="20"/>
          <w:szCs w:val="20"/>
        </w:rPr>
        <w:t xml:space="preserve"> </w:t>
      </w:r>
      <w:r w:rsidRPr="006576EC">
        <w:rPr>
          <w:rFonts w:eastAsia="Arial" w:cstheme="minorHAnsi"/>
          <w:sz w:val="20"/>
          <w:szCs w:val="20"/>
        </w:rPr>
        <w:t>authority.</w:t>
      </w:r>
    </w:p>
    <w:p w14:paraId="357DE5AA" w14:textId="77777777" w:rsidR="00F34F3D" w:rsidRPr="00F34F3D" w:rsidRDefault="00F34F3D" w:rsidP="00F34F3D">
      <w:pPr>
        <w:pStyle w:val="ListParagraph"/>
        <w:numPr>
          <w:ilvl w:val="0"/>
          <w:numId w:val="67"/>
        </w:numPr>
        <w:tabs>
          <w:tab w:val="left" w:pos="821"/>
        </w:tabs>
        <w:ind w:right="125"/>
        <w:jc w:val="both"/>
        <w:rPr>
          <w:rFonts w:eastAsia="Arial" w:cstheme="minorHAnsi"/>
          <w:sz w:val="20"/>
          <w:szCs w:val="20"/>
        </w:rPr>
      </w:pPr>
      <w:r w:rsidRPr="00F34F3D">
        <w:rPr>
          <w:rFonts w:eastAsia="Arial" w:cstheme="minorHAnsi"/>
          <w:sz w:val="20"/>
          <w:szCs w:val="20"/>
          <w:u w:val="single"/>
        </w:rPr>
        <w:t>Diverse Businesses</w:t>
      </w:r>
      <w:r w:rsidRPr="00F34F3D">
        <w:rPr>
          <w:rFonts w:eastAsia="Arial" w:cstheme="minorHAnsi"/>
          <w:sz w:val="20"/>
          <w:szCs w:val="20"/>
        </w:rPr>
        <w:t>:</w:t>
      </w:r>
    </w:p>
    <w:p w14:paraId="39E081E6" w14:textId="77777777" w:rsidR="00F34F3D" w:rsidRPr="00F34F3D" w:rsidRDefault="00F34F3D" w:rsidP="00F34F3D">
      <w:pPr>
        <w:pStyle w:val="ListParagraph"/>
        <w:rPr>
          <w:rFonts w:eastAsia="Arial" w:cstheme="minorHAnsi"/>
          <w:sz w:val="20"/>
          <w:szCs w:val="20"/>
        </w:rPr>
      </w:pPr>
    </w:p>
    <w:p w14:paraId="74E437E8" w14:textId="77777777" w:rsidR="00F34F3D" w:rsidRPr="00F34F3D" w:rsidRDefault="00F34F3D" w:rsidP="00F34F3D">
      <w:pPr>
        <w:spacing w:after="160" w:line="259" w:lineRule="auto"/>
        <w:ind w:left="1080"/>
        <w:rPr>
          <w:rFonts w:eastAsia="Calibri" w:cstheme="minorHAnsi"/>
          <w:b/>
          <w:sz w:val="20"/>
          <w:szCs w:val="20"/>
        </w:rPr>
      </w:pPr>
      <w:r w:rsidRPr="00F34F3D">
        <w:rPr>
          <w:rFonts w:eastAsia="Calibri" w:cstheme="minorHAnsi"/>
          <w:b/>
          <w:sz w:val="20"/>
          <w:szCs w:val="20"/>
        </w:rPr>
        <w:t>Certified Business Enterprise (CBE):</w:t>
      </w:r>
      <w:r w:rsidRPr="00F34F3D">
        <w:rPr>
          <w:rFonts w:eastAsia="Calibri" w:cstheme="minorHAnsi"/>
          <w:sz w:val="20"/>
          <w:szCs w:val="20"/>
        </w:rPr>
        <w:t xml:space="preserve"> </w:t>
      </w:r>
      <w:r w:rsidRPr="00F34F3D">
        <w:rPr>
          <w:rFonts w:eastAsia="Calibri" w:cstheme="minorHAnsi"/>
          <w:b/>
          <w:i/>
          <w:sz w:val="20"/>
          <w:szCs w:val="20"/>
        </w:rPr>
        <w:t>Any</w:t>
      </w:r>
      <w:r w:rsidRPr="00F34F3D">
        <w:rPr>
          <w:rFonts w:eastAsia="Calibri" w:cstheme="minorHAnsi"/>
          <w:sz w:val="20"/>
          <w:szCs w:val="20"/>
        </w:rPr>
        <w:t xml:space="preserve"> business enterprise certified with the Washington State </w:t>
      </w:r>
      <w:r w:rsidRPr="00F34F3D">
        <w:rPr>
          <w:rFonts w:eastAsia="Calibri" w:cstheme="minorHAnsi"/>
          <w:b/>
          <w:sz w:val="20"/>
          <w:szCs w:val="20"/>
        </w:rPr>
        <w:t>O</w:t>
      </w:r>
      <w:r w:rsidRPr="00F34F3D">
        <w:rPr>
          <w:rFonts w:eastAsia="Calibri" w:cstheme="minorHAnsi"/>
          <w:sz w:val="20"/>
          <w:szCs w:val="20"/>
        </w:rPr>
        <w:t xml:space="preserve">ffice of </w:t>
      </w:r>
      <w:r w:rsidRPr="00F34F3D">
        <w:rPr>
          <w:rFonts w:eastAsia="Calibri" w:cstheme="minorHAnsi"/>
          <w:b/>
          <w:sz w:val="20"/>
          <w:szCs w:val="20"/>
        </w:rPr>
        <w:t>M</w:t>
      </w:r>
      <w:r w:rsidRPr="00F34F3D">
        <w:rPr>
          <w:rFonts w:eastAsia="Calibri" w:cstheme="minorHAnsi"/>
          <w:sz w:val="20"/>
          <w:szCs w:val="20"/>
        </w:rPr>
        <w:t xml:space="preserve">inority and </w:t>
      </w:r>
      <w:r w:rsidRPr="00F34F3D">
        <w:rPr>
          <w:rFonts w:eastAsia="Calibri" w:cstheme="minorHAnsi"/>
          <w:b/>
          <w:sz w:val="20"/>
          <w:szCs w:val="20"/>
        </w:rPr>
        <w:t>W</w:t>
      </w:r>
      <w:r w:rsidRPr="00F34F3D">
        <w:rPr>
          <w:rFonts w:eastAsia="Calibri" w:cstheme="minorHAnsi"/>
          <w:sz w:val="20"/>
          <w:szCs w:val="20"/>
        </w:rPr>
        <w:t>omen’s</w:t>
      </w:r>
      <w:r w:rsidRPr="00F34F3D">
        <w:rPr>
          <w:rFonts w:eastAsia="Calibri" w:cstheme="minorHAnsi"/>
          <w:b/>
          <w:sz w:val="20"/>
          <w:szCs w:val="20"/>
        </w:rPr>
        <w:t xml:space="preserve"> B</w:t>
      </w:r>
      <w:r w:rsidRPr="00F34F3D">
        <w:rPr>
          <w:rFonts w:eastAsia="Calibri" w:cstheme="minorHAnsi"/>
          <w:sz w:val="20"/>
          <w:szCs w:val="20"/>
        </w:rPr>
        <w:t xml:space="preserve">usiness </w:t>
      </w:r>
      <w:r w:rsidRPr="00F34F3D">
        <w:rPr>
          <w:rFonts w:eastAsia="Calibri" w:cstheme="minorHAnsi"/>
          <w:b/>
          <w:sz w:val="20"/>
          <w:szCs w:val="20"/>
        </w:rPr>
        <w:t>E</w:t>
      </w:r>
      <w:r w:rsidRPr="00F34F3D">
        <w:rPr>
          <w:rFonts w:eastAsia="Calibri" w:cstheme="minorHAnsi"/>
          <w:sz w:val="20"/>
          <w:szCs w:val="20"/>
        </w:rPr>
        <w:t>nterprises (OMWBE), Northwest Mountain Minority Supplier Diversity Council (NWMMSDC), or Women's Business Enterprise Council (WBEC).</w:t>
      </w:r>
    </w:p>
    <w:p w14:paraId="7241B9F0" w14:textId="77777777" w:rsidR="00F34F3D" w:rsidRPr="00F34F3D" w:rsidRDefault="00F34F3D" w:rsidP="00F34F3D">
      <w:pPr>
        <w:spacing w:after="160" w:line="259" w:lineRule="auto"/>
        <w:ind w:left="1080"/>
        <w:rPr>
          <w:rFonts w:eastAsia="Calibri" w:cstheme="minorHAnsi"/>
          <w:sz w:val="20"/>
          <w:szCs w:val="20"/>
        </w:rPr>
      </w:pPr>
      <w:r w:rsidRPr="00F34F3D">
        <w:rPr>
          <w:rFonts w:eastAsia="Calibri" w:cstheme="minorHAnsi"/>
          <w:b/>
          <w:sz w:val="20"/>
          <w:szCs w:val="20"/>
        </w:rPr>
        <w:t>Lesbian/Gay/Bisexual/Transgender Business Enterprise (LGBTBE):</w:t>
      </w:r>
      <w:r w:rsidRPr="00F34F3D">
        <w:rPr>
          <w:rFonts w:eastAsia="Calibri" w:cstheme="minorHAnsi"/>
          <w:sz w:val="20"/>
          <w:szCs w:val="20"/>
        </w:rPr>
        <w:t xml:space="preserve"> More than 50% owned and controlled by at least one person who is a member of the LGBT community.</w:t>
      </w:r>
    </w:p>
    <w:p w14:paraId="5E87135D" w14:textId="77777777" w:rsidR="00F34F3D" w:rsidRPr="00F34F3D" w:rsidRDefault="00F34F3D" w:rsidP="00F34F3D">
      <w:pPr>
        <w:spacing w:after="160" w:line="259" w:lineRule="auto"/>
        <w:ind w:left="1080"/>
        <w:rPr>
          <w:rFonts w:eastAsia="Calibri" w:cstheme="minorHAnsi"/>
          <w:sz w:val="20"/>
          <w:szCs w:val="20"/>
        </w:rPr>
      </w:pPr>
      <w:r w:rsidRPr="00F34F3D">
        <w:rPr>
          <w:rFonts w:eastAsia="Calibri" w:cstheme="minorHAnsi"/>
          <w:b/>
          <w:sz w:val="20"/>
          <w:szCs w:val="20"/>
        </w:rPr>
        <w:t xml:space="preserve">Minority Business Enterprise (MBE): </w:t>
      </w:r>
      <w:r w:rsidRPr="00F34F3D">
        <w:rPr>
          <w:rFonts w:eastAsia="Calibri" w:cstheme="minorHAnsi"/>
          <w:sz w:val="20"/>
          <w:szCs w:val="20"/>
        </w:rPr>
        <w:t>More than 50% owned and controlled by at least one person who is a member of one or more of the following minority groups:</w:t>
      </w:r>
    </w:p>
    <w:p w14:paraId="7EFEB544" w14:textId="77777777" w:rsidR="00F34F3D" w:rsidRPr="00F34F3D" w:rsidRDefault="00F34F3D" w:rsidP="00F34F3D">
      <w:pPr>
        <w:widowControl/>
        <w:numPr>
          <w:ilvl w:val="0"/>
          <w:numId w:val="70"/>
        </w:numPr>
        <w:spacing w:after="160" w:line="259" w:lineRule="auto"/>
        <w:ind w:left="1080" w:firstLine="0"/>
        <w:rPr>
          <w:rFonts w:eastAsia="Calibri" w:cstheme="minorHAnsi"/>
          <w:sz w:val="20"/>
          <w:szCs w:val="20"/>
        </w:rPr>
      </w:pPr>
      <w:r w:rsidRPr="00F34F3D">
        <w:rPr>
          <w:rFonts w:eastAsia="Calibri" w:cstheme="minorHAnsi"/>
          <w:sz w:val="20"/>
          <w:szCs w:val="20"/>
        </w:rPr>
        <w:t>Asian Pacific American</w:t>
      </w:r>
    </w:p>
    <w:p w14:paraId="0C7CF3C8" w14:textId="77777777" w:rsidR="00F34F3D" w:rsidRPr="00F34F3D" w:rsidRDefault="00F34F3D" w:rsidP="00F34F3D">
      <w:pPr>
        <w:widowControl/>
        <w:numPr>
          <w:ilvl w:val="0"/>
          <w:numId w:val="70"/>
        </w:numPr>
        <w:spacing w:after="160" w:line="259" w:lineRule="auto"/>
        <w:ind w:left="1080" w:firstLine="0"/>
        <w:rPr>
          <w:rFonts w:eastAsia="Calibri" w:cstheme="minorHAnsi"/>
          <w:sz w:val="20"/>
          <w:szCs w:val="20"/>
        </w:rPr>
      </w:pPr>
      <w:r w:rsidRPr="00F34F3D">
        <w:rPr>
          <w:rFonts w:eastAsia="Calibri" w:cstheme="minorHAnsi"/>
          <w:sz w:val="20"/>
          <w:szCs w:val="20"/>
        </w:rPr>
        <w:t>Black American</w:t>
      </w:r>
    </w:p>
    <w:p w14:paraId="30A0FFB9" w14:textId="77777777" w:rsidR="00F34F3D" w:rsidRPr="00F34F3D" w:rsidRDefault="00F34F3D" w:rsidP="00F34F3D">
      <w:pPr>
        <w:widowControl/>
        <w:numPr>
          <w:ilvl w:val="0"/>
          <w:numId w:val="70"/>
        </w:numPr>
        <w:spacing w:after="160" w:line="259" w:lineRule="auto"/>
        <w:ind w:left="1080" w:firstLine="0"/>
        <w:rPr>
          <w:rFonts w:eastAsia="Calibri" w:cstheme="minorHAnsi"/>
          <w:sz w:val="20"/>
          <w:szCs w:val="20"/>
        </w:rPr>
      </w:pPr>
      <w:r w:rsidRPr="00F34F3D">
        <w:rPr>
          <w:rFonts w:eastAsia="Calibri" w:cstheme="minorHAnsi"/>
          <w:sz w:val="20"/>
          <w:szCs w:val="20"/>
        </w:rPr>
        <w:t xml:space="preserve">Hispanic American </w:t>
      </w:r>
    </w:p>
    <w:p w14:paraId="2B7F1B4C" w14:textId="77777777" w:rsidR="00F34F3D" w:rsidRPr="00F34F3D" w:rsidRDefault="00F34F3D" w:rsidP="00F34F3D">
      <w:pPr>
        <w:widowControl/>
        <w:numPr>
          <w:ilvl w:val="0"/>
          <w:numId w:val="70"/>
        </w:numPr>
        <w:spacing w:after="160" w:line="259" w:lineRule="auto"/>
        <w:ind w:left="1080" w:firstLine="0"/>
        <w:rPr>
          <w:rFonts w:eastAsia="Calibri" w:cstheme="minorHAnsi"/>
          <w:sz w:val="20"/>
          <w:szCs w:val="20"/>
        </w:rPr>
      </w:pPr>
      <w:r w:rsidRPr="00F34F3D">
        <w:rPr>
          <w:rFonts w:eastAsia="Calibri" w:cstheme="minorHAnsi"/>
          <w:sz w:val="20"/>
          <w:szCs w:val="20"/>
        </w:rPr>
        <w:t xml:space="preserve">Native American </w:t>
      </w:r>
    </w:p>
    <w:p w14:paraId="46470A33" w14:textId="77777777" w:rsidR="00F34F3D" w:rsidRPr="00F34F3D" w:rsidRDefault="00F34F3D" w:rsidP="00F34F3D">
      <w:pPr>
        <w:widowControl/>
        <w:numPr>
          <w:ilvl w:val="0"/>
          <w:numId w:val="70"/>
        </w:numPr>
        <w:spacing w:after="160" w:line="259" w:lineRule="auto"/>
        <w:ind w:left="1080" w:firstLine="0"/>
        <w:contextualSpacing/>
        <w:rPr>
          <w:rFonts w:eastAsia="Calibri" w:cstheme="minorHAnsi"/>
          <w:sz w:val="20"/>
          <w:szCs w:val="20"/>
        </w:rPr>
      </w:pPr>
      <w:r w:rsidRPr="00F34F3D">
        <w:rPr>
          <w:rFonts w:eastAsia="Calibri" w:cstheme="minorHAnsi"/>
          <w:sz w:val="20"/>
          <w:szCs w:val="20"/>
        </w:rPr>
        <w:t>Subcontinent Asian American</w:t>
      </w:r>
    </w:p>
    <w:p w14:paraId="2E5F2D55" w14:textId="77777777" w:rsidR="00F34F3D" w:rsidRPr="00F34F3D" w:rsidRDefault="00F34F3D" w:rsidP="00F34F3D">
      <w:pPr>
        <w:spacing w:after="160" w:line="259" w:lineRule="auto"/>
        <w:ind w:left="1080"/>
        <w:contextualSpacing/>
        <w:rPr>
          <w:rFonts w:eastAsia="Calibri" w:cstheme="minorHAnsi"/>
          <w:sz w:val="20"/>
          <w:szCs w:val="20"/>
        </w:rPr>
      </w:pPr>
    </w:p>
    <w:p w14:paraId="145AD173" w14:textId="77777777" w:rsidR="00F34F3D" w:rsidRPr="00F34F3D" w:rsidRDefault="00F34F3D" w:rsidP="00F34F3D">
      <w:pPr>
        <w:spacing w:after="160" w:line="259" w:lineRule="auto"/>
        <w:ind w:left="1080"/>
        <w:rPr>
          <w:rFonts w:eastAsia="Calibri" w:cstheme="minorHAnsi"/>
          <w:sz w:val="20"/>
          <w:szCs w:val="20"/>
        </w:rPr>
      </w:pPr>
      <w:r w:rsidRPr="00F34F3D">
        <w:rPr>
          <w:rFonts w:eastAsia="Calibri" w:cstheme="minorHAnsi"/>
          <w:b/>
          <w:sz w:val="20"/>
          <w:szCs w:val="20"/>
        </w:rPr>
        <w:t xml:space="preserve">Minority Women’s Business Enterprise (MWBE): </w:t>
      </w:r>
      <w:r w:rsidRPr="00F34F3D">
        <w:rPr>
          <w:rFonts w:eastAsia="Calibri" w:cstheme="minorHAnsi"/>
          <w:sz w:val="20"/>
          <w:szCs w:val="20"/>
        </w:rPr>
        <w:t>More than 50% owned and controlled by at least one woman who is a member of one or more of the above minority groups.</w:t>
      </w:r>
    </w:p>
    <w:p w14:paraId="7B21EBC3" w14:textId="77777777" w:rsidR="00F34F3D" w:rsidRPr="00F34F3D" w:rsidRDefault="00F34F3D" w:rsidP="00F34F3D">
      <w:pPr>
        <w:spacing w:after="160" w:line="259" w:lineRule="auto"/>
        <w:ind w:left="1080"/>
        <w:rPr>
          <w:rFonts w:eastAsia="Calibri" w:cstheme="minorHAnsi"/>
          <w:sz w:val="20"/>
          <w:szCs w:val="20"/>
        </w:rPr>
      </w:pPr>
      <w:r w:rsidRPr="00F34F3D">
        <w:rPr>
          <w:rFonts w:eastAsia="Calibri" w:cstheme="minorHAnsi"/>
          <w:b/>
          <w:sz w:val="20"/>
          <w:szCs w:val="20"/>
        </w:rPr>
        <w:t xml:space="preserve">Small Business Enterprise (SBE): </w:t>
      </w:r>
      <w:r w:rsidRPr="00F34F3D">
        <w:rPr>
          <w:rFonts w:eastAsia="Calibri" w:cstheme="minorHAnsi"/>
          <w:sz w:val="20"/>
          <w:szCs w:val="20"/>
        </w:rPr>
        <w:t>A business entity that:</w:t>
      </w:r>
    </w:p>
    <w:p w14:paraId="5F5E8083" w14:textId="77777777" w:rsidR="00F34F3D" w:rsidRPr="00F34F3D" w:rsidRDefault="00F34F3D" w:rsidP="00F34F3D">
      <w:pPr>
        <w:widowControl/>
        <w:numPr>
          <w:ilvl w:val="0"/>
          <w:numId w:val="69"/>
        </w:numPr>
        <w:spacing w:after="160" w:line="259" w:lineRule="auto"/>
        <w:ind w:left="1080" w:firstLine="0"/>
        <w:rPr>
          <w:rFonts w:eastAsia="Calibri" w:cstheme="minorHAnsi"/>
          <w:sz w:val="20"/>
          <w:szCs w:val="20"/>
        </w:rPr>
      </w:pPr>
      <w:r w:rsidRPr="00F34F3D">
        <w:rPr>
          <w:rFonts w:eastAsia="Calibri" w:cstheme="minorHAnsi"/>
          <w:sz w:val="20"/>
          <w:szCs w:val="20"/>
        </w:rPr>
        <w:t>Can attest that it is owned and operated independently from all other businesses and</w:t>
      </w:r>
    </w:p>
    <w:p w14:paraId="4775185A" w14:textId="77777777" w:rsidR="00F34F3D" w:rsidRPr="00F34F3D" w:rsidRDefault="00F34F3D" w:rsidP="00F34F3D">
      <w:pPr>
        <w:widowControl/>
        <w:numPr>
          <w:ilvl w:val="0"/>
          <w:numId w:val="69"/>
        </w:numPr>
        <w:spacing w:after="160" w:line="259" w:lineRule="auto"/>
        <w:ind w:left="1080" w:firstLine="0"/>
        <w:rPr>
          <w:rFonts w:eastAsia="Calibri" w:cstheme="minorHAnsi"/>
          <w:sz w:val="20"/>
          <w:szCs w:val="20"/>
        </w:rPr>
      </w:pPr>
      <w:r w:rsidRPr="00F34F3D">
        <w:rPr>
          <w:rFonts w:eastAsia="Calibri" w:cstheme="minorHAnsi"/>
          <w:sz w:val="20"/>
          <w:szCs w:val="20"/>
        </w:rPr>
        <w:t xml:space="preserve">Conforms to the U.S. Small Business Administration Size Standards of the North American Industry Classification System (NAICS) Codes in which it is to be engaged at the UW; </w:t>
      </w:r>
      <w:r w:rsidRPr="00F34F3D">
        <w:rPr>
          <w:rFonts w:eastAsia="Calibri" w:cstheme="minorHAnsi"/>
          <w:b/>
          <w:sz w:val="20"/>
          <w:szCs w:val="20"/>
          <w:u w:val="single"/>
        </w:rPr>
        <w:t>or</w:t>
      </w:r>
    </w:p>
    <w:p w14:paraId="72340AB6" w14:textId="77777777" w:rsidR="00F34F3D" w:rsidRPr="00F34F3D" w:rsidRDefault="00F34F3D" w:rsidP="00F34F3D">
      <w:pPr>
        <w:widowControl/>
        <w:numPr>
          <w:ilvl w:val="0"/>
          <w:numId w:val="69"/>
        </w:numPr>
        <w:spacing w:after="160" w:line="259" w:lineRule="auto"/>
        <w:ind w:left="1080" w:firstLine="0"/>
        <w:contextualSpacing/>
        <w:rPr>
          <w:rFonts w:eastAsia="Calibri" w:cstheme="minorHAnsi"/>
          <w:b/>
          <w:sz w:val="20"/>
          <w:szCs w:val="20"/>
        </w:rPr>
      </w:pPr>
      <w:r w:rsidRPr="00F34F3D">
        <w:rPr>
          <w:rFonts w:eastAsia="Calibri" w:cstheme="minorHAnsi"/>
          <w:sz w:val="20"/>
          <w:szCs w:val="20"/>
        </w:rPr>
        <w:t>Is certified with the OMWBE.</w:t>
      </w:r>
    </w:p>
    <w:p w14:paraId="518BD609" w14:textId="77777777" w:rsidR="00F34F3D" w:rsidRPr="00F34F3D" w:rsidRDefault="00F34F3D" w:rsidP="00F34F3D">
      <w:pPr>
        <w:spacing w:after="160" w:line="259" w:lineRule="auto"/>
        <w:ind w:left="1080"/>
        <w:contextualSpacing/>
        <w:rPr>
          <w:rFonts w:eastAsia="Calibri" w:cstheme="minorHAnsi"/>
          <w:b/>
          <w:sz w:val="20"/>
          <w:szCs w:val="20"/>
        </w:rPr>
      </w:pPr>
    </w:p>
    <w:p w14:paraId="7C9F0317" w14:textId="77777777" w:rsidR="00F34F3D" w:rsidRPr="00F34F3D" w:rsidRDefault="00F34F3D" w:rsidP="00F34F3D">
      <w:pPr>
        <w:spacing w:after="160" w:line="259" w:lineRule="auto"/>
        <w:ind w:left="1080"/>
        <w:rPr>
          <w:rFonts w:eastAsia="Calibri" w:cstheme="minorHAnsi"/>
          <w:sz w:val="20"/>
          <w:szCs w:val="20"/>
        </w:rPr>
      </w:pPr>
      <w:r w:rsidRPr="00F34F3D">
        <w:rPr>
          <w:rFonts w:eastAsia="Calibri" w:cstheme="minorHAnsi"/>
          <w:b/>
          <w:sz w:val="20"/>
          <w:szCs w:val="20"/>
        </w:rPr>
        <w:t>Veteran’s Business Enterprise (VBE):</w:t>
      </w:r>
      <w:r w:rsidRPr="00F34F3D">
        <w:rPr>
          <w:rFonts w:eastAsia="Calibri" w:cstheme="minorHAnsi"/>
          <w:sz w:val="20"/>
          <w:szCs w:val="20"/>
        </w:rPr>
        <w:t xml:space="preserve"> Certified with the Washington State Department of Veteran’s Affairs (DVA) </w:t>
      </w:r>
    </w:p>
    <w:p w14:paraId="7B4671CD" w14:textId="77777777" w:rsidR="00F34F3D" w:rsidRPr="00F34F3D" w:rsidRDefault="00F34F3D" w:rsidP="00F34F3D">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080"/>
        <w:rPr>
          <w:rFonts w:cstheme="minorHAnsi"/>
          <w:b/>
          <w:sz w:val="20"/>
          <w:szCs w:val="20"/>
        </w:rPr>
      </w:pPr>
      <w:r w:rsidRPr="00F34F3D">
        <w:rPr>
          <w:rFonts w:eastAsia="Calibri" w:cstheme="minorHAnsi"/>
          <w:b/>
          <w:sz w:val="20"/>
          <w:szCs w:val="20"/>
        </w:rPr>
        <w:t>Women’s Business Enterprise (WBE):</w:t>
      </w:r>
      <w:r w:rsidRPr="00F34F3D">
        <w:rPr>
          <w:rFonts w:eastAsia="Calibri" w:cstheme="minorHAnsi"/>
          <w:sz w:val="20"/>
          <w:szCs w:val="20"/>
        </w:rPr>
        <w:t xml:space="preserve"> More than 50% owned and controlled by one or more women.</w:t>
      </w:r>
    </w:p>
    <w:p w14:paraId="7C09430D" w14:textId="77777777" w:rsidR="006576EC" w:rsidRPr="006576EC" w:rsidRDefault="006576EC" w:rsidP="00F72F5E">
      <w:pPr>
        <w:tabs>
          <w:tab w:val="left" w:pos="821"/>
        </w:tabs>
        <w:ind w:right="125"/>
        <w:rPr>
          <w:rFonts w:eastAsia="Arial" w:cstheme="minorHAnsi"/>
          <w:sz w:val="20"/>
          <w:szCs w:val="20"/>
        </w:rPr>
      </w:pPr>
    </w:p>
    <w:p w14:paraId="2DB51C2C" w14:textId="77777777" w:rsidR="00DA7E6E" w:rsidRPr="006576EC" w:rsidRDefault="00DA7E6E">
      <w:pPr>
        <w:spacing w:before="1"/>
        <w:rPr>
          <w:rFonts w:eastAsia="Arial" w:cstheme="minorHAnsi"/>
          <w:sz w:val="20"/>
          <w:szCs w:val="20"/>
        </w:rPr>
      </w:pPr>
    </w:p>
    <w:p w14:paraId="18067CA2" w14:textId="77777777" w:rsidR="00DA7E6E" w:rsidRPr="006576EC" w:rsidRDefault="00D33059">
      <w:pPr>
        <w:pStyle w:val="ListParagraph"/>
        <w:numPr>
          <w:ilvl w:val="0"/>
          <w:numId w:val="67"/>
        </w:numPr>
        <w:tabs>
          <w:tab w:val="left" w:pos="821"/>
        </w:tabs>
        <w:ind w:right="126"/>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“Change Order” </w:t>
      </w:r>
      <w:r w:rsidRPr="006576EC">
        <w:rPr>
          <w:rFonts w:eastAsia="Arial" w:cstheme="minorHAnsi"/>
          <w:sz w:val="20"/>
          <w:szCs w:val="20"/>
        </w:rPr>
        <w:t>means a written instrument signed by Owner and Contractor stating their agreement upon all of the following: (1) a change in the Work; (2) the amount of the adjustment in the Contract Sum, if any, and (3) the extent of the adjustment in the Contract Time, if</w:t>
      </w:r>
      <w:r w:rsidRPr="006576EC">
        <w:rPr>
          <w:rFonts w:eastAsia="Arial" w:cstheme="minorHAnsi"/>
          <w:spacing w:val="-28"/>
          <w:sz w:val="20"/>
          <w:szCs w:val="20"/>
        </w:rPr>
        <w:t xml:space="preserve"> </w:t>
      </w:r>
      <w:r w:rsidRPr="006576EC">
        <w:rPr>
          <w:rFonts w:eastAsia="Arial" w:cstheme="minorHAnsi"/>
          <w:sz w:val="20"/>
          <w:szCs w:val="20"/>
        </w:rPr>
        <w:t>any.</w:t>
      </w:r>
    </w:p>
    <w:p w14:paraId="4BE8129D" w14:textId="77777777" w:rsidR="00DA7E6E" w:rsidRPr="006576EC" w:rsidRDefault="00DA7E6E">
      <w:pPr>
        <w:spacing w:before="10"/>
        <w:rPr>
          <w:rFonts w:eastAsia="Arial" w:cstheme="minorHAnsi"/>
          <w:sz w:val="19"/>
          <w:szCs w:val="19"/>
        </w:rPr>
      </w:pPr>
    </w:p>
    <w:p w14:paraId="211F00FB" w14:textId="77777777" w:rsidR="00DA7E6E" w:rsidRPr="006576EC" w:rsidRDefault="00D33059">
      <w:pPr>
        <w:pStyle w:val="ListParagraph"/>
        <w:numPr>
          <w:ilvl w:val="0"/>
          <w:numId w:val="67"/>
        </w:numPr>
        <w:tabs>
          <w:tab w:val="left" w:pos="821"/>
        </w:tabs>
        <w:ind w:right="127"/>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“Claim” </w:t>
      </w:r>
      <w:r w:rsidRPr="006576EC">
        <w:rPr>
          <w:rFonts w:eastAsia="Arial" w:cstheme="minorHAnsi"/>
          <w:sz w:val="20"/>
          <w:szCs w:val="20"/>
        </w:rPr>
        <w:t>means Contractor’s exclusive remedy for resolving disputes with Owner regarding the terms of a Change Order or a request for equitable adjustment, as more fully set forth in Part</w:t>
      </w:r>
      <w:r w:rsidRPr="006576EC">
        <w:rPr>
          <w:rFonts w:eastAsia="Arial" w:cstheme="minorHAnsi"/>
          <w:spacing w:val="-29"/>
          <w:sz w:val="20"/>
          <w:szCs w:val="20"/>
        </w:rPr>
        <w:t xml:space="preserve"> </w:t>
      </w:r>
      <w:r w:rsidRPr="006576EC">
        <w:rPr>
          <w:rFonts w:eastAsia="Arial" w:cstheme="minorHAnsi"/>
          <w:sz w:val="20"/>
          <w:szCs w:val="20"/>
        </w:rPr>
        <w:t>8.</w:t>
      </w:r>
    </w:p>
    <w:p w14:paraId="3D755EE5" w14:textId="77777777" w:rsidR="00DA7E6E" w:rsidRPr="006576EC" w:rsidRDefault="00DA7E6E">
      <w:pPr>
        <w:spacing w:before="1"/>
        <w:rPr>
          <w:rFonts w:eastAsia="Arial" w:cstheme="minorHAnsi"/>
          <w:sz w:val="20"/>
          <w:szCs w:val="20"/>
        </w:rPr>
      </w:pPr>
    </w:p>
    <w:p w14:paraId="5AC65C7E" w14:textId="77777777" w:rsidR="00DA7E6E" w:rsidRPr="006576EC" w:rsidRDefault="00D33059">
      <w:pPr>
        <w:pStyle w:val="ListParagraph"/>
        <w:numPr>
          <w:ilvl w:val="0"/>
          <w:numId w:val="67"/>
        </w:numPr>
        <w:tabs>
          <w:tab w:val="left" w:pos="821"/>
        </w:tabs>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“Contract Award Amount” </w:t>
      </w:r>
      <w:r w:rsidRPr="006576EC">
        <w:rPr>
          <w:rFonts w:eastAsia="Arial" w:cstheme="minorHAnsi"/>
          <w:sz w:val="20"/>
          <w:szCs w:val="20"/>
        </w:rPr>
        <w:t>is the sum of the Base Bid and any accepted</w:t>
      </w:r>
      <w:r w:rsidRPr="006576EC">
        <w:rPr>
          <w:rFonts w:eastAsia="Arial" w:cstheme="minorHAnsi"/>
          <w:spacing w:val="-23"/>
          <w:sz w:val="20"/>
          <w:szCs w:val="20"/>
        </w:rPr>
        <w:t xml:space="preserve"> </w:t>
      </w:r>
      <w:r w:rsidRPr="006576EC">
        <w:rPr>
          <w:rFonts w:eastAsia="Arial" w:cstheme="minorHAnsi"/>
          <w:sz w:val="20"/>
          <w:szCs w:val="20"/>
        </w:rPr>
        <w:t>Alternates.</w:t>
      </w:r>
    </w:p>
    <w:p w14:paraId="06D73DCC" w14:textId="77777777" w:rsidR="00DA7E6E" w:rsidRPr="006576EC" w:rsidRDefault="00DA7E6E">
      <w:pPr>
        <w:spacing w:before="10"/>
        <w:rPr>
          <w:rFonts w:eastAsia="Arial" w:cstheme="minorHAnsi"/>
          <w:sz w:val="19"/>
          <w:szCs w:val="19"/>
        </w:rPr>
      </w:pPr>
    </w:p>
    <w:p w14:paraId="0A6A5D6E" w14:textId="77777777" w:rsidR="00DA7E6E" w:rsidRPr="006576EC" w:rsidRDefault="00D33059">
      <w:pPr>
        <w:pStyle w:val="ListParagraph"/>
        <w:numPr>
          <w:ilvl w:val="0"/>
          <w:numId w:val="67"/>
        </w:numPr>
        <w:tabs>
          <w:tab w:val="left" w:pos="821"/>
        </w:tabs>
        <w:ind w:right="118"/>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“Contract Documents” </w:t>
      </w:r>
      <w:r w:rsidRPr="006576EC">
        <w:rPr>
          <w:rFonts w:eastAsia="Arial" w:cstheme="minorHAnsi"/>
          <w:sz w:val="20"/>
          <w:szCs w:val="20"/>
        </w:rPr>
        <w:t>means the Advertisement for Bids, Instructions for Bidders, completed Bid Form, General Conditions, Modifications to the General Conditions, Supplemental Conditions, Public Works Contract, other Special Forms, Drawings and Specifications, and all addenda and modifications</w:t>
      </w:r>
      <w:r w:rsidRPr="006576EC">
        <w:rPr>
          <w:rFonts w:eastAsia="Arial" w:cstheme="minorHAnsi"/>
          <w:spacing w:val="-5"/>
          <w:sz w:val="20"/>
          <w:szCs w:val="20"/>
        </w:rPr>
        <w:t xml:space="preserve"> </w:t>
      </w:r>
      <w:r w:rsidRPr="006576EC">
        <w:rPr>
          <w:rFonts w:eastAsia="Arial" w:cstheme="minorHAnsi"/>
          <w:sz w:val="20"/>
          <w:szCs w:val="20"/>
        </w:rPr>
        <w:t>thereof.</w:t>
      </w:r>
    </w:p>
    <w:p w14:paraId="2D8EFFC8" w14:textId="77777777" w:rsidR="00DA7E6E" w:rsidRPr="006576EC" w:rsidRDefault="00DA7E6E">
      <w:pPr>
        <w:spacing w:before="1"/>
        <w:rPr>
          <w:rFonts w:eastAsia="Arial" w:cstheme="minorHAnsi"/>
          <w:sz w:val="20"/>
          <w:szCs w:val="20"/>
        </w:rPr>
      </w:pPr>
    </w:p>
    <w:p w14:paraId="61F765AF" w14:textId="77777777" w:rsidR="00DA7E6E" w:rsidRPr="006576EC" w:rsidRDefault="00D33059">
      <w:pPr>
        <w:pStyle w:val="ListParagraph"/>
        <w:numPr>
          <w:ilvl w:val="0"/>
          <w:numId w:val="67"/>
        </w:numPr>
        <w:tabs>
          <w:tab w:val="left" w:pos="821"/>
        </w:tabs>
        <w:ind w:right="116"/>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“Contract Sum” </w:t>
      </w:r>
      <w:r w:rsidRPr="006576EC">
        <w:rPr>
          <w:rFonts w:eastAsia="Arial" w:cstheme="minorHAnsi"/>
          <w:sz w:val="20"/>
          <w:szCs w:val="20"/>
        </w:rPr>
        <w:t>is the total amount payable by Owner to Contractor, for performance of the Work in accordance with the Contract Documents, including all taxes imposed by law and properly chargeable to the Work, except Washington State sales</w:t>
      </w:r>
      <w:r w:rsidRPr="006576EC">
        <w:rPr>
          <w:rFonts w:eastAsia="Arial" w:cstheme="minorHAnsi"/>
          <w:spacing w:val="-11"/>
          <w:sz w:val="20"/>
          <w:szCs w:val="20"/>
        </w:rPr>
        <w:t xml:space="preserve"> </w:t>
      </w:r>
      <w:r w:rsidRPr="006576EC">
        <w:rPr>
          <w:rFonts w:eastAsia="Arial" w:cstheme="minorHAnsi"/>
          <w:sz w:val="20"/>
          <w:szCs w:val="20"/>
        </w:rPr>
        <w:t>tax.</w:t>
      </w:r>
    </w:p>
    <w:p w14:paraId="6B04D618" w14:textId="77777777" w:rsidR="00DA7E6E" w:rsidRPr="006576EC" w:rsidRDefault="00DA7E6E">
      <w:pPr>
        <w:spacing w:before="1"/>
        <w:rPr>
          <w:rFonts w:eastAsia="Arial" w:cstheme="minorHAnsi"/>
          <w:sz w:val="20"/>
          <w:szCs w:val="20"/>
        </w:rPr>
      </w:pPr>
    </w:p>
    <w:p w14:paraId="339649A9" w14:textId="77777777" w:rsidR="00DA7E6E" w:rsidRPr="006576EC" w:rsidRDefault="00D33059">
      <w:pPr>
        <w:pStyle w:val="ListParagraph"/>
        <w:numPr>
          <w:ilvl w:val="0"/>
          <w:numId w:val="67"/>
        </w:numPr>
        <w:tabs>
          <w:tab w:val="left" w:pos="821"/>
        </w:tabs>
        <w:ind w:right="126"/>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“Contract Time” </w:t>
      </w:r>
      <w:r w:rsidRPr="006576EC">
        <w:rPr>
          <w:rFonts w:eastAsia="Arial" w:cstheme="minorHAnsi"/>
          <w:sz w:val="20"/>
          <w:szCs w:val="20"/>
        </w:rPr>
        <w:t>is the number of calendar days allotted in the Contract Documents for achieving Substantial Completion of the</w:t>
      </w:r>
      <w:r w:rsidRPr="006576EC">
        <w:rPr>
          <w:rFonts w:eastAsia="Arial" w:cstheme="minorHAnsi"/>
          <w:spacing w:val="-7"/>
          <w:sz w:val="20"/>
          <w:szCs w:val="20"/>
        </w:rPr>
        <w:t xml:space="preserve"> </w:t>
      </w:r>
      <w:r w:rsidRPr="006576EC">
        <w:rPr>
          <w:rFonts w:eastAsia="Arial" w:cstheme="minorHAnsi"/>
          <w:sz w:val="20"/>
          <w:szCs w:val="20"/>
        </w:rPr>
        <w:t>Work.</w:t>
      </w:r>
    </w:p>
    <w:p w14:paraId="2794A473" w14:textId="77777777" w:rsidR="00DA7E6E" w:rsidRPr="006576EC" w:rsidRDefault="00DA7E6E">
      <w:pPr>
        <w:spacing w:before="10"/>
        <w:rPr>
          <w:rFonts w:eastAsia="Arial" w:cstheme="minorHAnsi"/>
          <w:sz w:val="19"/>
          <w:szCs w:val="19"/>
        </w:rPr>
      </w:pPr>
    </w:p>
    <w:p w14:paraId="0C759145" w14:textId="77777777" w:rsidR="00DA7E6E" w:rsidRPr="006576EC" w:rsidRDefault="00D33059">
      <w:pPr>
        <w:pStyle w:val="ListParagraph"/>
        <w:numPr>
          <w:ilvl w:val="0"/>
          <w:numId w:val="67"/>
        </w:numPr>
        <w:tabs>
          <w:tab w:val="left" w:pos="821"/>
        </w:tabs>
        <w:ind w:right="122"/>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“Contractor” </w:t>
      </w:r>
      <w:r w:rsidRPr="006576EC">
        <w:rPr>
          <w:rFonts w:eastAsia="Arial" w:cstheme="minorHAnsi"/>
          <w:sz w:val="20"/>
          <w:szCs w:val="20"/>
        </w:rPr>
        <w:t>means the person or entity who has agreed with Owner to perform the Work in accordance with the Contract</w:t>
      </w:r>
      <w:r w:rsidRPr="006576EC">
        <w:rPr>
          <w:rFonts w:eastAsia="Arial" w:cstheme="minorHAnsi"/>
          <w:spacing w:val="-6"/>
          <w:sz w:val="20"/>
          <w:szCs w:val="20"/>
        </w:rPr>
        <w:t xml:space="preserve"> </w:t>
      </w:r>
      <w:r w:rsidRPr="006576EC">
        <w:rPr>
          <w:rFonts w:eastAsia="Arial" w:cstheme="minorHAnsi"/>
          <w:sz w:val="20"/>
          <w:szCs w:val="20"/>
        </w:rPr>
        <w:t>Documents.</w:t>
      </w:r>
    </w:p>
    <w:p w14:paraId="1552AE1B" w14:textId="77777777" w:rsidR="00DA7E6E" w:rsidRPr="006576EC" w:rsidRDefault="00DA7E6E">
      <w:pPr>
        <w:spacing w:before="1"/>
        <w:rPr>
          <w:rFonts w:eastAsia="Arial" w:cstheme="minorHAnsi"/>
          <w:sz w:val="20"/>
          <w:szCs w:val="20"/>
        </w:rPr>
      </w:pPr>
    </w:p>
    <w:p w14:paraId="1FEDF177" w14:textId="77777777" w:rsidR="00DA7E6E" w:rsidRPr="006576EC" w:rsidRDefault="00D33059">
      <w:pPr>
        <w:pStyle w:val="ListParagraph"/>
        <w:numPr>
          <w:ilvl w:val="0"/>
          <w:numId w:val="67"/>
        </w:numPr>
        <w:tabs>
          <w:tab w:val="left" w:pos="821"/>
        </w:tabs>
        <w:rPr>
          <w:rFonts w:eastAsia="Arial" w:cstheme="minorHAnsi"/>
          <w:sz w:val="20"/>
          <w:szCs w:val="20"/>
        </w:rPr>
      </w:pPr>
      <w:r w:rsidRPr="006576EC">
        <w:rPr>
          <w:rFonts w:eastAsia="Arial" w:cstheme="minorHAnsi"/>
          <w:sz w:val="20"/>
          <w:szCs w:val="20"/>
        </w:rPr>
        <w:t>“</w:t>
      </w:r>
      <w:r w:rsidRPr="006576EC">
        <w:rPr>
          <w:rFonts w:eastAsia="Arial" w:cstheme="minorHAnsi"/>
          <w:sz w:val="20"/>
          <w:szCs w:val="20"/>
          <w:u w:val="single" w:color="000000"/>
        </w:rPr>
        <w:t xml:space="preserve">Day(s): </w:t>
      </w:r>
      <w:r w:rsidRPr="006576EC">
        <w:rPr>
          <w:rFonts w:eastAsia="Arial" w:cstheme="minorHAnsi"/>
          <w:sz w:val="20"/>
          <w:szCs w:val="20"/>
        </w:rPr>
        <w:t>Unless otherwise specified, day(s) shall mean calendar</w:t>
      </w:r>
      <w:r w:rsidRPr="006576EC">
        <w:rPr>
          <w:rFonts w:eastAsia="Arial" w:cstheme="minorHAnsi"/>
          <w:spacing w:val="-27"/>
          <w:sz w:val="20"/>
          <w:szCs w:val="20"/>
        </w:rPr>
        <w:t xml:space="preserve"> </w:t>
      </w:r>
      <w:r w:rsidRPr="006576EC">
        <w:rPr>
          <w:rFonts w:eastAsia="Arial" w:cstheme="minorHAnsi"/>
          <w:sz w:val="20"/>
          <w:szCs w:val="20"/>
        </w:rPr>
        <w:t>day(s).”</w:t>
      </w:r>
    </w:p>
    <w:p w14:paraId="065529CA" w14:textId="77777777" w:rsidR="00DA7E6E" w:rsidRPr="006576EC" w:rsidRDefault="00DA7E6E">
      <w:pPr>
        <w:spacing w:before="10"/>
        <w:rPr>
          <w:rFonts w:eastAsia="Arial" w:cstheme="minorHAnsi"/>
          <w:sz w:val="19"/>
          <w:szCs w:val="19"/>
        </w:rPr>
      </w:pPr>
    </w:p>
    <w:p w14:paraId="0C30EFC5" w14:textId="77777777" w:rsidR="00DA7E6E" w:rsidRPr="006576EC" w:rsidRDefault="00D33059">
      <w:pPr>
        <w:pStyle w:val="ListParagraph"/>
        <w:numPr>
          <w:ilvl w:val="0"/>
          <w:numId w:val="67"/>
        </w:numPr>
        <w:tabs>
          <w:tab w:val="left" w:pos="821"/>
        </w:tabs>
        <w:ind w:right="121"/>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“Drawings” </w:t>
      </w:r>
      <w:r w:rsidRPr="006576EC">
        <w:rPr>
          <w:rFonts w:eastAsia="Arial" w:cstheme="minorHAnsi"/>
          <w:sz w:val="20"/>
          <w:szCs w:val="20"/>
        </w:rPr>
        <w:t>are the graphic and pictorial portions of the Contract Documents showing the design, location, and dimensions of the Work, and may include plans, elevations, sections, details, schedules, and</w:t>
      </w:r>
      <w:r w:rsidRPr="006576EC">
        <w:rPr>
          <w:rFonts w:eastAsia="Arial" w:cstheme="minorHAnsi"/>
          <w:spacing w:val="-7"/>
          <w:sz w:val="20"/>
          <w:szCs w:val="20"/>
        </w:rPr>
        <w:t xml:space="preserve"> </w:t>
      </w:r>
      <w:r w:rsidRPr="006576EC">
        <w:rPr>
          <w:rFonts w:eastAsia="Arial" w:cstheme="minorHAnsi"/>
          <w:sz w:val="20"/>
          <w:szCs w:val="20"/>
        </w:rPr>
        <w:t>diagrams.</w:t>
      </w:r>
    </w:p>
    <w:p w14:paraId="4C6B13AF" w14:textId="77777777" w:rsidR="00DA7E6E" w:rsidRPr="006576EC" w:rsidRDefault="00DA7E6E">
      <w:pPr>
        <w:spacing w:before="1"/>
        <w:rPr>
          <w:rFonts w:eastAsia="Arial" w:cstheme="minorHAnsi"/>
          <w:sz w:val="20"/>
          <w:szCs w:val="20"/>
        </w:rPr>
      </w:pPr>
    </w:p>
    <w:p w14:paraId="42DF067A" w14:textId="77777777" w:rsidR="00DA7E6E" w:rsidRPr="006576EC" w:rsidRDefault="00D33059">
      <w:pPr>
        <w:pStyle w:val="ListParagraph"/>
        <w:numPr>
          <w:ilvl w:val="0"/>
          <w:numId w:val="67"/>
        </w:numPr>
        <w:tabs>
          <w:tab w:val="left" w:pos="821"/>
        </w:tabs>
        <w:ind w:right="118"/>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“Final Acceptance” </w:t>
      </w:r>
      <w:r w:rsidRPr="006576EC">
        <w:rPr>
          <w:rFonts w:eastAsia="Arial" w:cstheme="minorHAnsi"/>
          <w:sz w:val="20"/>
          <w:szCs w:val="20"/>
        </w:rPr>
        <w:t xml:space="preserve">means the written acceptance issued to Contractor by Owner after Contractor has  completed the requirements  of  the Contract Documents, as more fully set  forth in  </w:t>
      </w:r>
      <w:r w:rsidRPr="006576EC">
        <w:rPr>
          <w:rFonts w:eastAsia="Arial" w:cstheme="minorHAnsi"/>
          <w:spacing w:val="39"/>
          <w:sz w:val="20"/>
          <w:szCs w:val="20"/>
        </w:rPr>
        <w:t xml:space="preserve"> </w:t>
      </w:r>
      <w:r w:rsidRPr="006576EC">
        <w:rPr>
          <w:rFonts w:eastAsia="Arial" w:cstheme="minorHAnsi"/>
          <w:sz w:val="20"/>
          <w:szCs w:val="20"/>
        </w:rPr>
        <w:t>Section</w:t>
      </w:r>
    </w:p>
    <w:p w14:paraId="0108515D" w14:textId="77777777" w:rsidR="00DA7E6E" w:rsidRPr="006576EC" w:rsidRDefault="00D33059">
      <w:pPr>
        <w:pStyle w:val="BodyText"/>
        <w:spacing w:line="229" w:lineRule="exact"/>
        <w:ind w:right="155" w:firstLine="0"/>
        <w:rPr>
          <w:rFonts w:asciiTheme="minorHAnsi" w:hAnsiTheme="minorHAnsi" w:cstheme="minorHAnsi"/>
          <w:u w:val="none"/>
        </w:rPr>
      </w:pPr>
      <w:r w:rsidRPr="006576EC">
        <w:rPr>
          <w:rFonts w:asciiTheme="minorHAnsi" w:hAnsiTheme="minorHAnsi" w:cstheme="minorHAnsi"/>
          <w:u w:val="none"/>
        </w:rPr>
        <w:t>6.09</w:t>
      </w:r>
      <w:r w:rsidRPr="006576EC">
        <w:rPr>
          <w:rFonts w:asciiTheme="minorHAnsi" w:hAnsiTheme="minorHAnsi" w:cstheme="minorHAnsi"/>
          <w:spacing w:val="-4"/>
          <w:u w:val="none"/>
        </w:rPr>
        <w:t xml:space="preserve"> </w:t>
      </w:r>
      <w:r w:rsidRPr="006576EC">
        <w:rPr>
          <w:rFonts w:asciiTheme="minorHAnsi" w:hAnsiTheme="minorHAnsi" w:cstheme="minorHAnsi"/>
          <w:u w:val="none"/>
        </w:rPr>
        <w:t>B.</w:t>
      </w:r>
    </w:p>
    <w:p w14:paraId="3726047F" w14:textId="77777777" w:rsidR="00DA7E6E" w:rsidRPr="006576EC" w:rsidRDefault="00DA7E6E">
      <w:pPr>
        <w:spacing w:before="1"/>
        <w:rPr>
          <w:rFonts w:eastAsia="Arial" w:cstheme="minorHAnsi"/>
          <w:sz w:val="20"/>
          <w:szCs w:val="20"/>
        </w:rPr>
      </w:pPr>
    </w:p>
    <w:p w14:paraId="48876051" w14:textId="77777777" w:rsidR="00DA7E6E" w:rsidRPr="006576EC" w:rsidRDefault="00D33059">
      <w:pPr>
        <w:pStyle w:val="ListParagraph"/>
        <w:numPr>
          <w:ilvl w:val="0"/>
          <w:numId w:val="67"/>
        </w:numPr>
        <w:tabs>
          <w:tab w:val="left" w:pos="821"/>
        </w:tabs>
        <w:ind w:right="124"/>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“Final Completion” </w:t>
      </w:r>
      <w:r w:rsidRPr="006576EC">
        <w:rPr>
          <w:rFonts w:eastAsia="Arial" w:cstheme="minorHAnsi"/>
          <w:sz w:val="20"/>
          <w:szCs w:val="20"/>
        </w:rPr>
        <w:t>means that the Work is fully and finally complete in accordance with the Contract Documents, as more fully set forth in Section 6.09</w:t>
      </w:r>
      <w:r w:rsidRPr="006576EC">
        <w:rPr>
          <w:rFonts w:eastAsia="Arial" w:cstheme="minorHAnsi"/>
          <w:spacing w:val="-17"/>
          <w:sz w:val="20"/>
          <w:szCs w:val="20"/>
        </w:rPr>
        <w:t xml:space="preserve"> </w:t>
      </w:r>
      <w:r w:rsidRPr="006576EC">
        <w:rPr>
          <w:rFonts w:eastAsia="Arial" w:cstheme="minorHAnsi"/>
          <w:sz w:val="20"/>
          <w:szCs w:val="20"/>
        </w:rPr>
        <w:t>A.</w:t>
      </w:r>
    </w:p>
    <w:p w14:paraId="0C86E31D" w14:textId="77777777" w:rsidR="00DA7E6E" w:rsidRPr="00F34F3D" w:rsidRDefault="00DA7E6E">
      <w:pPr>
        <w:spacing w:before="1"/>
        <w:rPr>
          <w:rFonts w:eastAsia="Arial" w:cstheme="minorHAnsi"/>
          <w:color w:val="FF0000"/>
          <w:sz w:val="20"/>
          <w:szCs w:val="20"/>
        </w:rPr>
      </w:pPr>
    </w:p>
    <w:p w14:paraId="2DC3814A" w14:textId="77777777" w:rsidR="00DA7E6E" w:rsidRPr="004B1B6F" w:rsidRDefault="00D33059">
      <w:pPr>
        <w:pStyle w:val="ListParagraph"/>
        <w:numPr>
          <w:ilvl w:val="0"/>
          <w:numId w:val="67"/>
        </w:numPr>
        <w:tabs>
          <w:tab w:val="left" w:pos="821"/>
        </w:tabs>
        <w:ind w:right="126"/>
        <w:jc w:val="both"/>
        <w:rPr>
          <w:rFonts w:eastAsia="Arial" w:cstheme="minorHAnsi"/>
          <w:sz w:val="20"/>
          <w:szCs w:val="20"/>
        </w:rPr>
      </w:pPr>
      <w:r w:rsidRPr="00F34F3D">
        <w:rPr>
          <w:rFonts w:eastAsia="Times New Roman" w:cstheme="minorHAnsi"/>
          <w:color w:val="FF0000"/>
          <w:spacing w:val="-50"/>
          <w:w w:val="99"/>
          <w:sz w:val="20"/>
          <w:szCs w:val="20"/>
          <w:u w:val="single" w:color="000000"/>
        </w:rPr>
        <w:t xml:space="preserve"> </w:t>
      </w:r>
      <w:r w:rsidRPr="004B1B6F">
        <w:rPr>
          <w:rFonts w:eastAsia="Arial" w:cstheme="minorHAnsi"/>
          <w:sz w:val="20"/>
          <w:szCs w:val="20"/>
          <w:u w:val="single" w:color="000000"/>
        </w:rPr>
        <w:t xml:space="preserve">“Force Majeure” </w:t>
      </w:r>
      <w:r w:rsidRPr="004B1B6F">
        <w:rPr>
          <w:rFonts w:eastAsia="Arial" w:cstheme="minorHAnsi"/>
          <w:sz w:val="20"/>
          <w:szCs w:val="20"/>
        </w:rPr>
        <w:t>means those acts entitling Contractor to request an equitable adjustment in the Contract Time, as more fully set forth in paragraph</w:t>
      </w:r>
      <w:r w:rsidRPr="004B1B6F">
        <w:rPr>
          <w:rFonts w:eastAsia="Arial" w:cstheme="minorHAnsi"/>
          <w:spacing w:val="-17"/>
          <w:sz w:val="20"/>
          <w:szCs w:val="20"/>
        </w:rPr>
        <w:t xml:space="preserve"> </w:t>
      </w:r>
      <w:r w:rsidRPr="004B1B6F">
        <w:rPr>
          <w:rFonts w:eastAsia="Arial" w:cstheme="minorHAnsi"/>
          <w:sz w:val="20"/>
          <w:szCs w:val="20"/>
        </w:rPr>
        <w:t>3.05A.</w:t>
      </w:r>
    </w:p>
    <w:p w14:paraId="4043BEBD" w14:textId="77777777" w:rsidR="00DA7E6E" w:rsidRPr="006576EC" w:rsidRDefault="00DA7E6E">
      <w:pPr>
        <w:spacing w:before="1"/>
        <w:rPr>
          <w:rFonts w:eastAsia="Arial" w:cstheme="minorHAnsi"/>
          <w:sz w:val="20"/>
          <w:szCs w:val="20"/>
        </w:rPr>
      </w:pPr>
    </w:p>
    <w:p w14:paraId="01F91DC0" w14:textId="77777777" w:rsidR="00DA7E6E" w:rsidRPr="006576EC" w:rsidRDefault="00D33059">
      <w:pPr>
        <w:pStyle w:val="ListParagraph"/>
        <w:numPr>
          <w:ilvl w:val="0"/>
          <w:numId w:val="67"/>
        </w:numPr>
        <w:tabs>
          <w:tab w:val="left" w:pos="821"/>
        </w:tabs>
        <w:ind w:right="125"/>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“Notice” </w:t>
      </w:r>
      <w:r w:rsidRPr="006576EC">
        <w:rPr>
          <w:rFonts w:eastAsia="Arial" w:cstheme="minorHAnsi"/>
          <w:sz w:val="20"/>
          <w:szCs w:val="20"/>
        </w:rPr>
        <w:t>means a written notice which has been delivered in person to the individual or a member of the firm or entity or to an officer of the corporation for which it was intended or, if delivered or sent by registered or certified mail, to the last business address known to the party giving</w:t>
      </w:r>
      <w:r w:rsidRPr="006576EC">
        <w:rPr>
          <w:rFonts w:eastAsia="Arial" w:cstheme="minorHAnsi"/>
          <w:spacing w:val="-27"/>
          <w:sz w:val="20"/>
          <w:szCs w:val="20"/>
        </w:rPr>
        <w:t xml:space="preserve"> </w:t>
      </w:r>
      <w:r w:rsidRPr="006576EC">
        <w:rPr>
          <w:rFonts w:eastAsia="Arial" w:cstheme="minorHAnsi"/>
          <w:sz w:val="20"/>
          <w:szCs w:val="20"/>
        </w:rPr>
        <w:t>notice.</w:t>
      </w:r>
    </w:p>
    <w:p w14:paraId="38151FAA" w14:textId="77777777" w:rsidR="00DA7E6E" w:rsidRPr="006576EC" w:rsidRDefault="00DA7E6E">
      <w:pPr>
        <w:spacing w:before="4"/>
        <w:rPr>
          <w:rFonts w:eastAsia="Arial" w:cstheme="minorHAnsi"/>
          <w:sz w:val="10"/>
          <w:szCs w:val="10"/>
        </w:rPr>
      </w:pPr>
    </w:p>
    <w:p w14:paraId="1D6C86F0" w14:textId="77777777" w:rsidR="00DA7E6E" w:rsidRPr="006576EC" w:rsidRDefault="00D33059">
      <w:pPr>
        <w:pStyle w:val="ListParagraph"/>
        <w:numPr>
          <w:ilvl w:val="0"/>
          <w:numId w:val="67"/>
        </w:numPr>
        <w:tabs>
          <w:tab w:val="left" w:pos="821"/>
        </w:tabs>
        <w:spacing w:before="74"/>
        <w:ind w:right="118"/>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“Notice to Proceed” </w:t>
      </w:r>
      <w:r w:rsidRPr="006576EC">
        <w:rPr>
          <w:rFonts w:eastAsia="Arial" w:cstheme="minorHAnsi"/>
          <w:sz w:val="20"/>
          <w:szCs w:val="20"/>
        </w:rPr>
        <w:t>means a notice from Owner to Contractor that defines the date on which the Contract Time begins to</w:t>
      </w:r>
      <w:r w:rsidRPr="006576EC">
        <w:rPr>
          <w:rFonts w:eastAsia="Arial" w:cstheme="minorHAnsi"/>
          <w:spacing w:val="-9"/>
          <w:sz w:val="20"/>
          <w:szCs w:val="20"/>
        </w:rPr>
        <w:t xml:space="preserve"> </w:t>
      </w:r>
      <w:r w:rsidRPr="006576EC">
        <w:rPr>
          <w:rFonts w:eastAsia="Arial" w:cstheme="minorHAnsi"/>
          <w:sz w:val="20"/>
          <w:szCs w:val="20"/>
        </w:rPr>
        <w:t>run.</w:t>
      </w:r>
    </w:p>
    <w:p w14:paraId="67817848" w14:textId="77777777" w:rsidR="00DA7E6E" w:rsidRPr="006576EC" w:rsidRDefault="00DA7E6E">
      <w:pPr>
        <w:spacing w:before="10"/>
        <w:rPr>
          <w:rFonts w:eastAsia="Arial" w:cstheme="minorHAnsi"/>
          <w:sz w:val="19"/>
          <w:szCs w:val="19"/>
        </w:rPr>
      </w:pPr>
    </w:p>
    <w:p w14:paraId="6CF04CDA" w14:textId="77777777" w:rsidR="00DA7E6E" w:rsidRPr="006576EC" w:rsidRDefault="00D33059">
      <w:pPr>
        <w:pStyle w:val="ListParagraph"/>
        <w:numPr>
          <w:ilvl w:val="0"/>
          <w:numId w:val="67"/>
        </w:numPr>
        <w:tabs>
          <w:tab w:val="left" w:pos="821"/>
        </w:tabs>
        <w:ind w:right="125"/>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“Owner” </w:t>
      </w:r>
      <w:r w:rsidRPr="006576EC">
        <w:rPr>
          <w:rFonts w:eastAsia="Arial" w:cstheme="minorHAnsi"/>
          <w:sz w:val="20"/>
          <w:szCs w:val="20"/>
        </w:rPr>
        <w:t xml:space="preserve">means the state agency, institution, or its authorized representative with the authority to </w:t>
      </w:r>
      <w:proofErr w:type="gramStart"/>
      <w:r w:rsidRPr="006576EC">
        <w:rPr>
          <w:rFonts w:eastAsia="Arial" w:cstheme="minorHAnsi"/>
          <w:sz w:val="20"/>
          <w:szCs w:val="20"/>
        </w:rPr>
        <w:t>enter into</w:t>
      </w:r>
      <w:proofErr w:type="gramEnd"/>
      <w:r w:rsidRPr="006576EC">
        <w:rPr>
          <w:rFonts w:eastAsia="Arial" w:cstheme="minorHAnsi"/>
          <w:sz w:val="20"/>
          <w:szCs w:val="20"/>
        </w:rPr>
        <w:t>, administer, and/or terminate the Work in accordance with the Contract Documents and make related determinations and</w:t>
      </w:r>
      <w:r w:rsidRPr="006576EC">
        <w:rPr>
          <w:rFonts w:eastAsia="Arial" w:cstheme="minorHAnsi"/>
          <w:spacing w:val="-12"/>
          <w:sz w:val="20"/>
          <w:szCs w:val="20"/>
        </w:rPr>
        <w:t xml:space="preserve"> </w:t>
      </w:r>
      <w:r w:rsidRPr="006576EC">
        <w:rPr>
          <w:rFonts w:eastAsia="Arial" w:cstheme="minorHAnsi"/>
          <w:sz w:val="20"/>
          <w:szCs w:val="20"/>
        </w:rPr>
        <w:t>findings.</w:t>
      </w:r>
    </w:p>
    <w:p w14:paraId="59C13A36" w14:textId="77777777" w:rsidR="00DA7E6E" w:rsidRPr="006576EC" w:rsidRDefault="00DA7E6E">
      <w:pPr>
        <w:spacing w:before="1"/>
        <w:rPr>
          <w:rFonts w:eastAsia="Arial" w:cstheme="minorHAnsi"/>
          <w:sz w:val="20"/>
          <w:szCs w:val="20"/>
        </w:rPr>
      </w:pPr>
    </w:p>
    <w:p w14:paraId="64E2FC90" w14:textId="77777777" w:rsidR="00DA7E6E" w:rsidRPr="006576EC" w:rsidRDefault="00D33059">
      <w:pPr>
        <w:pStyle w:val="ListParagraph"/>
        <w:numPr>
          <w:ilvl w:val="0"/>
          <w:numId w:val="67"/>
        </w:numPr>
        <w:tabs>
          <w:tab w:val="left" w:pos="821"/>
        </w:tabs>
        <w:ind w:right="129"/>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“Person” </w:t>
      </w:r>
      <w:r w:rsidRPr="006576EC">
        <w:rPr>
          <w:rFonts w:eastAsia="Arial" w:cstheme="minorHAnsi"/>
          <w:sz w:val="20"/>
          <w:szCs w:val="20"/>
        </w:rPr>
        <w:t>means a corporation, partnership, business association of any kind, trust, company, or individual.</w:t>
      </w:r>
    </w:p>
    <w:p w14:paraId="72FFFD12" w14:textId="77777777" w:rsidR="00DA7E6E" w:rsidRPr="006576EC" w:rsidRDefault="00DA7E6E">
      <w:pPr>
        <w:spacing w:before="10"/>
        <w:rPr>
          <w:rFonts w:eastAsia="Arial" w:cstheme="minorHAnsi"/>
          <w:sz w:val="19"/>
          <w:szCs w:val="19"/>
        </w:rPr>
      </w:pPr>
    </w:p>
    <w:p w14:paraId="619C96CB" w14:textId="77777777" w:rsidR="00DA7E6E" w:rsidRPr="006576EC" w:rsidRDefault="00D33059">
      <w:pPr>
        <w:pStyle w:val="ListParagraph"/>
        <w:numPr>
          <w:ilvl w:val="0"/>
          <w:numId w:val="67"/>
        </w:numPr>
        <w:tabs>
          <w:tab w:val="left" w:pos="821"/>
        </w:tabs>
        <w:ind w:right="122"/>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“Prior Occupancy” </w:t>
      </w:r>
      <w:r w:rsidRPr="006576EC">
        <w:rPr>
          <w:rFonts w:eastAsia="Arial" w:cstheme="minorHAnsi"/>
          <w:sz w:val="20"/>
          <w:szCs w:val="20"/>
        </w:rPr>
        <w:t>means Owner’s use of all or parts of the Project before Substantial  Completion, as more fully set forth in Section 6.08</w:t>
      </w:r>
      <w:r w:rsidRPr="006576EC">
        <w:rPr>
          <w:rFonts w:eastAsia="Arial" w:cstheme="minorHAnsi"/>
          <w:spacing w:val="-14"/>
          <w:sz w:val="20"/>
          <w:szCs w:val="20"/>
        </w:rPr>
        <w:t xml:space="preserve"> </w:t>
      </w:r>
      <w:r w:rsidRPr="006576EC">
        <w:rPr>
          <w:rFonts w:eastAsia="Arial" w:cstheme="minorHAnsi"/>
          <w:sz w:val="20"/>
          <w:szCs w:val="20"/>
        </w:rPr>
        <w:t>A.</w:t>
      </w:r>
    </w:p>
    <w:p w14:paraId="4F51E24E" w14:textId="77777777" w:rsidR="00DA7E6E" w:rsidRPr="006576EC" w:rsidRDefault="00DA7E6E">
      <w:pPr>
        <w:spacing w:before="1"/>
        <w:rPr>
          <w:rFonts w:eastAsia="Arial" w:cstheme="minorHAnsi"/>
          <w:sz w:val="20"/>
          <w:szCs w:val="20"/>
        </w:rPr>
      </w:pPr>
    </w:p>
    <w:p w14:paraId="1363AE25" w14:textId="77777777" w:rsidR="00DA7E6E" w:rsidRPr="006576EC" w:rsidRDefault="00D33059">
      <w:pPr>
        <w:pStyle w:val="ListParagraph"/>
        <w:numPr>
          <w:ilvl w:val="0"/>
          <w:numId w:val="67"/>
        </w:numPr>
        <w:tabs>
          <w:tab w:val="left" w:pos="821"/>
        </w:tabs>
        <w:ind w:right="119"/>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“Progress Schedule” </w:t>
      </w:r>
      <w:r w:rsidRPr="006576EC">
        <w:rPr>
          <w:rFonts w:eastAsia="Arial" w:cstheme="minorHAnsi"/>
          <w:sz w:val="20"/>
          <w:szCs w:val="20"/>
        </w:rPr>
        <w:t>means a schedule of the Work, in a form satisfactory to Owner, as further set forth in Section</w:t>
      </w:r>
      <w:r w:rsidRPr="006576EC">
        <w:rPr>
          <w:rFonts w:eastAsia="Arial" w:cstheme="minorHAnsi"/>
          <w:spacing w:val="-5"/>
          <w:sz w:val="20"/>
          <w:szCs w:val="20"/>
        </w:rPr>
        <w:t xml:space="preserve"> </w:t>
      </w:r>
      <w:r w:rsidRPr="006576EC">
        <w:rPr>
          <w:rFonts w:eastAsia="Arial" w:cstheme="minorHAnsi"/>
          <w:sz w:val="20"/>
          <w:szCs w:val="20"/>
        </w:rPr>
        <w:t>3.02.</w:t>
      </w:r>
    </w:p>
    <w:p w14:paraId="721C72D1" w14:textId="77777777" w:rsidR="00DA7E6E" w:rsidRPr="006576EC" w:rsidRDefault="00DA7E6E">
      <w:pPr>
        <w:spacing w:before="10"/>
        <w:rPr>
          <w:rFonts w:eastAsia="Arial" w:cstheme="minorHAnsi"/>
          <w:sz w:val="19"/>
          <w:szCs w:val="19"/>
        </w:rPr>
      </w:pPr>
    </w:p>
    <w:p w14:paraId="486DB0AA" w14:textId="77777777" w:rsidR="00DA7E6E" w:rsidRPr="006576EC" w:rsidRDefault="00D33059">
      <w:pPr>
        <w:pStyle w:val="ListParagraph"/>
        <w:numPr>
          <w:ilvl w:val="0"/>
          <w:numId w:val="67"/>
        </w:numPr>
        <w:tabs>
          <w:tab w:val="left" w:pos="821"/>
        </w:tabs>
        <w:ind w:right="126"/>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“Project” </w:t>
      </w:r>
      <w:r w:rsidRPr="006576EC">
        <w:rPr>
          <w:rFonts w:eastAsia="Arial" w:cstheme="minorHAnsi"/>
          <w:sz w:val="20"/>
          <w:szCs w:val="20"/>
        </w:rPr>
        <w:t>means the total construction of which the Work performed in accordance with the Contract Documents may be the whole or a part and which may include construction by Owner or by separate</w:t>
      </w:r>
      <w:r w:rsidRPr="006576EC">
        <w:rPr>
          <w:rFonts w:eastAsia="Arial" w:cstheme="minorHAnsi"/>
          <w:spacing w:val="-11"/>
          <w:sz w:val="20"/>
          <w:szCs w:val="20"/>
        </w:rPr>
        <w:t xml:space="preserve"> </w:t>
      </w:r>
      <w:r w:rsidRPr="006576EC">
        <w:rPr>
          <w:rFonts w:eastAsia="Arial" w:cstheme="minorHAnsi"/>
          <w:sz w:val="20"/>
          <w:szCs w:val="20"/>
        </w:rPr>
        <w:t>contractors.</w:t>
      </w:r>
    </w:p>
    <w:p w14:paraId="331F4399" w14:textId="77777777" w:rsidR="00DA7E6E" w:rsidRPr="006576EC" w:rsidRDefault="00DA7E6E">
      <w:pPr>
        <w:spacing w:before="10"/>
        <w:rPr>
          <w:rFonts w:eastAsia="Arial" w:cstheme="minorHAnsi"/>
          <w:sz w:val="19"/>
          <w:szCs w:val="19"/>
        </w:rPr>
      </w:pPr>
    </w:p>
    <w:p w14:paraId="51711641" w14:textId="77777777" w:rsidR="00DA7E6E" w:rsidRPr="006576EC" w:rsidRDefault="00D33059">
      <w:pPr>
        <w:pStyle w:val="ListParagraph"/>
        <w:numPr>
          <w:ilvl w:val="0"/>
          <w:numId w:val="67"/>
        </w:numPr>
        <w:tabs>
          <w:tab w:val="left" w:pos="821"/>
        </w:tabs>
        <w:ind w:right="124"/>
        <w:jc w:val="both"/>
        <w:rPr>
          <w:rFonts w:eastAsia="Arial" w:cstheme="minorHAnsi"/>
          <w:sz w:val="20"/>
          <w:szCs w:val="20"/>
        </w:rPr>
      </w:pPr>
      <w:r w:rsidRPr="006576EC">
        <w:rPr>
          <w:rFonts w:eastAsia="Times New Roman" w:cstheme="minorHAnsi"/>
          <w:spacing w:val="5"/>
          <w:w w:val="99"/>
          <w:sz w:val="20"/>
          <w:szCs w:val="20"/>
          <w:u w:val="single" w:color="000000"/>
        </w:rPr>
        <w:t xml:space="preserve"> </w:t>
      </w:r>
      <w:r w:rsidRPr="006576EC">
        <w:rPr>
          <w:rFonts w:eastAsia="Arial" w:cstheme="minorHAnsi"/>
          <w:sz w:val="20"/>
          <w:szCs w:val="20"/>
          <w:u w:val="single" w:color="000000"/>
        </w:rPr>
        <w:t xml:space="preserve">“Project Record” </w:t>
      </w:r>
      <w:r w:rsidRPr="006576EC">
        <w:rPr>
          <w:rFonts w:eastAsia="Arial" w:cstheme="minorHAnsi"/>
          <w:sz w:val="20"/>
          <w:szCs w:val="20"/>
        </w:rPr>
        <w:t>means the separate set of Drawings and Specifications as further set forth in paragraph</w:t>
      </w:r>
      <w:r w:rsidRPr="006576EC">
        <w:rPr>
          <w:rFonts w:eastAsia="Arial" w:cstheme="minorHAnsi"/>
          <w:spacing w:val="-8"/>
          <w:sz w:val="20"/>
          <w:szCs w:val="20"/>
        </w:rPr>
        <w:t xml:space="preserve"> </w:t>
      </w:r>
      <w:r w:rsidRPr="006576EC">
        <w:rPr>
          <w:rFonts w:eastAsia="Arial" w:cstheme="minorHAnsi"/>
          <w:sz w:val="20"/>
          <w:szCs w:val="20"/>
        </w:rPr>
        <w:t>4.02A.</w:t>
      </w:r>
    </w:p>
    <w:p w14:paraId="7A6F9500" w14:textId="77777777" w:rsidR="00DA7E6E" w:rsidRPr="006576EC" w:rsidRDefault="00DA7E6E">
      <w:pPr>
        <w:spacing w:before="1"/>
        <w:rPr>
          <w:rFonts w:eastAsia="Arial" w:cstheme="minorHAnsi"/>
          <w:sz w:val="20"/>
          <w:szCs w:val="20"/>
        </w:rPr>
      </w:pPr>
    </w:p>
    <w:p w14:paraId="25B41597" w14:textId="77777777" w:rsidR="00DA7E6E" w:rsidRPr="006576EC" w:rsidRDefault="00D33059">
      <w:pPr>
        <w:pStyle w:val="ListParagraph"/>
        <w:numPr>
          <w:ilvl w:val="0"/>
          <w:numId w:val="67"/>
        </w:numPr>
        <w:tabs>
          <w:tab w:val="left" w:pos="821"/>
        </w:tabs>
        <w:ind w:right="124"/>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“Schedule of Values” </w:t>
      </w:r>
      <w:r w:rsidRPr="006576EC">
        <w:rPr>
          <w:rFonts w:eastAsia="Arial" w:cstheme="minorHAnsi"/>
          <w:sz w:val="20"/>
          <w:szCs w:val="20"/>
        </w:rPr>
        <w:t>means a written breakdown allocating the total Contract Sum to each principal category of Work, in such detail as requested by</w:t>
      </w:r>
      <w:r w:rsidRPr="006576EC">
        <w:rPr>
          <w:rFonts w:eastAsia="Arial" w:cstheme="minorHAnsi"/>
          <w:spacing w:val="-16"/>
          <w:sz w:val="20"/>
          <w:szCs w:val="20"/>
        </w:rPr>
        <w:t xml:space="preserve"> </w:t>
      </w:r>
      <w:r w:rsidRPr="006576EC">
        <w:rPr>
          <w:rFonts w:eastAsia="Arial" w:cstheme="minorHAnsi"/>
          <w:sz w:val="20"/>
          <w:szCs w:val="20"/>
        </w:rPr>
        <w:t>Owner.</w:t>
      </w:r>
    </w:p>
    <w:p w14:paraId="08AD0D9D" w14:textId="77777777" w:rsidR="00DA7E6E" w:rsidRPr="006576EC" w:rsidRDefault="00DA7E6E">
      <w:pPr>
        <w:spacing w:before="10"/>
        <w:rPr>
          <w:rFonts w:eastAsia="Arial" w:cstheme="minorHAnsi"/>
          <w:sz w:val="19"/>
          <w:szCs w:val="19"/>
        </w:rPr>
      </w:pPr>
    </w:p>
    <w:p w14:paraId="71EFE5A5" w14:textId="77777777" w:rsidR="00DA7E6E" w:rsidRPr="006576EC" w:rsidRDefault="00D33059">
      <w:pPr>
        <w:pStyle w:val="ListParagraph"/>
        <w:numPr>
          <w:ilvl w:val="0"/>
          <w:numId w:val="67"/>
        </w:numPr>
        <w:tabs>
          <w:tab w:val="left" w:pos="821"/>
        </w:tabs>
        <w:ind w:right="119"/>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“Specifications” </w:t>
      </w:r>
      <w:r w:rsidRPr="006576EC">
        <w:rPr>
          <w:rFonts w:eastAsia="Arial" w:cstheme="minorHAnsi"/>
          <w:sz w:val="20"/>
          <w:szCs w:val="20"/>
        </w:rPr>
        <w:t>are that portion of the Contract Documents consisting of the written requirements for materials, equipment, construction systems, standards and workmanship for the Work, and performance of related</w:t>
      </w:r>
      <w:r w:rsidRPr="006576EC">
        <w:rPr>
          <w:rFonts w:eastAsia="Arial" w:cstheme="minorHAnsi"/>
          <w:spacing w:val="-11"/>
          <w:sz w:val="20"/>
          <w:szCs w:val="20"/>
        </w:rPr>
        <w:t xml:space="preserve"> </w:t>
      </w:r>
      <w:r w:rsidRPr="006576EC">
        <w:rPr>
          <w:rFonts w:eastAsia="Arial" w:cstheme="minorHAnsi"/>
          <w:sz w:val="20"/>
          <w:szCs w:val="20"/>
        </w:rPr>
        <w:t>services.</w:t>
      </w:r>
    </w:p>
    <w:p w14:paraId="1B49F231" w14:textId="77777777" w:rsidR="00DA7E6E" w:rsidRPr="006576EC" w:rsidRDefault="00DA7E6E">
      <w:pPr>
        <w:spacing w:before="1"/>
        <w:rPr>
          <w:rFonts w:eastAsia="Arial" w:cstheme="minorHAnsi"/>
          <w:sz w:val="20"/>
          <w:szCs w:val="20"/>
        </w:rPr>
      </w:pPr>
    </w:p>
    <w:p w14:paraId="7EDCF007" w14:textId="77777777" w:rsidR="00DA7E6E" w:rsidRPr="006576EC" w:rsidRDefault="00D33059">
      <w:pPr>
        <w:pStyle w:val="ListParagraph"/>
        <w:numPr>
          <w:ilvl w:val="0"/>
          <w:numId w:val="67"/>
        </w:numPr>
        <w:tabs>
          <w:tab w:val="left" w:pos="821"/>
        </w:tabs>
        <w:ind w:right="127"/>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“Subcontract” </w:t>
      </w:r>
      <w:r w:rsidRPr="006576EC">
        <w:rPr>
          <w:rFonts w:eastAsia="Arial" w:cstheme="minorHAnsi"/>
          <w:sz w:val="20"/>
          <w:szCs w:val="20"/>
        </w:rPr>
        <w:t xml:space="preserve">means a contract </w:t>
      </w:r>
      <w:proofErr w:type="gramStart"/>
      <w:r w:rsidRPr="006576EC">
        <w:rPr>
          <w:rFonts w:eastAsia="Arial" w:cstheme="minorHAnsi"/>
          <w:sz w:val="20"/>
          <w:szCs w:val="20"/>
        </w:rPr>
        <w:t>entered into</w:t>
      </w:r>
      <w:proofErr w:type="gramEnd"/>
      <w:r w:rsidRPr="006576EC">
        <w:rPr>
          <w:rFonts w:eastAsia="Arial" w:cstheme="minorHAnsi"/>
          <w:sz w:val="20"/>
          <w:szCs w:val="20"/>
        </w:rPr>
        <w:t xml:space="preserve"> by Subcontractor for the purpose of obtaining supplies, materials, equipment, or services of any kind for or in connection with the</w:t>
      </w:r>
      <w:r w:rsidRPr="006576EC">
        <w:rPr>
          <w:rFonts w:eastAsia="Arial" w:cstheme="minorHAnsi"/>
          <w:spacing w:val="-16"/>
          <w:sz w:val="20"/>
          <w:szCs w:val="20"/>
        </w:rPr>
        <w:t xml:space="preserve"> </w:t>
      </w:r>
      <w:r w:rsidRPr="006576EC">
        <w:rPr>
          <w:rFonts w:eastAsia="Arial" w:cstheme="minorHAnsi"/>
          <w:sz w:val="20"/>
          <w:szCs w:val="20"/>
        </w:rPr>
        <w:t>Work.</w:t>
      </w:r>
    </w:p>
    <w:p w14:paraId="7CF13F84" w14:textId="77777777" w:rsidR="00DA7E6E" w:rsidRPr="006576EC" w:rsidRDefault="00DA7E6E">
      <w:pPr>
        <w:spacing w:before="10"/>
        <w:rPr>
          <w:rFonts w:eastAsia="Arial" w:cstheme="minorHAnsi"/>
          <w:sz w:val="19"/>
          <w:szCs w:val="19"/>
        </w:rPr>
      </w:pPr>
    </w:p>
    <w:p w14:paraId="4E1E9846" w14:textId="77777777" w:rsidR="00DA7E6E" w:rsidRPr="006576EC" w:rsidRDefault="00D33059">
      <w:pPr>
        <w:pStyle w:val="ListParagraph"/>
        <w:numPr>
          <w:ilvl w:val="0"/>
          <w:numId w:val="67"/>
        </w:numPr>
        <w:tabs>
          <w:tab w:val="left" w:pos="821"/>
        </w:tabs>
        <w:ind w:right="125"/>
        <w:jc w:val="both"/>
        <w:rPr>
          <w:rFonts w:eastAsia="Arial" w:cstheme="minorHAnsi"/>
          <w:sz w:val="20"/>
          <w:szCs w:val="20"/>
        </w:rPr>
      </w:pPr>
      <w:r w:rsidRPr="006576EC">
        <w:rPr>
          <w:rFonts w:eastAsia="Times New Roman" w:cstheme="minorHAnsi"/>
          <w:spacing w:val="-50"/>
          <w:w w:val="99"/>
          <w:sz w:val="20"/>
          <w:szCs w:val="20"/>
          <w:u w:val="single" w:color="000000"/>
        </w:rPr>
        <w:t xml:space="preserve"> </w:t>
      </w:r>
      <w:r w:rsidRPr="006576EC">
        <w:rPr>
          <w:rFonts w:eastAsia="Arial" w:cstheme="minorHAnsi"/>
          <w:sz w:val="20"/>
          <w:szCs w:val="20"/>
          <w:u w:val="single" w:color="000000"/>
        </w:rPr>
        <w:t xml:space="preserve">“Subcontractor” </w:t>
      </w:r>
      <w:r w:rsidRPr="006576EC">
        <w:rPr>
          <w:rFonts w:eastAsia="Arial" w:cstheme="minorHAnsi"/>
          <w:sz w:val="20"/>
          <w:szCs w:val="20"/>
        </w:rPr>
        <w:t>means any person, other than Contractor, who agrees to furnish or furnishes any supplies, materials, equipment, or services of any kind in connection with the</w:t>
      </w:r>
      <w:r w:rsidRPr="006576EC">
        <w:rPr>
          <w:rFonts w:eastAsia="Arial" w:cstheme="minorHAnsi"/>
          <w:spacing w:val="-21"/>
          <w:sz w:val="20"/>
          <w:szCs w:val="20"/>
        </w:rPr>
        <w:t xml:space="preserve"> </w:t>
      </w:r>
      <w:r w:rsidRPr="006576EC">
        <w:rPr>
          <w:rFonts w:eastAsia="Arial" w:cstheme="minorHAnsi"/>
          <w:sz w:val="20"/>
          <w:szCs w:val="20"/>
        </w:rPr>
        <w:t>Work.</w:t>
      </w:r>
    </w:p>
    <w:p w14:paraId="06C48FDF" w14:textId="77777777" w:rsidR="00DA7E6E" w:rsidRPr="006576EC" w:rsidRDefault="00DA7E6E">
      <w:pPr>
        <w:spacing w:before="1"/>
        <w:rPr>
          <w:rFonts w:eastAsia="Arial" w:cstheme="minorHAnsi"/>
          <w:sz w:val="20"/>
          <w:szCs w:val="20"/>
        </w:rPr>
      </w:pPr>
    </w:p>
    <w:p w14:paraId="3DD01AB4" w14:textId="1C417F4F" w:rsidR="00DA7E6E" w:rsidRPr="006576EC" w:rsidRDefault="00D33059">
      <w:pPr>
        <w:pStyle w:val="BodyText"/>
        <w:ind w:right="122"/>
        <w:jc w:val="both"/>
        <w:rPr>
          <w:rFonts w:asciiTheme="minorHAnsi" w:hAnsiTheme="minorHAnsi" w:cstheme="minorHAnsi"/>
          <w:u w:val="none"/>
        </w:rPr>
      </w:pPr>
      <w:r w:rsidRPr="006576EC">
        <w:rPr>
          <w:rFonts w:asciiTheme="minorHAnsi" w:hAnsiTheme="minorHAnsi" w:cstheme="minorHAnsi"/>
          <w:u w:val="none"/>
        </w:rPr>
        <w:t xml:space="preserve">AA. </w:t>
      </w:r>
      <w:r w:rsidR="00D61385">
        <w:rPr>
          <w:rFonts w:asciiTheme="minorHAnsi" w:hAnsiTheme="minorHAnsi" w:cstheme="minorHAnsi"/>
          <w:u w:val="none"/>
        </w:rPr>
        <w:tab/>
      </w:r>
      <w:r w:rsidRPr="006576EC">
        <w:rPr>
          <w:rFonts w:asciiTheme="minorHAnsi" w:hAnsiTheme="minorHAnsi" w:cstheme="minorHAnsi"/>
          <w:u w:color="000000"/>
        </w:rPr>
        <w:t xml:space="preserve">“Substantial Completion” </w:t>
      </w:r>
      <w:r w:rsidRPr="006576EC">
        <w:rPr>
          <w:rFonts w:asciiTheme="minorHAnsi" w:hAnsiTheme="minorHAnsi" w:cstheme="minorHAnsi"/>
          <w:u w:val="none"/>
        </w:rPr>
        <w:t>means that stage in the progress of the Work when the construction is sufficiently complete, as more fully set forth in Section</w:t>
      </w:r>
      <w:r w:rsidRPr="006576EC">
        <w:rPr>
          <w:rFonts w:asciiTheme="minorHAnsi" w:hAnsiTheme="minorHAnsi" w:cstheme="minorHAnsi"/>
          <w:spacing w:val="-13"/>
          <w:u w:val="none"/>
        </w:rPr>
        <w:t xml:space="preserve"> </w:t>
      </w:r>
      <w:r w:rsidRPr="006576EC">
        <w:rPr>
          <w:rFonts w:asciiTheme="minorHAnsi" w:hAnsiTheme="minorHAnsi" w:cstheme="minorHAnsi"/>
          <w:u w:val="none"/>
        </w:rPr>
        <w:t>6.07.</w:t>
      </w:r>
    </w:p>
    <w:p w14:paraId="739D4A2C" w14:textId="77777777" w:rsidR="00DA7E6E" w:rsidRPr="006576EC" w:rsidRDefault="00DA7E6E">
      <w:pPr>
        <w:spacing w:before="1"/>
        <w:rPr>
          <w:rFonts w:eastAsia="Arial" w:cstheme="minorHAnsi"/>
          <w:sz w:val="20"/>
          <w:szCs w:val="20"/>
        </w:rPr>
      </w:pPr>
    </w:p>
    <w:p w14:paraId="74337191" w14:textId="2F6B59FF" w:rsidR="00DA7E6E" w:rsidRPr="006576EC" w:rsidRDefault="00D33059">
      <w:pPr>
        <w:pStyle w:val="BodyText"/>
        <w:ind w:right="114"/>
        <w:jc w:val="both"/>
        <w:rPr>
          <w:rFonts w:asciiTheme="minorHAnsi" w:hAnsiTheme="minorHAnsi" w:cstheme="minorHAnsi"/>
          <w:u w:val="none"/>
        </w:rPr>
      </w:pPr>
      <w:r w:rsidRPr="006576EC">
        <w:rPr>
          <w:rFonts w:asciiTheme="minorHAnsi" w:hAnsiTheme="minorHAnsi" w:cstheme="minorHAnsi"/>
          <w:u w:val="none"/>
        </w:rPr>
        <w:t xml:space="preserve">AB.  </w:t>
      </w:r>
      <w:r w:rsidR="00D61385">
        <w:rPr>
          <w:rFonts w:asciiTheme="minorHAnsi" w:hAnsiTheme="minorHAnsi" w:cstheme="minorHAnsi"/>
          <w:u w:val="none"/>
        </w:rPr>
        <w:tab/>
      </w:r>
      <w:r w:rsidRPr="006576EC">
        <w:rPr>
          <w:rFonts w:asciiTheme="minorHAnsi" w:hAnsiTheme="minorHAnsi" w:cstheme="minorHAnsi"/>
          <w:u w:val="none"/>
        </w:rPr>
        <w:t xml:space="preserve"> </w:t>
      </w:r>
      <w:r w:rsidRPr="006576EC">
        <w:rPr>
          <w:rFonts w:asciiTheme="minorHAnsi" w:hAnsiTheme="minorHAnsi" w:cstheme="minorHAnsi"/>
          <w:u w:color="000000"/>
        </w:rPr>
        <w:t xml:space="preserve">“Work” </w:t>
      </w:r>
      <w:r w:rsidRPr="006576EC">
        <w:rPr>
          <w:rFonts w:asciiTheme="minorHAnsi" w:hAnsiTheme="minorHAnsi" w:cstheme="minorHAnsi"/>
          <w:u w:val="none"/>
        </w:rPr>
        <w:t>means the construction and services required by the Contract Documents, and includes,   but is not limited to, labor, materials, supplies, equipment, services, permits, and the manufacture and fabrication of components, performed, furnished, or provided in accordance with the Contract Documents.</w:t>
      </w:r>
    </w:p>
    <w:p w14:paraId="7498C3FB" w14:textId="77777777" w:rsidR="00DA7E6E" w:rsidRPr="006576EC" w:rsidRDefault="00DA7E6E">
      <w:pPr>
        <w:spacing w:before="8"/>
        <w:rPr>
          <w:rFonts w:eastAsia="Arial" w:cstheme="minorHAnsi"/>
          <w:sz w:val="19"/>
          <w:szCs w:val="19"/>
        </w:rPr>
      </w:pPr>
    </w:p>
    <w:p w14:paraId="23A35B36" w14:textId="0F593C0C" w:rsidR="00DA7E6E" w:rsidRPr="006576EC" w:rsidRDefault="00F72F5E" w:rsidP="00F72F5E">
      <w:pPr>
        <w:pStyle w:val="Heading2"/>
        <w:tabs>
          <w:tab w:val="left" w:pos="821"/>
        </w:tabs>
        <w:ind w:left="100" w:firstLine="0"/>
        <w:rPr>
          <w:rFonts w:asciiTheme="minorHAnsi" w:hAnsiTheme="minorHAnsi" w:cstheme="minorHAnsi"/>
          <w:b w:val="0"/>
          <w:bCs w:val="0"/>
          <w:u w:val="none"/>
        </w:rPr>
      </w:pPr>
      <w:r w:rsidRPr="00625082">
        <w:rPr>
          <w:rFonts w:asciiTheme="minorHAnsi" w:hAnsiTheme="minorHAnsi" w:cstheme="minorHAnsi"/>
          <w:u w:val="none"/>
        </w:rPr>
        <w:t>1.02</w:t>
      </w:r>
      <w:r w:rsidRPr="00625082">
        <w:rPr>
          <w:rFonts w:asciiTheme="minorHAnsi" w:hAnsiTheme="minorHAnsi" w:cstheme="minorHAnsi"/>
          <w:u w:val="none"/>
        </w:rPr>
        <w:tab/>
      </w:r>
      <w:r w:rsidR="00D33059" w:rsidRPr="006576EC">
        <w:rPr>
          <w:rFonts w:asciiTheme="minorHAnsi" w:hAnsiTheme="minorHAnsi" w:cstheme="minorHAnsi"/>
          <w:u w:val="thick" w:color="000000"/>
        </w:rPr>
        <w:t>ORDER OF</w:t>
      </w:r>
      <w:r w:rsidR="00D33059" w:rsidRPr="006576EC">
        <w:rPr>
          <w:rFonts w:asciiTheme="minorHAnsi" w:hAnsiTheme="minorHAnsi" w:cstheme="minorHAnsi"/>
          <w:spacing w:val="-7"/>
          <w:u w:val="thick" w:color="000000"/>
        </w:rPr>
        <w:t xml:space="preserve"> </w:t>
      </w:r>
      <w:r w:rsidR="00D33059" w:rsidRPr="006576EC">
        <w:rPr>
          <w:rFonts w:asciiTheme="minorHAnsi" w:hAnsiTheme="minorHAnsi" w:cstheme="minorHAnsi"/>
          <w:u w:val="thick" w:color="000000"/>
        </w:rPr>
        <w:t>PRECEDENCE</w:t>
      </w:r>
    </w:p>
    <w:p w14:paraId="4CEEF72A" w14:textId="77777777" w:rsidR="00DA7E6E" w:rsidRPr="006576EC" w:rsidRDefault="00DA7E6E">
      <w:pPr>
        <w:spacing w:before="10"/>
        <w:rPr>
          <w:rFonts w:eastAsia="Arial" w:cstheme="minorHAnsi"/>
          <w:b/>
          <w:bCs/>
          <w:sz w:val="13"/>
          <w:szCs w:val="13"/>
        </w:rPr>
      </w:pPr>
    </w:p>
    <w:p w14:paraId="068CEA37" w14:textId="77777777" w:rsidR="00DA7E6E" w:rsidRPr="006576EC" w:rsidRDefault="00D33059">
      <w:pPr>
        <w:pStyle w:val="BodyText"/>
        <w:spacing w:before="74"/>
        <w:ind w:left="100" w:right="155" w:firstLine="0"/>
        <w:rPr>
          <w:rFonts w:asciiTheme="minorHAnsi" w:hAnsiTheme="minorHAnsi" w:cstheme="minorHAnsi"/>
          <w:u w:val="none"/>
        </w:rPr>
      </w:pPr>
      <w:r w:rsidRPr="006576EC">
        <w:rPr>
          <w:rFonts w:asciiTheme="minorHAnsi" w:hAnsiTheme="minorHAnsi" w:cstheme="minorHAnsi"/>
          <w:u w:val="none"/>
        </w:rPr>
        <w:t>Any conflict or inconsistency in the Contract Documents shall be resolved by giving the documents precedence in the following</w:t>
      </w:r>
      <w:r w:rsidRPr="006576EC">
        <w:rPr>
          <w:rFonts w:asciiTheme="minorHAnsi" w:hAnsiTheme="minorHAnsi" w:cstheme="minorHAnsi"/>
          <w:spacing w:val="-14"/>
          <w:u w:val="none"/>
        </w:rPr>
        <w:t xml:space="preserve"> </w:t>
      </w:r>
      <w:r w:rsidRPr="006576EC">
        <w:rPr>
          <w:rFonts w:asciiTheme="minorHAnsi" w:hAnsiTheme="minorHAnsi" w:cstheme="minorHAnsi"/>
          <w:u w:val="none"/>
        </w:rPr>
        <w:t>order:</w:t>
      </w:r>
    </w:p>
    <w:p w14:paraId="6701FF4B" w14:textId="77777777" w:rsidR="00DA7E6E" w:rsidRPr="006576EC" w:rsidRDefault="00DA7E6E">
      <w:pPr>
        <w:spacing w:before="10"/>
        <w:rPr>
          <w:rFonts w:eastAsia="Arial" w:cstheme="minorHAnsi"/>
          <w:sz w:val="19"/>
          <w:szCs w:val="19"/>
        </w:rPr>
      </w:pPr>
    </w:p>
    <w:p w14:paraId="52ABCCBE" w14:textId="77777777" w:rsidR="00DA7E6E" w:rsidRPr="006576EC" w:rsidRDefault="00D33059">
      <w:pPr>
        <w:pStyle w:val="ListParagraph"/>
        <w:numPr>
          <w:ilvl w:val="0"/>
          <w:numId w:val="66"/>
        </w:numPr>
        <w:tabs>
          <w:tab w:val="left" w:pos="821"/>
        </w:tabs>
        <w:rPr>
          <w:rFonts w:eastAsia="Arial" w:cstheme="minorHAnsi"/>
          <w:sz w:val="20"/>
          <w:szCs w:val="20"/>
        </w:rPr>
      </w:pPr>
      <w:r w:rsidRPr="006576EC">
        <w:rPr>
          <w:rFonts w:cstheme="minorHAnsi"/>
          <w:sz w:val="20"/>
        </w:rPr>
        <w:t>Signed Public Works Contract, including any Change</w:t>
      </w:r>
      <w:r w:rsidRPr="006576EC">
        <w:rPr>
          <w:rFonts w:cstheme="minorHAnsi"/>
          <w:spacing w:val="-18"/>
          <w:sz w:val="20"/>
        </w:rPr>
        <w:t xml:space="preserve"> </w:t>
      </w:r>
      <w:r w:rsidRPr="006576EC">
        <w:rPr>
          <w:rFonts w:cstheme="minorHAnsi"/>
          <w:sz w:val="20"/>
        </w:rPr>
        <w:t>Orders.</w:t>
      </w:r>
    </w:p>
    <w:p w14:paraId="23DA6F77" w14:textId="77777777" w:rsidR="00DA7E6E" w:rsidRPr="006576EC" w:rsidRDefault="00DA7E6E">
      <w:pPr>
        <w:spacing w:before="1"/>
        <w:rPr>
          <w:rFonts w:eastAsia="Arial" w:cstheme="minorHAnsi"/>
          <w:sz w:val="20"/>
          <w:szCs w:val="20"/>
        </w:rPr>
      </w:pPr>
    </w:p>
    <w:p w14:paraId="0DF2E4ED" w14:textId="77777777" w:rsidR="00DA7E6E" w:rsidRPr="006576EC" w:rsidRDefault="00D33059">
      <w:pPr>
        <w:pStyle w:val="ListParagraph"/>
        <w:numPr>
          <w:ilvl w:val="0"/>
          <w:numId w:val="66"/>
        </w:numPr>
        <w:tabs>
          <w:tab w:val="left" w:pos="821"/>
        </w:tabs>
        <w:rPr>
          <w:rFonts w:eastAsia="Arial" w:cstheme="minorHAnsi"/>
          <w:sz w:val="20"/>
          <w:szCs w:val="20"/>
        </w:rPr>
      </w:pPr>
      <w:r w:rsidRPr="006576EC">
        <w:rPr>
          <w:rFonts w:cstheme="minorHAnsi"/>
          <w:sz w:val="20"/>
        </w:rPr>
        <w:t>Supplemental</w:t>
      </w:r>
      <w:r w:rsidRPr="006576EC">
        <w:rPr>
          <w:rFonts w:cstheme="minorHAnsi"/>
          <w:spacing w:val="-7"/>
          <w:sz w:val="20"/>
        </w:rPr>
        <w:t xml:space="preserve"> </w:t>
      </w:r>
      <w:r w:rsidRPr="006576EC">
        <w:rPr>
          <w:rFonts w:cstheme="minorHAnsi"/>
          <w:sz w:val="20"/>
        </w:rPr>
        <w:t>Conditions.</w:t>
      </w:r>
    </w:p>
    <w:p w14:paraId="7F6A7712" w14:textId="77777777" w:rsidR="00DA7E6E" w:rsidRPr="006576EC" w:rsidRDefault="00DA7E6E">
      <w:pPr>
        <w:spacing w:before="10"/>
        <w:rPr>
          <w:rFonts w:eastAsia="Arial" w:cstheme="minorHAnsi"/>
          <w:sz w:val="19"/>
          <w:szCs w:val="19"/>
        </w:rPr>
      </w:pPr>
    </w:p>
    <w:p w14:paraId="3266FADB" w14:textId="77777777" w:rsidR="00DA7E6E" w:rsidRPr="006576EC" w:rsidRDefault="00D33059">
      <w:pPr>
        <w:pStyle w:val="ListParagraph"/>
        <w:numPr>
          <w:ilvl w:val="0"/>
          <w:numId w:val="66"/>
        </w:numPr>
        <w:tabs>
          <w:tab w:val="left" w:pos="821"/>
        </w:tabs>
        <w:rPr>
          <w:rFonts w:eastAsia="Arial" w:cstheme="minorHAnsi"/>
          <w:sz w:val="20"/>
          <w:szCs w:val="20"/>
        </w:rPr>
      </w:pPr>
      <w:r w:rsidRPr="006576EC">
        <w:rPr>
          <w:rFonts w:cstheme="minorHAnsi"/>
          <w:sz w:val="20"/>
        </w:rPr>
        <w:t>General</w:t>
      </w:r>
      <w:r w:rsidRPr="006576EC">
        <w:rPr>
          <w:rFonts w:cstheme="minorHAnsi"/>
          <w:spacing w:val="-8"/>
          <w:sz w:val="20"/>
        </w:rPr>
        <w:t xml:space="preserve"> </w:t>
      </w:r>
      <w:r w:rsidRPr="006576EC">
        <w:rPr>
          <w:rFonts w:cstheme="minorHAnsi"/>
          <w:sz w:val="20"/>
        </w:rPr>
        <w:t>Conditions.</w:t>
      </w:r>
    </w:p>
    <w:p w14:paraId="5F149FA9" w14:textId="77777777" w:rsidR="00DA7E6E" w:rsidRPr="006576EC" w:rsidRDefault="00DA7E6E">
      <w:pPr>
        <w:spacing w:before="4"/>
        <w:rPr>
          <w:rFonts w:eastAsia="Arial" w:cstheme="minorHAnsi"/>
          <w:sz w:val="10"/>
          <w:szCs w:val="10"/>
        </w:rPr>
      </w:pPr>
    </w:p>
    <w:p w14:paraId="353DF794" w14:textId="77777777" w:rsidR="00DA7E6E" w:rsidRPr="006576EC" w:rsidRDefault="00D33059">
      <w:pPr>
        <w:pStyle w:val="ListParagraph"/>
        <w:numPr>
          <w:ilvl w:val="0"/>
          <w:numId w:val="66"/>
        </w:numPr>
        <w:tabs>
          <w:tab w:val="left" w:pos="821"/>
          <w:tab w:val="left" w:pos="2325"/>
        </w:tabs>
        <w:spacing w:before="74"/>
        <w:ind w:right="122"/>
        <w:rPr>
          <w:rFonts w:eastAsia="Arial" w:cstheme="minorHAnsi"/>
          <w:sz w:val="20"/>
          <w:szCs w:val="20"/>
        </w:rPr>
      </w:pPr>
      <w:r w:rsidRPr="006576EC">
        <w:rPr>
          <w:rFonts w:cstheme="minorHAnsi"/>
          <w:w w:val="95"/>
          <w:sz w:val="20"/>
        </w:rPr>
        <w:t>Specifications.</w:t>
      </w:r>
      <w:r w:rsidRPr="006576EC">
        <w:rPr>
          <w:rFonts w:cstheme="minorHAnsi"/>
          <w:w w:val="95"/>
          <w:sz w:val="20"/>
        </w:rPr>
        <w:tab/>
      </w:r>
      <w:r w:rsidRPr="006576EC">
        <w:rPr>
          <w:rFonts w:cstheme="minorHAnsi"/>
          <w:sz w:val="20"/>
        </w:rPr>
        <w:t>Provisions  in  Division  1  shall  take  precedence  over  provisions  of</w:t>
      </w:r>
      <w:r w:rsidRPr="006576EC">
        <w:rPr>
          <w:rFonts w:cstheme="minorHAnsi"/>
          <w:spacing w:val="4"/>
          <w:sz w:val="20"/>
        </w:rPr>
        <w:t xml:space="preserve"> </w:t>
      </w:r>
      <w:r w:rsidRPr="006576EC">
        <w:rPr>
          <w:rFonts w:cstheme="minorHAnsi"/>
          <w:sz w:val="20"/>
        </w:rPr>
        <w:t>any</w:t>
      </w:r>
      <w:r w:rsidRPr="006576EC">
        <w:rPr>
          <w:rFonts w:cstheme="minorHAnsi"/>
          <w:spacing w:val="47"/>
          <w:sz w:val="20"/>
        </w:rPr>
        <w:t xml:space="preserve"> </w:t>
      </w:r>
      <w:r w:rsidRPr="006576EC">
        <w:rPr>
          <w:rFonts w:cstheme="minorHAnsi"/>
          <w:sz w:val="20"/>
        </w:rPr>
        <w:t>other</w:t>
      </w:r>
      <w:r w:rsidRPr="006576EC">
        <w:rPr>
          <w:rFonts w:cstheme="minorHAnsi"/>
          <w:w w:val="99"/>
          <w:sz w:val="20"/>
        </w:rPr>
        <w:t xml:space="preserve"> </w:t>
      </w:r>
      <w:r w:rsidRPr="006576EC">
        <w:rPr>
          <w:rFonts w:cstheme="minorHAnsi"/>
          <w:sz w:val="20"/>
        </w:rPr>
        <w:t>Division.</w:t>
      </w:r>
    </w:p>
    <w:p w14:paraId="254FB2CC" w14:textId="77777777" w:rsidR="00DA7E6E" w:rsidRPr="006576EC" w:rsidRDefault="00DA7E6E">
      <w:pPr>
        <w:spacing w:before="10"/>
        <w:rPr>
          <w:rFonts w:eastAsia="Arial" w:cstheme="minorHAnsi"/>
          <w:sz w:val="19"/>
          <w:szCs w:val="19"/>
        </w:rPr>
      </w:pPr>
    </w:p>
    <w:p w14:paraId="7D8B0144" w14:textId="77777777" w:rsidR="00DA7E6E" w:rsidRPr="006576EC" w:rsidRDefault="00D33059">
      <w:pPr>
        <w:pStyle w:val="ListParagraph"/>
        <w:numPr>
          <w:ilvl w:val="0"/>
          <w:numId w:val="66"/>
        </w:numPr>
        <w:tabs>
          <w:tab w:val="left" w:pos="821"/>
        </w:tabs>
        <w:ind w:right="125"/>
        <w:rPr>
          <w:rFonts w:eastAsia="Arial" w:cstheme="minorHAnsi"/>
          <w:sz w:val="20"/>
          <w:szCs w:val="20"/>
        </w:rPr>
      </w:pPr>
      <w:r w:rsidRPr="006576EC">
        <w:rPr>
          <w:rFonts w:cstheme="minorHAnsi"/>
          <w:sz w:val="20"/>
        </w:rPr>
        <w:t>Drawings. In case of conflict within the Drawings, large scale drawings shall take precedence  over small scale</w:t>
      </w:r>
      <w:r w:rsidRPr="006576EC">
        <w:rPr>
          <w:rFonts w:cstheme="minorHAnsi"/>
          <w:spacing w:val="-11"/>
          <w:sz w:val="20"/>
        </w:rPr>
        <w:t xml:space="preserve"> </w:t>
      </w:r>
      <w:r w:rsidRPr="006576EC">
        <w:rPr>
          <w:rFonts w:cstheme="minorHAnsi"/>
          <w:sz w:val="20"/>
        </w:rPr>
        <w:t>drawings.</w:t>
      </w:r>
    </w:p>
    <w:p w14:paraId="58BC80A4" w14:textId="77777777" w:rsidR="00DA7E6E" w:rsidRPr="006576EC" w:rsidRDefault="00DA7E6E">
      <w:pPr>
        <w:spacing w:before="1"/>
        <w:rPr>
          <w:rFonts w:eastAsia="Arial" w:cstheme="minorHAnsi"/>
          <w:sz w:val="20"/>
          <w:szCs w:val="20"/>
        </w:rPr>
      </w:pPr>
    </w:p>
    <w:p w14:paraId="52A005FE" w14:textId="77777777" w:rsidR="00DA7E6E" w:rsidRPr="006576EC" w:rsidRDefault="00D33059">
      <w:pPr>
        <w:pStyle w:val="ListParagraph"/>
        <w:numPr>
          <w:ilvl w:val="0"/>
          <w:numId w:val="66"/>
        </w:numPr>
        <w:tabs>
          <w:tab w:val="left" w:pos="821"/>
        </w:tabs>
        <w:rPr>
          <w:rFonts w:eastAsia="Arial" w:cstheme="minorHAnsi"/>
          <w:sz w:val="20"/>
          <w:szCs w:val="20"/>
        </w:rPr>
      </w:pPr>
      <w:r w:rsidRPr="006576EC">
        <w:rPr>
          <w:rFonts w:cstheme="minorHAnsi"/>
          <w:sz w:val="20"/>
        </w:rPr>
        <w:t>Signed and Completed Bid</w:t>
      </w:r>
      <w:r w:rsidRPr="006576EC">
        <w:rPr>
          <w:rFonts w:cstheme="minorHAnsi"/>
          <w:spacing w:val="-5"/>
          <w:sz w:val="20"/>
        </w:rPr>
        <w:t xml:space="preserve"> </w:t>
      </w:r>
      <w:r w:rsidRPr="006576EC">
        <w:rPr>
          <w:rFonts w:cstheme="minorHAnsi"/>
          <w:sz w:val="20"/>
        </w:rPr>
        <w:t>Form.</w:t>
      </w:r>
    </w:p>
    <w:p w14:paraId="6012C91F" w14:textId="77777777" w:rsidR="00DA7E6E" w:rsidRPr="006576EC" w:rsidRDefault="00DA7E6E">
      <w:pPr>
        <w:spacing w:before="1"/>
        <w:rPr>
          <w:rFonts w:eastAsia="Arial" w:cstheme="minorHAnsi"/>
          <w:sz w:val="20"/>
          <w:szCs w:val="20"/>
        </w:rPr>
      </w:pPr>
    </w:p>
    <w:p w14:paraId="4BBAA106" w14:textId="77777777" w:rsidR="00DA7E6E" w:rsidRPr="006576EC" w:rsidRDefault="00D33059">
      <w:pPr>
        <w:pStyle w:val="ListParagraph"/>
        <w:numPr>
          <w:ilvl w:val="0"/>
          <w:numId w:val="66"/>
        </w:numPr>
        <w:tabs>
          <w:tab w:val="left" w:pos="821"/>
        </w:tabs>
        <w:rPr>
          <w:rFonts w:eastAsia="Arial" w:cstheme="minorHAnsi"/>
          <w:sz w:val="20"/>
          <w:szCs w:val="20"/>
        </w:rPr>
      </w:pPr>
      <w:r w:rsidRPr="006576EC">
        <w:rPr>
          <w:rFonts w:cstheme="minorHAnsi"/>
          <w:sz w:val="20"/>
        </w:rPr>
        <w:t>Instructions to</w:t>
      </w:r>
      <w:r w:rsidRPr="006576EC">
        <w:rPr>
          <w:rFonts w:cstheme="minorHAnsi"/>
          <w:spacing w:val="-10"/>
          <w:sz w:val="20"/>
        </w:rPr>
        <w:t xml:space="preserve"> </w:t>
      </w:r>
      <w:r w:rsidRPr="006576EC">
        <w:rPr>
          <w:rFonts w:cstheme="minorHAnsi"/>
          <w:sz w:val="20"/>
        </w:rPr>
        <w:t>Bidders.</w:t>
      </w:r>
    </w:p>
    <w:p w14:paraId="51C03932" w14:textId="77777777" w:rsidR="00DA7E6E" w:rsidRPr="006576EC" w:rsidRDefault="00DA7E6E">
      <w:pPr>
        <w:spacing w:before="10"/>
        <w:rPr>
          <w:rFonts w:eastAsia="Arial" w:cstheme="minorHAnsi"/>
          <w:sz w:val="19"/>
          <w:szCs w:val="19"/>
        </w:rPr>
      </w:pPr>
    </w:p>
    <w:p w14:paraId="565F2115" w14:textId="77777777" w:rsidR="00DA7E6E" w:rsidRPr="006576EC" w:rsidRDefault="00D33059">
      <w:pPr>
        <w:pStyle w:val="ListParagraph"/>
        <w:numPr>
          <w:ilvl w:val="0"/>
          <w:numId w:val="66"/>
        </w:numPr>
        <w:tabs>
          <w:tab w:val="left" w:pos="821"/>
        </w:tabs>
        <w:rPr>
          <w:rFonts w:eastAsia="Arial" w:cstheme="minorHAnsi"/>
          <w:sz w:val="20"/>
          <w:szCs w:val="20"/>
        </w:rPr>
      </w:pPr>
      <w:r w:rsidRPr="006576EC">
        <w:rPr>
          <w:rFonts w:cstheme="minorHAnsi"/>
          <w:sz w:val="20"/>
        </w:rPr>
        <w:t>Advertisement for</w:t>
      </w:r>
      <w:r w:rsidRPr="006576EC">
        <w:rPr>
          <w:rFonts w:cstheme="minorHAnsi"/>
          <w:spacing w:val="-5"/>
          <w:sz w:val="20"/>
        </w:rPr>
        <w:t xml:space="preserve"> </w:t>
      </w:r>
      <w:r w:rsidRPr="006576EC">
        <w:rPr>
          <w:rFonts w:cstheme="minorHAnsi"/>
          <w:sz w:val="20"/>
        </w:rPr>
        <w:t>Bids.</w:t>
      </w:r>
    </w:p>
    <w:p w14:paraId="1A850E61" w14:textId="77777777" w:rsidR="00DA7E6E" w:rsidRPr="006576EC" w:rsidRDefault="00DA7E6E">
      <w:pPr>
        <w:spacing w:before="10"/>
        <w:rPr>
          <w:rFonts w:eastAsia="Arial" w:cstheme="minorHAnsi"/>
          <w:sz w:val="19"/>
          <w:szCs w:val="19"/>
        </w:rPr>
      </w:pPr>
    </w:p>
    <w:p w14:paraId="7D855A5A" w14:textId="1C28D16E" w:rsidR="00DA7E6E" w:rsidRPr="006576EC" w:rsidRDefault="00F72F5E" w:rsidP="00F72F5E">
      <w:pPr>
        <w:pStyle w:val="Heading2"/>
        <w:tabs>
          <w:tab w:val="left" w:pos="821"/>
        </w:tabs>
        <w:ind w:left="100" w:firstLine="0"/>
        <w:rPr>
          <w:rFonts w:asciiTheme="minorHAnsi" w:hAnsiTheme="minorHAnsi" w:cstheme="minorHAnsi"/>
          <w:b w:val="0"/>
          <w:bCs w:val="0"/>
          <w:u w:val="none"/>
        </w:rPr>
      </w:pPr>
      <w:r w:rsidRPr="00625082">
        <w:rPr>
          <w:rFonts w:asciiTheme="minorHAnsi" w:hAnsiTheme="minorHAnsi" w:cstheme="minorHAnsi"/>
          <w:u w:val="none"/>
        </w:rPr>
        <w:t>1.03</w:t>
      </w:r>
      <w:r w:rsidRPr="00625082">
        <w:rPr>
          <w:rFonts w:asciiTheme="minorHAnsi" w:hAnsiTheme="minorHAnsi" w:cstheme="minorHAnsi"/>
          <w:u w:val="none"/>
        </w:rPr>
        <w:tab/>
      </w:r>
      <w:r w:rsidR="00D33059" w:rsidRPr="006576EC">
        <w:rPr>
          <w:rFonts w:asciiTheme="minorHAnsi" w:hAnsiTheme="minorHAnsi" w:cstheme="minorHAnsi"/>
          <w:u w:val="thick" w:color="000000"/>
        </w:rPr>
        <w:t>EXECUTION AND</w:t>
      </w:r>
      <w:r w:rsidR="00D33059" w:rsidRPr="006576EC">
        <w:rPr>
          <w:rFonts w:asciiTheme="minorHAnsi" w:hAnsiTheme="minorHAnsi" w:cstheme="minorHAnsi"/>
          <w:spacing w:val="-8"/>
          <w:u w:val="thick" w:color="000000"/>
        </w:rPr>
        <w:t xml:space="preserve"> </w:t>
      </w:r>
      <w:r w:rsidR="00D33059" w:rsidRPr="006576EC">
        <w:rPr>
          <w:rFonts w:asciiTheme="minorHAnsi" w:hAnsiTheme="minorHAnsi" w:cstheme="minorHAnsi"/>
          <w:u w:val="thick" w:color="000000"/>
        </w:rPr>
        <w:t>INTENT</w:t>
      </w:r>
    </w:p>
    <w:p w14:paraId="7FE83AF5" w14:textId="77777777" w:rsidR="00DA7E6E" w:rsidRPr="006576EC" w:rsidRDefault="00DA7E6E">
      <w:pPr>
        <w:spacing w:before="11"/>
        <w:rPr>
          <w:rFonts w:eastAsia="Arial" w:cstheme="minorHAnsi"/>
          <w:b/>
          <w:bCs/>
          <w:sz w:val="13"/>
          <w:szCs w:val="13"/>
        </w:rPr>
      </w:pPr>
    </w:p>
    <w:p w14:paraId="0B2ACA69" w14:textId="77777777" w:rsidR="00DA7E6E" w:rsidRPr="006576EC" w:rsidRDefault="00D33059">
      <w:pPr>
        <w:pStyle w:val="BodyText"/>
        <w:spacing w:before="74"/>
        <w:ind w:left="100" w:right="155" w:firstLine="0"/>
        <w:rPr>
          <w:rFonts w:asciiTheme="minorHAnsi" w:hAnsiTheme="minorHAnsi" w:cstheme="minorHAnsi"/>
          <w:u w:val="none"/>
        </w:rPr>
      </w:pPr>
      <w:r w:rsidRPr="006576EC">
        <w:rPr>
          <w:rFonts w:asciiTheme="minorHAnsi" w:hAnsiTheme="minorHAnsi" w:cstheme="minorHAnsi"/>
          <w:u w:color="000000"/>
        </w:rPr>
        <w:t xml:space="preserve">Contractor Representations:  </w:t>
      </w:r>
      <w:r w:rsidRPr="006576EC">
        <w:rPr>
          <w:rFonts w:asciiTheme="minorHAnsi" w:hAnsiTheme="minorHAnsi" w:cstheme="minorHAnsi"/>
          <w:u w:val="none"/>
        </w:rPr>
        <w:t>Contractor makes the following representations to</w:t>
      </w:r>
      <w:r w:rsidRPr="006576EC">
        <w:rPr>
          <w:rFonts w:asciiTheme="minorHAnsi" w:hAnsiTheme="minorHAnsi" w:cstheme="minorHAnsi"/>
          <w:spacing w:val="-23"/>
          <w:u w:val="none"/>
        </w:rPr>
        <w:t xml:space="preserve"> </w:t>
      </w:r>
      <w:r w:rsidRPr="006576EC">
        <w:rPr>
          <w:rFonts w:asciiTheme="minorHAnsi" w:hAnsiTheme="minorHAnsi" w:cstheme="minorHAnsi"/>
          <w:u w:val="none"/>
        </w:rPr>
        <w:t>Owner:</w:t>
      </w:r>
    </w:p>
    <w:p w14:paraId="03A3C5EF" w14:textId="77777777" w:rsidR="00DA7E6E" w:rsidRPr="006576EC" w:rsidRDefault="00DA7E6E">
      <w:pPr>
        <w:spacing w:before="10"/>
        <w:rPr>
          <w:rFonts w:eastAsia="Arial" w:cstheme="minorHAnsi"/>
          <w:sz w:val="19"/>
          <w:szCs w:val="19"/>
        </w:rPr>
      </w:pPr>
    </w:p>
    <w:p w14:paraId="3CED269C" w14:textId="77777777" w:rsidR="00DA7E6E" w:rsidRPr="006576EC" w:rsidRDefault="00D33059">
      <w:pPr>
        <w:pStyle w:val="ListParagraph"/>
        <w:numPr>
          <w:ilvl w:val="0"/>
          <w:numId w:val="65"/>
        </w:numPr>
        <w:tabs>
          <w:tab w:val="left" w:pos="821"/>
        </w:tabs>
        <w:ind w:right="119"/>
        <w:jc w:val="both"/>
        <w:rPr>
          <w:rFonts w:eastAsia="Arial" w:cstheme="minorHAnsi"/>
          <w:sz w:val="20"/>
          <w:szCs w:val="20"/>
        </w:rPr>
      </w:pPr>
      <w:r w:rsidRPr="006576EC">
        <w:rPr>
          <w:rFonts w:cstheme="minorHAnsi"/>
          <w:sz w:val="20"/>
          <w:u w:val="single" w:color="000000"/>
        </w:rPr>
        <w:t xml:space="preserve">Contract Sum reasonable: </w:t>
      </w:r>
      <w:r w:rsidRPr="006576EC">
        <w:rPr>
          <w:rFonts w:cstheme="minorHAnsi"/>
          <w:sz w:val="20"/>
        </w:rPr>
        <w:t>The Contract Sum is reasonable compensation for the Work and the Contract Time is adequate for the performance of the Work, as represented by the Contract Documents;</w:t>
      </w:r>
    </w:p>
    <w:p w14:paraId="70EEFEC4" w14:textId="77777777" w:rsidR="00DA7E6E" w:rsidRPr="006576EC" w:rsidRDefault="00DA7E6E">
      <w:pPr>
        <w:spacing w:before="10"/>
        <w:rPr>
          <w:rFonts w:eastAsia="Arial" w:cstheme="minorHAnsi"/>
          <w:sz w:val="19"/>
          <w:szCs w:val="19"/>
        </w:rPr>
      </w:pPr>
    </w:p>
    <w:p w14:paraId="1BB0AC14" w14:textId="77777777" w:rsidR="00DA7E6E" w:rsidRPr="006576EC" w:rsidRDefault="00D33059">
      <w:pPr>
        <w:pStyle w:val="ListParagraph"/>
        <w:numPr>
          <w:ilvl w:val="0"/>
          <w:numId w:val="65"/>
        </w:numPr>
        <w:tabs>
          <w:tab w:val="left" w:pos="821"/>
        </w:tabs>
        <w:ind w:right="118"/>
        <w:jc w:val="both"/>
        <w:rPr>
          <w:rFonts w:eastAsia="Arial" w:cstheme="minorHAnsi"/>
          <w:sz w:val="20"/>
          <w:szCs w:val="20"/>
        </w:rPr>
      </w:pPr>
      <w:r w:rsidRPr="006576EC">
        <w:rPr>
          <w:rFonts w:cstheme="minorHAnsi"/>
          <w:sz w:val="20"/>
          <w:u w:val="single" w:color="000000"/>
        </w:rPr>
        <w:t xml:space="preserve">Contractor familiar with project: </w:t>
      </w:r>
      <w:r w:rsidRPr="006576EC">
        <w:rPr>
          <w:rFonts w:cstheme="minorHAnsi"/>
          <w:sz w:val="20"/>
        </w:rPr>
        <w:t>Contractor has carefully reviewed the Contract  Documents, visited and examined the Project site, become familiar with the local conditions in which the Work is to be performed, and satisfied itself as to the nature, location, character, quality and quantity of the Work, the labor, materials, equipment, goods, supplies, work, services and other items to be furnished and all other requirements of the Contract Documents, as well as the surface and subsurface conditions and other matters that may be encountered at the Project site or affect performance of the Work or the cost or difficulty</w:t>
      </w:r>
      <w:r w:rsidRPr="006576EC">
        <w:rPr>
          <w:rFonts w:cstheme="minorHAnsi"/>
          <w:spacing w:val="-17"/>
          <w:sz w:val="20"/>
        </w:rPr>
        <w:t xml:space="preserve"> </w:t>
      </w:r>
      <w:r w:rsidRPr="006576EC">
        <w:rPr>
          <w:rFonts w:cstheme="minorHAnsi"/>
          <w:sz w:val="20"/>
        </w:rPr>
        <w:t>thereof;</w:t>
      </w:r>
    </w:p>
    <w:p w14:paraId="63C62CF1" w14:textId="77777777" w:rsidR="00DA7E6E" w:rsidRPr="006576EC" w:rsidRDefault="00DA7E6E">
      <w:pPr>
        <w:spacing w:before="1"/>
        <w:rPr>
          <w:rFonts w:eastAsia="Arial" w:cstheme="minorHAnsi"/>
          <w:sz w:val="20"/>
          <w:szCs w:val="20"/>
        </w:rPr>
      </w:pPr>
    </w:p>
    <w:p w14:paraId="44B703CD" w14:textId="77777777" w:rsidR="00DA7E6E" w:rsidRPr="006576EC" w:rsidRDefault="00D33059">
      <w:pPr>
        <w:pStyle w:val="ListParagraph"/>
        <w:numPr>
          <w:ilvl w:val="0"/>
          <w:numId w:val="65"/>
        </w:numPr>
        <w:tabs>
          <w:tab w:val="left" w:pos="821"/>
        </w:tabs>
        <w:ind w:right="117"/>
        <w:jc w:val="both"/>
        <w:rPr>
          <w:rFonts w:eastAsia="Arial" w:cstheme="minorHAnsi"/>
          <w:sz w:val="20"/>
          <w:szCs w:val="20"/>
        </w:rPr>
      </w:pPr>
      <w:r w:rsidRPr="006576EC">
        <w:rPr>
          <w:rFonts w:eastAsia="Arial" w:cstheme="minorHAnsi"/>
          <w:sz w:val="20"/>
          <w:szCs w:val="20"/>
          <w:u w:val="single" w:color="000000"/>
        </w:rPr>
        <w:t xml:space="preserve">Contractor financially capable: </w:t>
      </w:r>
      <w:r w:rsidRPr="006576EC">
        <w:rPr>
          <w:rFonts w:eastAsia="Arial" w:cstheme="minorHAnsi"/>
          <w:sz w:val="20"/>
          <w:szCs w:val="20"/>
        </w:rPr>
        <w:t>Contractor is financially solvent, able to pay its debts as they mature, and possesses sufficient working capital to complete the Work and perform Contractor’s obligations required by the Contract Documents;</w:t>
      </w:r>
      <w:r w:rsidRPr="006576EC">
        <w:rPr>
          <w:rFonts w:eastAsia="Arial" w:cstheme="minorHAnsi"/>
          <w:spacing w:val="-17"/>
          <w:sz w:val="20"/>
          <w:szCs w:val="20"/>
        </w:rPr>
        <w:t xml:space="preserve"> </w:t>
      </w:r>
      <w:r w:rsidRPr="006576EC">
        <w:rPr>
          <w:rFonts w:eastAsia="Arial" w:cstheme="minorHAnsi"/>
          <w:sz w:val="20"/>
          <w:szCs w:val="20"/>
        </w:rPr>
        <w:t>and</w:t>
      </w:r>
    </w:p>
    <w:p w14:paraId="3C1998AE" w14:textId="77777777" w:rsidR="00DA7E6E" w:rsidRPr="006576EC" w:rsidRDefault="00DA7E6E">
      <w:pPr>
        <w:spacing w:before="10"/>
        <w:rPr>
          <w:rFonts w:eastAsia="Arial" w:cstheme="minorHAnsi"/>
          <w:sz w:val="19"/>
          <w:szCs w:val="19"/>
        </w:rPr>
      </w:pPr>
    </w:p>
    <w:p w14:paraId="3D031072" w14:textId="77777777" w:rsidR="00DA7E6E" w:rsidRPr="006576EC" w:rsidRDefault="00D33059">
      <w:pPr>
        <w:pStyle w:val="ListParagraph"/>
        <w:numPr>
          <w:ilvl w:val="0"/>
          <w:numId w:val="65"/>
        </w:numPr>
        <w:tabs>
          <w:tab w:val="left" w:pos="821"/>
        </w:tabs>
        <w:ind w:right="116"/>
        <w:jc w:val="both"/>
        <w:rPr>
          <w:rFonts w:eastAsia="Arial" w:cstheme="minorHAnsi"/>
          <w:sz w:val="20"/>
          <w:szCs w:val="20"/>
        </w:rPr>
      </w:pPr>
      <w:r w:rsidRPr="006576EC">
        <w:rPr>
          <w:rFonts w:cstheme="minorHAnsi"/>
          <w:sz w:val="20"/>
          <w:u w:val="single" w:color="000000"/>
        </w:rPr>
        <w:t xml:space="preserve">Contractor can complete Work: </w:t>
      </w:r>
      <w:r w:rsidRPr="006576EC">
        <w:rPr>
          <w:rFonts w:cstheme="minorHAnsi"/>
          <w:sz w:val="20"/>
        </w:rPr>
        <w:t>Contractor is able to furnish the plant, tools, materials, supplies, equipment and labor required to complete the Work and perform the obligations required by the Contract Documents and has sufficient experience and competence to do</w:t>
      </w:r>
      <w:r w:rsidRPr="006576EC">
        <w:rPr>
          <w:rFonts w:cstheme="minorHAnsi"/>
          <w:spacing w:val="-24"/>
          <w:sz w:val="20"/>
        </w:rPr>
        <w:t xml:space="preserve"> </w:t>
      </w:r>
      <w:r w:rsidRPr="006576EC">
        <w:rPr>
          <w:rFonts w:cstheme="minorHAnsi"/>
          <w:sz w:val="20"/>
        </w:rPr>
        <w:t>so.</w:t>
      </w:r>
    </w:p>
    <w:p w14:paraId="399AB8F6" w14:textId="77777777" w:rsidR="00DA7E6E" w:rsidRPr="006576EC" w:rsidRDefault="00DA7E6E">
      <w:pPr>
        <w:rPr>
          <w:rFonts w:eastAsia="Arial" w:cstheme="minorHAnsi"/>
          <w:sz w:val="20"/>
          <w:szCs w:val="20"/>
        </w:rPr>
      </w:pPr>
    </w:p>
    <w:p w14:paraId="7FB67D25" w14:textId="77777777" w:rsidR="00DA7E6E" w:rsidRPr="006576EC" w:rsidRDefault="00DA7E6E">
      <w:pPr>
        <w:spacing w:before="9"/>
        <w:rPr>
          <w:rFonts w:eastAsia="Arial" w:cstheme="minorHAnsi"/>
          <w:sz w:val="19"/>
          <w:szCs w:val="19"/>
        </w:rPr>
      </w:pPr>
    </w:p>
    <w:p w14:paraId="16EBF519" w14:textId="77777777" w:rsidR="00DA7E6E" w:rsidRPr="006576EC" w:rsidRDefault="00D33059">
      <w:pPr>
        <w:pStyle w:val="Heading1"/>
        <w:ind w:right="155"/>
        <w:rPr>
          <w:rFonts w:asciiTheme="minorHAnsi" w:hAnsiTheme="minorHAnsi" w:cstheme="minorHAnsi"/>
          <w:b w:val="0"/>
          <w:bCs w:val="0"/>
        </w:rPr>
      </w:pPr>
      <w:r w:rsidRPr="006576EC">
        <w:rPr>
          <w:rFonts w:asciiTheme="minorHAnsi" w:hAnsiTheme="minorHAnsi" w:cstheme="minorHAnsi"/>
        </w:rPr>
        <w:t>PART 2 – INSURANCE AND</w:t>
      </w:r>
      <w:r w:rsidRPr="006576EC">
        <w:rPr>
          <w:rFonts w:asciiTheme="minorHAnsi" w:hAnsiTheme="minorHAnsi" w:cstheme="minorHAnsi"/>
          <w:spacing w:val="-10"/>
        </w:rPr>
        <w:t xml:space="preserve"> </w:t>
      </w:r>
      <w:r w:rsidRPr="006576EC">
        <w:rPr>
          <w:rFonts w:asciiTheme="minorHAnsi" w:hAnsiTheme="minorHAnsi" w:cstheme="minorHAnsi"/>
        </w:rPr>
        <w:t>BONDS</w:t>
      </w:r>
    </w:p>
    <w:p w14:paraId="75266EE9" w14:textId="77777777" w:rsidR="00DA7E6E" w:rsidRPr="004A33AB" w:rsidRDefault="00DA7E6E">
      <w:pPr>
        <w:spacing w:before="11"/>
        <w:rPr>
          <w:rFonts w:eastAsia="Arial" w:cstheme="minorHAnsi"/>
          <w:b/>
          <w:bCs/>
          <w:sz w:val="19"/>
          <w:szCs w:val="19"/>
          <w:u w:val="single"/>
        </w:rPr>
      </w:pPr>
    </w:p>
    <w:p w14:paraId="5E79CEA3" w14:textId="5BE786B2" w:rsidR="00DA7E6E" w:rsidRPr="004A33AB" w:rsidRDefault="00F72F5E" w:rsidP="004A33AB">
      <w:pPr>
        <w:pStyle w:val="Heading2"/>
      </w:pPr>
      <w:r w:rsidRPr="00625082">
        <w:rPr>
          <w:u w:val="none"/>
        </w:rPr>
        <w:t>2.01</w:t>
      </w:r>
      <w:r w:rsidRPr="00625082">
        <w:rPr>
          <w:u w:val="none"/>
        </w:rPr>
        <w:tab/>
      </w:r>
      <w:r w:rsidR="00D33059" w:rsidRPr="004A33AB">
        <w:t>CONTRACTOR’S LIABILITY INSURANCE</w:t>
      </w:r>
    </w:p>
    <w:p w14:paraId="01F935EF" w14:textId="77777777" w:rsidR="00DA7E6E" w:rsidRPr="006576EC" w:rsidRDefault="00DA7E6E">
      <w:pPr>
        <w:spacing w:before="10"/>
        <w:rPr>
          <w:rFonts w:eastAsia="Arial" w:cstheme="minorHAnsi"/>
          <w:b/>
          <w:bCs/>
          <w:sz w:val="13"/>
          <w:szCs w:val="13"/>
        </w:rPr>
      </w:pPr>
    </w:p>
    <w:p w14:paraId="5096C8D2" w14:textId="355687C2" w:rsidR="00DA7E6E" w:rsidRDefault="00D33059">
      <w:pPr>
        <w:pStyle w:val="BodyText"/>
        <w:spacing w:before="74"/>
        <w:ind w:left="100" w:right="121" w:firstLine="0"/>
        <w:jc w:val="both"/>
        <w:rPr>
          <w:rFonts w:asciiTheme="minorHAnsi" w:hAnsiTheme="minorHAnsi" w:cstheme="minorHAnsi"/>
          <w:u w:val="none"/>
        </w:rPr>
      </w:pPr>
      <w:r w:rsidRPr="006576EC">
        <w:rPr>
          <w:rFonts w:asciiTheme="minorHAnsi" w:hAnsiTheme="minorHAnsi" w:cstheme="minorHAnsi"/>
          <w:u w:color="000000"/>
        </w:rPr>
        <w:t xml:space="preserve">General insurance requirements: </w:t>
      </w:r>
      <w:r w:rsidRPr="006576EC">
        <w:rPr>
          <w:rFonts w:asciiTheme="minorHAnsi" w:hAnsiTheme="minorHAnsi" w:cstheme="minorHAnsi"/>
          <w:u w:val="none"/>
        </w:rPr>
        <w:t>Prior to commencement of the Work</w:t>
      </w:r>
      <w:r w:rsidR="00D61385">
        <w:rPr>
          <w:rFonts w:asciiTheme="minorHAnsi" w:hAnsiTheme="minorHAnsi" w:cstheme="minorHAnsi"/>
          <w:u w:val="none"/>
        </w:rPr>
        <w:t xml:space="preserve">, </w:t>
      </w:r>
      <w:r w:rsidRPr="006576EC">
        <w:rPr>
          <w:rFonts w:asciiTheme="minorHAnsi" w:hAnsiTheme="minorHAnsi" w:cstheme="minorHAnsi"/>
          <w:u w:val="none"/>
        </w:rPr>
        <w:t xml:space="preserve">Contractor shall obtain all the insurance required by the Contract Documents and provide evidence satisfactory to Owner that such insurance has been procured. Review of the Contractor’s insurance by Owner shall not relieve or decrease the liability of Contractor. Companies writing the insurance to be obtained by this part shall be licensed to do business under Chapter 48 RCW or comply with the Surplus Lines Law of the State of Washington. Contractor shall include in its bid the cost of all insurance and bond costs required to complete the base bid work and accepted alternates. Insurance carriers providing insurance in accordance with the Contract Documents shall be acceptable to Owner, and its A.M. Best rating </w:t>
      </w:r>
      <w:r w:rsidR="00C77F7C">
        <w:rPr>
          <w:rFonts w:asciiTheme="minorHAnsi" w:hAnsiTheme="minorHAnsi" w:cstheme="minorHAnsi"/>
          <w:u w:val="none"/>
        </w:rPr>
        <w:t xml:space="preserve">of A- VII or greater </w:t>
      </w:r>
      <w:r w:rsidRPr="006576EC">
        <w:rPr>
          <w:rFonts w:asciiTheme="minorHAnsi" w:hAnsiTheme="minorHAnsi" w:cstheme="minorHAnsi"/>
          <w:u w:val="none"/>
        </w:rPr>
        <w:t>shall be indicated on the insurance</w:t>
      </w:r>
      <w:r w:rsidRPr="006576EC">
        <w:rPr>
          <w:rFonts w:asciiTheme="minorHAnsi" w:hAnsiTheme="minorHAnsi" w:cstheme="minorHAnsi"/>
          <w:spacing w:val="-10"/>
          <w:u w:val="none"/>
        </w:rPr>
        <w:t xml:space="preserve"> </w:t>
      </w:r>
      <w:r w:rsidRPr="006576EC">
        <w:rPr>
          <w:rFonts w:asciiTheme="minorHAnsi" w:hAnsiTheme="minorHAnsi" w:cstheme="minorHAnsi"/>
          <w:u w:val="none"/>
        </w:rPr>
        <w:t>certificates.</w:t>
      </w:r>
      <w:r w:rsidR="006576EC">
        <w:rPr>
          <w:rFonts w:asciiTheme="minorHAnsi" w:hAnsiTheme="minorHAnsi" w:cstheme="minorHAnsi"/>
          <w:u w:val="none"/>
        </w:rPr>
        <w:t xml:space="preserve"> The certificate holder shall be:</w:t>
      </w:r>
    </w:p>
    <w:p w14:paraId="06629866" w14:textId="77777777" w:rsidR="006576EC" w:rsidRDefault="006576EC">
      <w:pPr>
        <w:pStyle w:val="BodyText"/>
        <w:spacing w:before="74"/>
        <w:ind w:left="100" w:right="121" w:firstLine="0"/>
        <w:jc w:val="both"/>
        <w:rPr>
          <w:rFonts w:asciiTheme="minorHAnsi" w:hAnsiTheme="minorHAnsi" w:cstheme="minorHAnsi"/>
          <w:u w:val="none"/>
        </w:rPr>
      </w:pPr>
    </w:p>
    <w:p w14:paraId="543AEE7C" w14:textId="77777777" w:rsidR="006576EC" w:rsidRPr="006576EC" w:rsidRDefault="006576EC" w:rsidP="006576EC">
      <w:pPr>
        <w:pStyle w:val="BodyText"/>
        <w:ind w:left="101" w:right="115" w:firstLine="0"/>
        <w:jc w:val="both"/>
        <w:rPr>
          <w:rFonts w:asciiTheme="minorHAnsi" w:hAnsiTheme="minorHAnsi" w:cstheme="minorHAnsi"/>
          <w:u w:val="none"/>
        </w:rPr>
      </w:pPr>
      <w:r w:rsidRPr="006576EC">
        <w:rPr>
          <w:rFonts w:asciiTheme="minorHAnsi" w:hAnsiTheme="minorHAnsi" w:cstheme="minorHAnsi"/>
          <w:u w:val="none"/>
        </w:rPr>
        <w:tab/>
        <w:t>University of Washington</w:t>
      </w:r>
    </w:p>
    <w:p w14:paraId="2F8F99CD" w14:textId="108A2954" w:rsidR="006576EC" w:rsidRPr="006576EC" w:rsidRDefault="006576EC" w:rsidP="006576EC">
      <w:pPr>
        <w:pStyle w:val="BodyText"/>
        <w:ind w:left="101" w:right="115" w:firstLine="620"/>
        <w:jc w:val="both"/>
        <w:rPr>
          <w:rFonts w:asciiTheme="minorHAnsi" w:hAnsiTheme="minorHAnsi" w:cstheme="minorHAnsi"/>
          <w:u w:val="none"/>
        </w:rPr>
      </w:pPr>
      <w:r w:rsidRPr="006576EC">
        <w:rPr>
          <w:rFonts w:asciiTheme="minorHAnsi" w:hAnsiTheme="minorHAnsi" w:cstheme="minorHAnsi"/>
          <w:u w:val="none"/>
        </w:rPr>
        <w:t>UW Facilities, Project Delivery Group</w:t>
      </w:r>
    </w:p>
    <w:p w14:paraId="14B63C1B" w14:textId="07E8D0CB" w:rsidR="006576EC" w:rsidRPr="006576EC" w:rsidRDefault="006576EC" w:rsidP="006576EC">
      <w:pPr>
        <w:pStyle w:val="BodyText"/>
        <w:ind w:left="101" w:right="115" w:firstLine="0"/>
        <w:jc w:val="both"/>
        <w:rPr>
          <w:rFonts w:asciiTheme="minorHAnsi" w:hAnsiTheme="minorHAnsi" w:cstheme="minorHAnsi"/>
          <w:u w:val="none"/>
        </w:rPr>
      </w:pPr>
      <w:r w:rsidRPr="006576EC">
        <w:rPr>
          <w:rFonts w:asciiTheme="minorHAnsi" w:hAnsiTheme="minorHAnsi" w:cstheme="minorHAnsi"/>
          <w:u w:val="none"/>
        </w:rPr>
        <w:tab/>
        <w:t>Box 359451</w:t>
      </w:r>
    </w:p>
    <w:p w14:paraId="252B4C9C" w14:textId="6F0AA941" w:rsidR="006576EC" w:rsidRPr="006576EC" w:rsidRDefault="006576EC" w:rsidP="006576EC">
      <w:pPr>
        <w:pStyle w:val="BodyText"/>
        <w:ind w:left="101" w:right="115" w:firstLine="620"/>
        <w:jc w:val="both"/>
        <w:rPr>
          <w:rFonts w:asciiTheme="minorHAnsi" w:hAnsiTheme="minorHAnsi" w:cstheme="minorHAnsi"/>
          <w:u w:val="none"/>
        </w:rPr>
      </w:pPr>
      <w:r w:rsidRPr="006576EC">
        <w:rPr>
          <w:rFonts w:asciiTheme="minorHAnsi" w:hAnsiTheme="minorHAnsi" w:cstheme="minorHAnsi"/>
          <w:u w:val="none"/>
        </w:rPr>
        <w:t>Seattle, WA 98105</w:t>
      </w:r>
    </w:p>
    <w:p w14:paraId="43A30692" w14:textId="77777777" w:rsidR="00DA7E6E" w:rsidRPr="006576EC" w:rsidRDefault="00DA7E6E">
      <w:pPr>
        <w:spacing w:before="10"/>
        <w:rPr>
          <w:rFonts w:eastAsia="Arial" w:cstheme="minorHAnsi"/>
          <w:sz w:val="19"/>
          <w:szCs w:val="19"/>
        </w:rPr>
      </w:pPr>
    </w:p>
    <w:p w14:paraId="603FD732" w14:textId="2D38F8A2" w:rsidR="00DA7E6E" w:rsidRPr="006576EC" w:rsidRDefault="00D33059">
      <w:pPr>
        <w:pStyle w:val="ListParagraph"/>
        <w:numPr>
          <w:ilvl w:val="0"/>
          <w:numId w:val="63"/>
        </w:numPr>
        <w:tabs>
          <w:tab w:val="left" w:pos="821"/>
        </w:tabs>
        <w:ind w:right="122"/>
        <w:jc w:val="both"/>
        <w:rPr>
          <w:rFonts w:eastAsia="Arial" w:cstheme="minorHAnsi"/>
          <w:sz w:val="20"/>
          <w:szCs w:val="20"/>
        </w:rPr>
      </w:pPr>
      <w:r w:rsidRPr="006576EC">
        <w:rPr>
          <w:rFonts w:cstheme="minorHAnsi"/>
          <w:sz w:val="20"/>
          <w:u w:val="single" w:color="000000"/>
        </w:rPr>
        <w:t xml:space="preserve">Term of insurance coverage: </w:t>
      </w:r>
      <w:r w:rsidRPr="006576EC">
        <w:rPr>
          <w:rFonts w:cstheme="minorHAnsi"/>
          <w:sz w:val="20"/>
        </w:rPr>
        <w:t xml:space="preserve">Contractor shall maintain he </w:t>
      </w:r>
      <w:proofErr w:type="gramStart"/>
      <w:r w:rsidRPr="006576EC">
        <w:rPr>
          <w:rFonts w:cstheme="minorHAnsi"/>
          <w:sz w:val="20"/>
        </w:rPr>
        <w:t>following</w:t>
      </w:r>
      <w:proofErr w:type="gramEnd"/>
      <w:r w:rsidRPr="006576EC">
        <w:rPr>
          <w:rFonts w:cstheme="minorHAnsi"/>
          <w:sz w:val="20"/>
        </w:rPr>
        <w:t xml:space="preserve"> insurance coverage during the Work and for one year after Final Acceptance</w:t>
      </w:r>
      <w:r w:rsidR="00DE2D45">
        <w:rPr>
          <w:rFonts w:cstheme="minorHAnsi"/>
          <w:sz w:val="20"/>
        </w:rPr>
        <w:t>, or as provided herein</w:t>
      </w:r>
      <w:r w:rsidRPr="006576EC">
        <w:rPr>
          <w:rFonts w:cstheme="minorHAnsi"/>
          <w:sz w:val="20"/>
        </w:rPr>
        <w:t>. Contractor shall also maintain the following insurance coverage during the performance of any corrective Work required by Section</w:t>
      </w:r>
      <w:r w:rsidRPr="006576EC">
        <w:rPr>
          <w:rFonts w:cstheme="minorHAnsi"/>
          <w:spacing w:val="-23"/>
          <w:sz w:val="20"/>
        </w:rPr>
        <w:t xml:space="preserve"> </w:t>
      </w:r>
      <w:r w:rsidRPr="006576EC">
        <w:rPr>
          <w:rFonts w:cstheme="minorHAnsi"/>
          <w:sz w:val="20"/>
        </w:rPr>
        <w:t>5.16</w:t>
      </w:r>
      <w:r w:rsidR="00737501">
        <w:rPr>
          <w:rFonts w:cstheme="minorHAnsi"/>
          <w:sz w:val="20"/>
        </w:rPr>
        <w:t xml:space="preserve">, or </w:t>
      </w:r>
      <w:proofErr w:type="gramStart"/>
      <w:r w:rsidR="00737501">
        <w:rPr>
          <w:rFonts w:cstheme="minorHAnsi"/>
          <w:sz w:val="20"/>
        </w:rPr>
        <w:t>for the amount of</w:t>
      </w:r>
      <w:proofErr w:type="gramEnd"/>
      <w:r w:rsidR="00737501">
        <w:rPr>
          <w:rFonts w:cstheme="minorHAnsi"/>
          <w:sz w:val="20"/>
        </w:rPr>
        <w:t xml:space="preserve"> time you are legally liable</w:t>
      </w:r>
      <w:r w:rsidR="00D61385">
        <w:rPr>
          <w:rFonts w:cstheme="minorHAnsi"/>
          <w:sz w:val="20"/>
        </w:rPr>
        <w:t>.</w:t>
      </w:r>
    </w:p>
    <w:p w14:paraId="12E5E457" w14:textId="77777777" w:rsidR="00DA7E6E" w:rsidRPr="006576EC" w:rsidRDefault="00DA7E6E">
      <w:pPr>
        <w:spacing w:before="4"/>
        <w:rPr>
          <w:rFonts w:eastAsia="Arial" w:cstheme="minorHAnsi"/>
          <w:sz w:val="10"/>
          <w:szCs w:val="10"/>
        </w:rPr>
      </w:pPr>
    </w:p>
    <w:p w14:paraId="1875A025" w14:textId="7890E6E8" w:rsidR="00DA7E6E" w:rsidRPr="006576EC" w:rsidRDefault="00D33059" w:rsidP="004B1B6F">
      <w:pPr>
        <w:pStyle w:val="ListParagraph"/>
        <w:numPr>
          <w:ilvl w:val="1"/>
          <w:numId w:val="63"/>
        </w:numPr>
        <w:tabs>
          <w:tab w:val="left" w:pos="1541"/>
        </w:tabs>
        <w:spacing w:before="74"/>
        <w:ind w:right="117"/>
        <w:jc w:val="both"/>
        <w:rPr>
          <w:rFonts w:eastAsia="Arial" w:cstheme="minorHAnsi"/>
          <w:sz w:val="20"/>
          <w:szCs w:val="20"/>
        </w:rPr>
      </w:pPr>
      <w:r w:rsidRPr="006576EC">
        <w:rPr>
          <w:rFonts w:cstheme="minorHAnsi"/>
          <w:sz w:val="20"/>
          <w:u w:val="single" w:color="000000"/>
        </w:rPr>
        <w:t xml:space="preserve">General Liability Insurance: </w:t>
      </w:r>
      <w:r w:rsidRPr="006576EC">
        <w:rPr>
          <w:rFonts w:cstheme="minorHAnsi"/>
          <w:sz w:val="20"/>
        </w:rPr>
        <w:t>Commercial General Liability (CGL)</w:t>
      </w:r>
      <w:r w:rsidR="0058468D">
        <w:rPr>
          <w:rFonts w:cstheme="minorHAnsi"/>
          <w:sz w:val="20"/>
        </w:rPr>
        <w:t>. Coverage shall be no less than that provided by Insurance Services, Inc</w:t>
      </w:r>
      <w:r w:rsidR="00D61385">
        <w:rPr>
          <w:rFonts w:cstheme="minorHAnsi"/>
          <w:sz w:val="20"/>
        </w:rPr>
        <w:t>.</w:t>
      </w:r>
      <w:r w:rsidR="0058468D">
        <w:rPr>
          <w:rFonts w:cstheme="minorHAnsi"/>
          <w:sz w:val="20"/>
        </w:rPr>
        <w:t xml:space="preserve"> (ISO) form CG 00 01 04/13, written on an occurrence basis</w:t>
      </w:r>
      <w:r w:rsidR="008724BF">
        <w:rPr>
          <w:rFonts w:cstheme="minorHAnsi"/>
          <w:sz w:val="20"/>
        </w:rPr>
        <w:t xml:space="preserve"> which shall include coverage for bodily injury, property damage, premises operations, independent contracts, and broad-form contractual liability</w:t>
      </w:r>
      <w:r w:rsidRPr="006576EC">
        <w:rPr>
          <w:rFonts w:cstheme="minorHAnsi"/>
          <w:sz w:val="20"/>
        </w:rPr>
        <w:t xml:space="preserve">. </w:t>
      </w:r>
      <w:r w:rsidR="00223749">
        <w:rPr>
          <w:rFonts w:cstheme="minorHAnsi"/>
          <w:sz w:val="20"/>
        </w:rPr>
        <w:t>The Commercial General Liability policy shall not contain an exclusion or restriction of coverage for any of the following:</w:t>
      </w:r>
    </w:p>
    <w:p w14:paraId="738D6A4E" w14:textId="77777777" w:rsidR="00DA7E6E" w:rsidRPr="006576EC" w:rsidRDefault="00DA7E6E">
      <w:pPr>
        <w:spacing w:before="10"/>
        <w:rPr>
          <w:rFonts w:eastAsia="Arial" w:cstheme="minorHAnsi"/>
          <w:sz w:val="19"/>
          <w:szCs w:val="19"/>
        </w:rPr>
      </w:pPr>
    </w:p>
    <w:p w14:paraId="2997BC21" w14:textId="77777777" w:rsidR="00223749" w:rsidRPr="004B1B6F" w:rsidRDefault="00223749" w:rsidP="004B1B6F">
      <w:pPr>
        <w:pStyle w:val="Style"/>
        <w:numPr>
          <w:ilvl w:val="4"/>
          <w:numId w:val="74"/>
        </w:numPr>
        <w:ind w:left="1980" w:right="1" w:hanging="90"/>
        <w:jc w:val="both"/>
        <w:rPr>
          <w:rFonts w:ascii="Calibri" w:hAnsi="Calibri" w:cs="Calibri"/>
          <w:sz w:val="20"/>
          <w:szCs w:val="20"/>
        </w:rPr>
      </w:pPr>
      <w:r w:rsidRPr="004B1B6F">
        <w:rPr>
          <w:rFonts w:ascii="Calibri" w:hAnsi="Calibri" w:cs="Calibri"/>
          <w:sz w:val="20"/>
          <w:szCs w:val="20"/>
        </w:rPr>
        <w:t>Claims by one insured against another insured, if the exclusion or restriction is based solely on the fact that the claimant is an insured, and there would otherwise be coverage for the claim;</w:t>
      </w:r>
    </w:p>
    <w:p w14:paraId="3D191A3A" w14:textId="77777777" w:rsidR="00223749" w:rsidRPr="004B1B6F" w:rsidRDefault="00223749" w:rsidP="004B1B6F">
      <w:pPr>
        <w:pStyle w:val="Style"/>
        <w:numPr>
          <w:ilvl w:val="4"/>
          <w:numId w:val="74"/>
        </w:numPr>
        <w:ind w:left="1980" w:right="1" w:hanging="90"/>
        <w:rPr>
          <w:rFonts w:ascii="Calibri" w:hAnsi="Calibri" w:cs="Calibri"/>
          <w:sz w:val="20"/>
          <w:szCs w:val="20"/>
        </w:rPr>
      </w:pPr>
      <w:r w:rsidRPr="004B1B6F">
        <w:rPr>
          <w:rFonts w:ascii="Calibri" w:hAnsi="Calibri" w:cs="Calibri"/>
          <w:sz w:val="20"/>
          <w:szCs w:val="20"/>
        </w:rPr>
        <w:t>No removal or limitation to the “Damage To Your Work” exclusion exception if the damaged work or the work out of which the damage arises was performed on your behalf by a Contractor;</w:t>
      </w:r>
    </w:p>
    <w:p w14:paraId="070FED8E" w14:textId="77777777" w:rsidR="00223749" w:rsidRPr="004B1B6F" w:rsidRDefault="00223749" w:rsidP="004B1B6F">
      <w:pPr>
        <w:pStyle w:val="Style"/>
        <w:numPr>
          <w:ilvl w:val="4"/>
          <w:numId w:val="74"/>
        </w:numPr>
        <w:ind w:left="1980" w:right="1" w:hanging="90"/>
        <w:rPr>
          <w:rFonts w:ascii="Calibri" w:hAnsi="Calibri" w:cs="Calibri"/>
          <w:sz w:val="20"/>
          <w:szCs w:val="20"/>
        </w:rPr>
      </w:pPr>
      <w:r w:rsidRPr="004B1B6F">
        <w:rPr>
          <w:rFonts w:ascii="Calibri" w:hAnsi="Calibri" w:cs="Calibri"/>
          <w:sz w:val="20"/>
          <w:szCs w:val="20"/>
        </w:rPr>
        <w:t xml:space="preserve">No limitation by endorsement or otherwise of Contractual Liability coverage, including the definition of Insured Contract and the contractual liability exception to the </w:t>
      </w:r>
      <w:proofErr w:type="gramStart"/>
      <w:r w:rsidRPr="004B1B6F">
        <w:rPr>
          <w:rFonts w:ascii="Calibri" w:hAnsi="Calibri" w:cs="Calibri"/>
          <w:sz w:val="20"/>
          <w:szCs w:val="20"/>
        </w:rPr>
        <w:t>employers</w:t>
      </w:r>
      <w:proofErr w:type="gramEnd"/>
      <w:r w:rsidRPr="004B1B6F">
        <w:rPr>
          <w:rFonts w:ascii="Calibri" w:hAnsi="Calibri" w:cs="Calibri"/>
          <w:sz w:val="20"/>
          <w:szCs w:val="20"/>
        </w:rPr>
        <w:t xml:space="preserve"> liability exclusion;</w:t>
      </w:r>
    </w:p>
    <w:p w14:paraId="091902D5" w14:textId="77777777" w:rsidR="00223749" w:rsidRPr="004B1B6F" w:rsidRDefault="00223749" w:rsidP="004B1B6F">
      <w:pPr>
        <w:pStyle w:val="Style"/>
        <w:numPr>
          <w:ilvl w:val="4"/>
          <w:numId w:val="74"/>
        </w:numPr>
        <w:ind w:left="1980" w:right="1" w:hanging="90"/>
        <w:rPr>
          <w:rFonts w:ascii="Calibri" w:hAnsi="Calibri" w:cs="Calibri"/>
          <w:sz w:val="20"/>
          <w:szCs w:val="20"/>
        </w:rPr>
      </w:pPr>
      <w:r w:rsidRPr="004B1B6F">
        <w:rPr>
          <w:rFonts w:ascii="Calibri" w:hAnsi="Calibri" w:cs="Calibri"/>
          <w:sz w:val="20"/>
          <w:szCs w:val="20"/>
        </w:rPr>
        <w:t>Claims for damage to work performed by Subcontractors (CG 22 94 or similar)</w:t>
      </w:r>
    </w:p>
    <w:p w14:paraId="1F8E593B" w14:textId="77777777" w:rsidR="00223749" w:rsidRPr="004B1B6F" w:rsidRDefault="00223749" w:rsidP="004B1B6F">
      <w:pPr>
        <w:pStyle w:val="Style"/>
        <w:numPr>
          <w:ilvl w:val="4"/>
          <w:numId w:val="74"/>
        </w:numPr>
        <w:ind w:left="1980" w:right="1" w:hanging="90"/>
        <w:rPr>
          <w:rFonts w:ascii="Calibri" w:hAnsi="Calibri" w:cs="Calibri"/>
          <w:sz w:val="20"/>
          <w:szCs w:val="20"/>
        </w:rPr>
      </w:pPr>
      <w:r w:rsidRPr="004B1B6F">
        <w:rPr>
          <w:rFonts w:ascii="Calibri" w:hAnsi="Calibri" w:cs="Calibri"/>
          <w:sz w:val="20"/>
          <w:szCs w:val="20"/>
        </w:rPr>
        <w:t>Claims for bodily injury other than to employees of the insured;</w:t>
      </w:r>
    </w:p>
    <w:p w14:paraId="3301FA96" w14:textId="77777777" w:rsidR="00223749" w:rsidRPr="004B1B6F" w:rsidRDefault="00223749" w:rsidP="004B1B6F">
      <w:pPr>
        <w:pStyle w:val="Style"/>
        <w:numPr>
          <w:ilvl w:val="4"/>
          <w:numId w:val="74"/>
        </w:numPr>
        <w:ind w:left="1980" w:right="1" w:hanging="90"/>
        <w:rPr>
          <w:rFonts w:ascii="Calibri" w:hAnsi="Calibri" w:cs="Calibri"/>
          <w:sz w:val="20"/>
          <w:szCs w:val="20"/>
        </w:rPr>
      </w:pPr>
      <w:r w:rsidRPr="004B1B6F">
        <w:rPr>
          <w:rFonts w:ascii="Calibri" w:hAnsi="Calibri" w:cs="Calibri"/>
          <w:sz w:val="20"/>
          <w:szCs w:val="20"/>
        </w:rPr>
        <w:t>Claims for indemnity arising out of injury to employees of the insured;</w:t>
      </w:r>
    </w:p>
    <w:p w14:paraId="3A5EA0E4" w14:textId="77777777" w:rsidR="00223749" w:rsidRPr="004B1B6F" w:rsidRDefault="00223749" w:rsidP="004B1B6F">
      <w:pPr>
        <w:pStyle w:val="Style"/>
        <w:numPr>
          <w:ilvl w:val="4"/>
          <w:numId w:val="74"/>
        </w:numPr>
        <w:ind w:left="1980" w:right="1" w:hanging="90"/>
        <w:rPr>
          <w:rFonts w:ascii="Calibri" w:hAnsi="Calibri" w:cs="Calibri"/>
          <w:sz w:val="20"/>
          <w:szCs w:val="20"/>
        </w:rPr>
      </w:pPr>
      <w:r w:rsidRPr="004B1B6F">
        <w:rPr>
          <w:rFonts w:ascii="Calibri" w:hAnsi="Calibri" w:cs="Calibri"/>
          <w:sz w:val="20"/>
          <w:szCs w:val="20"/>
        </w:rPr>
        <w:t>Claims related to earth subsidence or movement;</w:t>
      </w:r>
    </w:p>
    <w:p w14:paraId="5B4F2B69" w14:textId="77777777" w:rsidR="00223749" w:rsidRPr="004B1B6F" w:rsidRDefault="00223749" w:rsidP="004B1B6F">
      <w:pPr>
        <w:pStyle w:val="Style"/>
        <w:numPr>
          <w:ilvl w:val="4"/>
          <w:numId w:val="74"/>
        </w:numPr>
        <w:ind w:left="1980" w:right="1" w:hanging="90"/>
        <w:rPr>
          <w:rFonts w:ascii="Calibri" w:hAnsi="Calibri" w:cs="Calibri"/>
          <w:sz w:val="20"/>
          <w:szCs w:val="20"/>
        </w:rPr>
      </w:pPr>
      <w:r w:rsidRPr="004B1B6F">
        <w:rPr>
          <w:rFonts w:ascii="Calibri" w:hAnsi="Calibri" w:cs="Calibri"/>
          <w:sz w:val="20"/>
          <w:szCs w:val="20"/>
        </w:rPr>
        <w:t>Claims related to explosion, collapse, and underground hazards;</w:t>
      </w:r>
    </w:p>
    <w:p w14:paraId="07413A28" w14:textId="77777777" w:rsidR="00223749" w:rsidRPr="004B1B6F" w:rsidRDefault="00223749" w:rsidP="004B1B6F">
      <w:pPr>
        <w:pStyle w:val="Style"/>
        <w:numPr>
          <w:ilvl w:val="4"/>
          <w:numId w:val="74"/>
        </w:numPr>
        <w:ind w:left="1980" w:right="1" w:hanging="90"/>
        <w:rPr>
          <w:rFonts w:ascii="Calibri" w:hAnsi="Calibri" w:cs="Calibri"/>
          <w:sz w:val="20"/>
          <w:szCs w:val="20"/>
        </w:rPr>
      </w:pPr>
      <w:r w:rsidRPr="004B1B6F">
        <w:rPr>
          <w:rFonts w:ascii="Calibri" w:hAnsi="Calibri" w:cs="Calibri"/>
          <w:sz w:val="20"/>
          <w:szCs w:val="20"/>
        </w:rPr>
        <w:t>Claims arising out of the rendering of or failure to render any professional services by you or on your behalf, that are part of ordinary means, methods, techniques, sequences and procedures employed by you in connection with your operations as a construction contractor;</w:t>
      </w:r>
    </w:p>
    <w:p w14:paraId="6C60D04B" w14:textId="77777777" w:rsidR="00223749" w:rsidRPr="004B1B6F" w:rsidRDefault="00223749" w:rsidP="004B1B6F">
      <w:pPr>
        <w:pStyle w:val="Style"/>
        <w:numPr>
          <w:ilvl w:val="4"/>
          <w:numId w:val="74"/>
        </w:numPr>
        <w:ind w:left="1980" w:right="1" w:hanging="90"/>
        <w:rPr>
          <w:rFonts w:ascii="Calibri" w:hAnsi="Calibri" w:cs="Calibri"/>
          <w:sz w:val="20"/>
          <w:szCs w:val="20"/>
        </w:rPr>
      </w:pPr>
      <w:r w:rsidRPr="004B1B6F">
        <w:rPr>
          <w:rFonts w:ascii="Calibri" w:hAnsi="Calibri" w:cs="Calibri"/>
          <w:sz w:val="20"/>
          <w:szCs w:val="20"/>
        </w:rPr>
        <w:t xml:space="preserve">Claims related to bodily injury or property damage arising out of completed operations; </w:t>
      </w:r>
    </w:p>
    <w:p w14:paraId="076B036A" w14:textId="77777777" w:rsidR="00DA7E6E" w:rsidRPr="006576EC" w:rsidRDefault="00DA7E6E" w:rsidP="004B1B6F">
      <w:pPr>
        <w:rPr>
          <w:rFonts w:eastAsia="Arial" w:cstheme="minorHAnsi"/>
          <w:sz w:val="19"/>
          <w:szCs w:val="19"/>
        </w:rPr>
      </w:pPr>
    </w:p>
    <w:p w14:paraId="2F6EADCF" w14:textId="7C7CB896" w:rsidR="00DA7E6E" w:rsidRPr="006576EC" w:rsidRDefault="00D33059" w:rsidP="004B1B6F">
      <w:pPr>
        <w:pStyle w:val="ListParagraph"/>
        <w:numPr>
          <w:ilvl w:val="1"/>
          <w:numId w:val="63"/>
        </w:numPr>
        <w:tabs>
          <w:tab w:val="left" w:pos="1541"/>
        </w:tabs>
        <w:jc w:val="both"/>
        <w:rPr>
          <w:rFonts w:eastAsia="Arial" w:cstheme="minorHAnsi"/>
          <w:sz w:val="20"/>
          <w:szCs w:val="20"/>
        </w:rPr>
      </w:pPr>
      <w:r w:rsidRPr="006576EC">
        <w:rPr>
          <w:rFonts w:cstheme="minorHAnsi"/>
          <w:sz w:val="20"/>
          <w:u w:val="single" w:color="000000"/>
        </w:rPr>
        <w:t xml:space="preserve">Automobile Liability Insurance:  </w:t>
      </w:r>
      <w:r w:rsidRPr="006576EC">
        <w:rPr>
          <w:rFonts w:cstheme="minorHAnsi"/>
          <w:sz w:val="20"/>
        </w:rPr>
        <w:t>Automobile</w:t>
      </w:r>
      <w:r w:rsidRPr="006576EC">
        <w:rPr>
          <w:rFonts w:cstheme="minorHAnsi"/>
          <w:spacing w:val="-9"/>
          <w:sz w:val="20"/>
        </w:rPr>
        <w:t xml:space="preserve"> </w:t>
      </w:r>
      <w:r w:rsidRPr="006576EC">
        <w:rPr>
          <w:rFonts w:cstheme="minorHAnsi"/>
          <w:sz w:val="20"/>
        </w:rPr>
        <w:t>liability</w:t>
      </w:r>
      <w:r w:rsidR="0058468D">
        <w:rPr>
          <w:rFonts w:cstheme="minorHAnsi"/>
          <w:sz w:val="20"/>
        </w:rPr>
        <w:t xml:space="preserve"> coverage shall be no less than that provided by Insurance Services Office, Inc. (ISO) form CA 00 01</w:t>
      </w:r>
      <w:r w:rsidR="00A228C1">
        <w:rPr>
          <w:rFonts w:cstheme="minorHAnsi"/>
          <w:sz w:val="20"/>
        </w:rPr>
        <w:t xml:space="preserve"> 10/13</w:t>
      </w:r>
      <w:r w:rsidR="0058468D">
        <w:rPr>
          <w:rFonts w:cstheme="minorHAnsi"/>
          <w:sz w:val="20"/>
        </w:rPr>
        <w:t>, written on an occurrence basis to apply to “any auto” or at a minimum “all owned, hired and non-owned autos” that are used in connection with the work</w:t>
      </w:r>
      <w:r w:rsidR="0058468D" w:rsidRPr="008724BF">
        <w:rPr>
          <w:rFonts w:cstheme="minorHAnsi"/>
          <w:sz w:val="20"/>
          <w:szCs w:val="20"/>
        </w:rPr>
        <w:t>.</w:t>
      </w:r>
      <w:r w:rsidR="008724BF" w:rsidRPr="004B1B6F">
        <w:rPr>
          <w:rFonts w:cstheme="minorHAnsi"/>
          <w:sz w:val="20"/>
          <w:szCs w:val="20"/>
        </w:rPr>
        <w:t xml:space="preserve"> Waiver of Subrogation in favor of the Owner</w:t>
      </w:r>
      <w:r w:rsidR="008724BF">
        <w:rPr>
          <w:rFonts w:cstheme="minorHAnsi"/>
          <w:sz w:val="20"/>
          <w:szCs w:val="20"/>
        </w:rPr>
        <w:t xml:space="preserve"> is required.</w:t>
      </w:r>
      <w:r w:rsidR="008724BF" w:rsidRPr="004B1B6F">
        <w:rPr>
          <w:rFonts w:cstheme="minorHAnsi"/>
          <w:sz w:val="20"/>
          <w:szCs w:val="20"/>
        </w:rPr>
        <w:t xml:space="preserve"> If pollutants are to be transported, MCS 90 and CA 99 48 endorsements are required on the Automobile Liability policy unless the transportation pollution risk </w:t>
      </w:r>
      <w:r w:rsidR="00D61385">
        <w:rPr>
          <w:rFonts w:cstheme="minorHAnsi"/>
          <w:sz w:val="20"/>
          <w:szCs w:val="20"/>
        </w:rPr>
        <w:t xml:space="preserve">is </w:t>
      </w:r>
      <w:r w:rsidR="008724BF" w:rsidRPr="004B1B6F">
        <w:rPr>
          <w:rFonts w:cstheme="minorHAnsi"/>
          <w:sz w:val="20"/>
          <w:szCs w:val="20"/>
        </w:rPr>
        <w:t>covered under a Pollution Liability insurance policy carried by the Contractor</w:t>
      </w:r>
      <w:r w:rsidR="008724BF" w:rsidRPr="00CB646B">
        <w:rPr>
          <w:rFonts w:ascii="Arial" w:hAnsi="Arial" w:cs="Arial"/>
        </w:rPr>
        <w:t>.</w:t>
      </w:r>
    </w:p>
    <w:p w14:paraId="440EAFCC" w14:textId="77777777" w:rsidR="00DA7E6E" w:rsidRPr="006576EC" w:rsidRDefault="00DA7E6E" w:rsidP="004B1B6F">
      <w:pPr>
        <w:spacing w:before="1"/>
        <w:ind w:left="810"/>
        <w:rPr>
          <w:rFonts w:eastAsia="Arial" w:cstheme="minorHAnsi"/>
          <w:sz w:val="20"/>
          <w:szCs w:val="20"/>
        </w:rPr>
      </w:pPr>
    </w:p>
    <w:p w14:paraId="027AF789" w14:textId="7CD4F411" w:rsidR="00DA7E6E" w:rsidRPr="004B1B6F" w:rsidRDefault="00EC09AB" w:rsidP="004B1B6F">
      <w:pPr>
        <w:pStyle w:val="Style"/>
        <w:ind w:left="1530" w:right="1" w:hanging="720"/>
        <w:jc w:val="both"/>
        <w:rPr>
          <w:rFonts w:ascii="Calibri" w:hAnsi="Calibri" w:cs="Calibri"/>
        </w:rPr>
      </w:pPr>
      <w:r w:rsidRPr="004B1B6F">
        <w:rPr>
          <w:rFonts w:eastAsia="Arial" w:cstheme="minorHAnsi"/>
          <w:sz w:val="20"/>
          <w:szCs w:val="20"/>
        </w:rPr>
        <w:t>3.</w:t>
      </w:r>
      <w:r w:rsidRPr="004B1B6F">
        <w:rPr>
          <w:rFonts w:asciiTheme="minorHAnsi" w:eastAsia="Arial" w:hAnsiTheme="minorHAnsi" w:cstheme="minorHAnsi"/>
          <w:sz w:val="20"/>
          <w:szCs w:val="20"/>
        </w:rPr>
        <w:tab/>
      </w:r>
      <w:r w:rsidRPr="004B1B6F">
        <w:rPr>
          <w:rFonts w:asciiTheme="minorHAnsi" w:hAnsiTheme="minorHAnsi" w:cstheme="minorHAnsi"/>
          <w:sz w:val="20"/>
          <w:szCs w:val="20"/>
          <w:u w:val="single"/>
        </w:rPr>
        <w:t>Workers' compensation and (b) Employers' Liability</w:t>
      </w:r>
      <w:r w:rsidRPr="004B1B6F">
        <w:rPr>
          <w:rFonts w:asciiTheme="minorHAnsi" w:hAnsiTheme="minorHAnsi" w:cstheme="minorHAnsi"/>
          <w:sz w:val="20"/>
          <w:szCs w:val="20"/>
        </w:rPr>
        <w:t xml:space="preserve"> –Contractors shall provide coverage for industrial injury to their employees (or leased / borrowed employees as applicable) in strict accordance with the provisions of the State or States in which project work is performed or where jurisdiction is deemed to be applicable.  Workers’ Compensation shall be provided in a statutory form on either a state or, where applicable, federal (U.S. Longshore &amp; Harbor Workers Act, Maritime – Jones Act, etc.) basis as required in the applicable jurisdiction. </w:t>
      </w:r>
      <w:r w:rsidR="00223749" w:rsidRPr="004B1B6F">
        <w:rPr>
          <w:rFonts w:asciiTheme="minorHAnsi" w:hAnsiTheme="minorHAnsi" w:cstheme="minorHAnsi"/>
          <w:sz w:val="20"/>
          <w:szCs w:val="20"/>
        </w:rPr>
        <w:t>A Contractor employer, qualified as a self-insurer, will be so certified by a letter signed by a corporate officer setting forth the specific and aggregate limits of any policy of excess insurance covering their employees and the amount of any self-insured retention. All Contractors are required to furnish Workers’ Compensation Insurance, notwithstanding any statutory exemptions.  This includes but is not limited to sole proprietors, partners, executive officers, and limited liability companies.  For states that do not require Worker’s Compensation coverage, Owner/Operators shall elect into coverage under the Workers Compensation laws of the governing state.</w:t>
      </w:r>
    </w:p>
    <w:p w14:paraId="4276EEC1" w14:textId="77777777" w:rsidR="00DA7E6E" w:rsidRPr="006576EC" w:rsidRDefault="00DA7E6E">
      <w:pPr>
        <w:spacing w:before="11"/>
        <w:rPr>
          <w:rFonts w:eastAsia="Arial" w:cstheme="minorHAnsi"/>
          <w:sz w:val="19"/>
          <w:szCs w:val="19"/>
        </w:rPr>
      </w:pPr>
    </w:p>
    <w:p w14:paraId="67B22D7E" w14:textId="41C2DEBD" w:rsidR="00DA7E6E" w:rsidRPr="004B1B6F" w:rsidRDefault="00D33059">
      <w:pPr>
        <w:pStyle w:val="ListParagraph"/>
        <w:numPr>
          <w:ilvl w:val="0"/>
          <w:numId w:val="63"/>
        </w:numPr>
        <w:tabs>
          <w:tab w:val="left" w:pos="821"/>
        </w:tabs>
        <w:ind w:right="119"/>
        <w:jc w:val="both"/>
        <w:rPr>
          <w:rFonts w:eastAsia="Arial" w:cstheme="minorHAnsi"/>
          <w:sz w:val="20"/>
          <w:szCs w:val="20"/>
        </w:rPr>
      </w:pPr>
      <w:r w:rsidRPr="006576EC">
        <w:rPr>
          <w:rFonts w:cstheme="minorHAnsi"/>
          <w:sz w:val="20"/>
          <w:u w:val="single" w:color="000000"/>
        </w:rPr>
        <w:t>Insurance to protect for the following:</w:t>
      </w:r>
      <w:r w:rsidR="008724BF" w:rsidRPr="004B1B6F">
        <w:rPr>
          <w:rFonts w:cstheme="minorHAnsi"/>
          <w:sz w:val="20"/>
        </w:rPr>
        <w:t xml:space="preserve"> To the fullest extent allowable by law,</w:t>
      </w:r>
      <w:r w:rsidR="008724BF">
        <w:rPr>
          <w:rFonts w:cstheme="minorHAnsi"/>
          <w:sz w:val="20"/>
          <w:u w:val="single" w:color="000000"/>
        </w:rPr>
        <w:t xml:space="preserve"> </w:t>
      </w:r>
      <w:r w:rsidR="008724BF" w:rsidRPr="006576EC">
        <w:rPr>
          <w:rFonts w:cstheme="minorHAnsi"/>
          <w:sz w:val="20"/>
        </w:rPr>
        <w:t xml:space="preserve">Contractor shall </w:t>
      </w:r>
      <w:r w:rsidR="008724BF">
        <w:rPr>
          <w:rFonts w:cstheme="minorHAnsi"/>
          <w:sz w:val="20"/>
        </w:rPr>
        <w:t xml:space="preserve">purchase and </w:t>
      </w:r>
      <w:r w:rsidR="008724BF" w:rsidRPr="006576EC">
        <w:rPr>
          <w:rFonts w:cstheme="minorHAnsi"/>
          <w:sz w:val="20"/>
        </w:rPr>
        <w:t xml:space="preserve">maintain </w:t>
      </w:r>
      <w:r w:rsidR="008724BF">
        <w:rPr>
          <w:rFonts w:cstheme="minorHAnsi"/>
          <w:sz w:val="20"/>
        </w:rPr>
        <w:t xml:space="preserve">such insurance as will protect it from the claims which may arise out of or result from Contractor’s operations under this agreement whether such operations be by itself or by any Subcontractor or by anyone directly or indirectly employed by any of them, of by anyone for whose acts any of them may be liable. </w:t>
      </w:r>
    </w:p>
    <w:p w14:paraId="2DAFB1F2" w14:textId="77777777" w:rsidR="00575CC5" w:rsidRPr="004B1B6F" w:rsidRDefault="00575CC5" w:rsidP="004B1B6F">
      <w:pPr>
        <w:pStyle w:val="ListParagraph"/>
        <w:tabs>
          <w:tab w:val="left" w:pos="821"/>
        </w:tabs>
        <w:ind w:left="820" w:right="119"/>
        <w:jc w:val="both"/>
        <w:rPr>
          <w:rFonts w:eastAsia="Arial" w:cstheme="minorHAnsi"/>
          <w:sz w:val="20"/>
          <w:szCs w:val="20"/>
        </w:rPr>
      </w:pPr>
    </w:p>
    <w:p w14:paraId="35D328EF" w14:textId="670FB6AE" w:rsidR="005057FF" w:rsidRPr="004B1B6F" w:rsidRDefault="00484106">
      <w:pPr>
        <w:pStyle w:val="ListParagraph"/>
        <w:numPr>
          <w:ilvl w:val="0"/>
          <w:numId w:val="63"/>
        </w:numPr>
        <w:tabs>
          <w:tab w:val="left" w:pos="821"/>
        </w:tabs>
        <w:ind w:right="119"/>
        <w:jc w:val="both"/>
        <w:rPr>
          <w:rFonts w:eastAsia="Arial" w:cstheme="minorHAnsi"/>
          <w:sz w:val="20"/>
          <w:szCs w:val="20"/>
        </w:rPr>
      </w:pPr>
      <w:r w:rsidRPr="00484106">
        <w:rPr>
          <w:rFonts w:cstheme="minorHAnsi"/>
          <w:sz w:val="20"/>
          <w:u w:val="single" w:color="000000"/>
        </w:rPr>
        <w:t>Owner as Additional Insured</w:t>
      </w:r>
      <w:r w:rsidRPr="004B1B6F">
        <w:rPr>
          <w:rFonts w:cstheme="minorHAnsi"/>
          <w:sz w:val="20"/>
        </w:rPr>
        <w:t>: To the fullest extent of coverage allowed under applicable law, the following shall be included as additional insured(s)</w:t>
      </w:r>
      <w:r w:rsidR="00575CC5" w:rsidRPr="004B1B6F">
        <w:rPr>
          <w:rFonts w:cstheme="minorHAnsi"/>
          <w:sz w:val="20"/>
        </w:rPr>
        <w:t xml:space="preserve"> with respect to liability arising out of work performed by Contractor, </w:t>
      </w:r>
      <w:r w:rsidRPr="004B1B6F">
        <w:rPr>
          <w:rFonts w:cstheme="minorHAnsi"/>
          <w:sz w:val="20"/>
        </w:rPr>
        <w:t xml:space="preserve"> including ongoing and products/completed operations coverage on all required insurance </w:t>
      </w:r>
      <w:proofErr w:type="gramStart"/>
      <w:r w:rsidRPr="004B1B6F">
        <w:rPr>
          <w:rFonts w:cstheme="minorHAnsi"/>
          <w:sz w:val="20"/>
        </w:rPr>
        <w:t>with the exception of</w:t>
      </w:r>
      <w:proofErr w:type="gramEnd"/>
      <w:r w:rsidRPr="004B1B6F">
        <w:rPr>
          <w:rFonts w:cstheme="minorHAnsi"/>
          <w:sz w:val="20"/>
        </w:rPr>
        <w:t xml:space="preserve"> Workers Compensation, Employers Liability and Professional Liability</w:t>
      </w:r>
      <w:r w:rsidR="005057FF" w:rsidRPr="004B1B6F">
        <w:rPr>
          <w:rFonts w:cstheme="minorHAnsi"/>
          <w:sz w:val="20"/>
        </w:rPr>
        <w:t>:</w:t>
      </w:r>
    </w:p>
    <w:p w14:paraId="065F82A4" w14:textId="77777777" w:rsidR="005057FF" w:rsidRPr="004B1B6F" w:rsidRDefault="005057FF" w:rsidP="004B1B6F">
      <w:pPr>
        <w:pStyle w:val="ListParagraph"/>
        <w:tabs>
          <w:tab w:val="left" w:pos="821"/>
        </w:tabs>
        <w:ind w:left="820" w:right="119"/>
        <w:jc w:val="both"/>
        <w:rPr>
          <w:rFonts w:eastAsia="Arial" w:cstheme="minorHAnsi"/>
          <w:sz w:val="20"/>
          <w:szCs w:val="20"/>
        </w:rPr>
      </w:pPr>
    </w:p>
    <w:p w14:paraId="53C3BA04" w14:textId="7C058891" w:rsidR="005057FF" w:rsidRPr="004B1B6F" w:rsidRDefault="005057FF" w:rsidP="005057FF">
      <w:pPr>
        <w:pStyle w:val="ListParagraph"/>
        <w:numPr>
          <w:ilvl w:val="1"/>
          <w:numId w:val="63"/>
        </w:numPr>
        <w:tabs>
          <w:tab w:val="left" w:pos="821"/>
        </w:tabs>
        <w:ind w:right="119"/>
        <w:jc w:val="both"/>
        <w:rPr>
          <w:rFonts w:eastAsia="Arial" w:cstheme="minorHAnsi"/>
          <w:sz w:val="20"/>
          <w:szCs w:val="20"/>
        </w:rPr>
      </w:pPr>
      <w:r>
        <w:rPr>
          <w:rFonts w:cstheme="minorHAnsi"/>
          <w:sz w:val="20"/>
          <w:szCs w:val="20"/>
        </w:rPr>
        <w:t xml:space="preserve">The </w:t>
      </w:r>
      <w:r w:rsidR="00484106" w:rsidRPr="00484106">
        <w:rPr>
          <w:rFonts w:cstheme="minorHAnsi"/>
          <w:sz w:val="20"/>
          <w:szCs w:val="20"/>
        </w:rPr>
        <w:t>Board of Regents of the University of Washington</w:t>
      </w:r>
      <w:r w:rsidR="00C77F7C">
        <w:rPr>
          <w:rFonts w:cstheme="minorHAnsi"/>
          <w:sz w:val="20"/>
          <w:szCs w:val="20"/>
        </w:rPr>
        <w:t>;</w:t>
      </w:r>
      <w:r w:rsidR="00575CC5">
        <w:rPr>
          <w:rFonts w:cstheme="minorHAnsi"/>
          <w:sz w:val="20"/>
          <w:szCs w:val="20"/>
        </w:rPr>
        <w:t xml:space="preserve"> OR</w:t>
      </w:r>
    </w:p>
    <w:p w14:paraId="59440961" w14:textId="68DFB14E" w:rsidR="005057FF" w:rsidRPr="004B1B6F" w:rsidRDefault="005057FF" w:rsidP="005057FF">
      <w:pPr>
        <w:pStyle w:val="ListParagraph"/>
        <w:numPr>
          <w:ilvl w:val="1"/>
          <w:numId w:val="63"/>
        </w:numPr>
        <w:tabs>
          <w:tab w:val="left" w:pos="821"/>
        </w:tabs>
        <w:ind w:right="119"/>
        <w:jc w:val="both"/>
        <w:rPr>
          <w:rFonts w:eastAsia="Arial" w:cstheme="minorHAnsi"/>
          <w:sz w:val="20"/>
          <w:szCs w:val="20"/>
        </w:rPr>
      </w:pPr>
      <w:r>
        <w:rPr>
          <w:rFonts w:cstheme="minorHAnsi"/>
          <w:sz w:val="20"/>
          <w:szCs w:val="20"/>
        </w:rPr>
        <w:t>Owner and any other person or organization that you agree in a written contract or agreement with Owner to include as an additional insured</w:t>
      </w:r>
      <w:r w:rsidR="00C77F7C">
        <w:rPr>
          <w:rFonts w:cstheme="minorHAnsi"/>
          <w:sz w:val="20"/>
          <w:szCs w:val="20"/>
        </w:rPr>
        <w:t>; OR</w:t>
      </w:r>
    </w:p>
    <w:p w14:paraId="22AB8CEB" w14:textId="300B6CCE" w:rsidR="00575CC5" w:rsidRPr="004B1B6F" w:rsidRDefault="005057FF" w:rsidP="005057FF">
      <w:pPr>
        <w:pStyle w:val="ListParagraph"/>
        <w:numPr>
          <w:ilvl w:val="1"/>
          <w:numId w:val="63"/>
        </w:numPr>
        <w:tabs>
          <w:tab w:val="left" w:pos="821"/>
        </w:tabs>
        <w:ind w:right="119"/>
        <w:jc w:val="both"/>
        <w:rPr>
          <w:rFonts w:eastAsia="Arial" w:cstheme="minorHAnsi"/>
          <w:sz w:val="20"/>
          <w:szCs w:val="20"/>
        </w:rPr>
      </w:pPr>
      <w:r>
        <w:rPr>
          <w:rFonts w:cstheme="minorHAnsi"/>
          <w:sz w:val="20"/>
          <w:szCs w:val="20"/>
        </w:rPr>
        <w:t>For project</w:t>
      </w:r>
      <w:r w:rsidR="00A228C1">
        <w:rPr>
          <w:rFonts w:cstheme="minorHAnsi"/>
          <w:sz w:val="20"/>
          <w:szCs w:val="20"/>
        </w:rPr>
        <w:t>s</w:t>
      </w:r>
      <w:r>
        <w:rPr>
          <w:rFonts w:cstheme="minorHAnsi"/>
          <w:sz w:val="20"/>
          <w:szCs w:val="20"/>
        </w:rPr>
        <w:t xml:space="preserve"> located at Harborview Medical Center, King County and the University of Washington, their boards, their officers, agents and employees</w:t>
      </w:r>
      <w:r w:rsidR="00C77F7C">
        <w:rPr>
          <w:rFonts w:cstheme="minorHAnsi"/>
          <w:sz w:val="20"/>
          <w:szCs w:val="20"/>
        </w:rPr>
        <w:t>.</w:t>
      </w:r>
      <w:r w:rsidR="00484106" w:rsidRPr="00484106">
        <w:rPr>
          <w:rFonts w:cstheme="minorHAnsi"/>
          <w:sz w:val="20"/>
          <w:szCs w:val="20"/>
        </w:rPr>
        <w:t xml:space="preserve"> </w:t>
      </w:r>
    </w:p>
    <w:p w14:paraId="1044A47A" w14:textId="3C45839A" w:rsidR="00575CC5" w:rsidRPr="004B1B6F" w:rsidRDefault="00575CC5" w:rsidP="005057FF">
      <w:pPr>
        <w:pStyle w:val="ListParagraph"/>
        <w:numPr>
          <w:ilvl w:val="1"/>
          <w:numId w:val="63"/>
        </w:numPr>
        <w:tabs>
          <w:tab w:val="left" w:pos="821"/>
        </w:tabs>
        <w:ind w:right="119"/>
        <w:jc w:val="both"/>
        <w:rPr>
          <w:rFonts w:eastAsia="Arial" w:cstheme="minorHAnsi"/>
          <w:sz w:val="20"/>
          <w:szCs w:val="20"/>
        </w:rPr>
      </w:pPr>
      <w:r>
        <w:rPr>
          <w:rFonts w:cstheme="minorHAnsi"/>
          <w:sz w:val="20"/>
          <w:szCs w:val="20"/>
        </w:rPr>
        <w:t>A</w:t>
      </w:r>
      <w:r w:rsidR="00484106" w:rsidRPr="00484106">
        <w:rPr>
          <w:rFonts w:cstheme="minorHAnsi"/>
          <w:sz w:val="20"/>
          <w:szCs w:val="20"/>
        </w:rPr>
        <w:t>dditional insured endorsement</w:t>
      </w:r>
      <w:r>
        <w:rPr>
          <w:rFonts w:cstheme="minorHAnsi"/>
          <w:sz w:val="20"/>
          <w:szCs w:val="20"/>
        </w:rPr>
        <w:t>s</w:t>
      </w:r>
      <w:r w:rsidR="002A7D7E">
        <w:rPr>
          <w:rFonts w:cstheme="minorHAnsi"/>
          <w:sz w:val="20"/>
          <w:szCs w:val="20"/>
        </w:rPr>
        <w:t xml:space="preserve"> shall be no less than </w:t>
      </w:r>
      <w:proofErr w:type="gramStart"/>
      <w:r w:rsidR="002A7D7E">
        <w:rPr>
          <w:rFonts w:cstheme="minorHAnsi"/>
          <w:sz w:val="20"/>
          <w:szCs w:val="20"/>
        </w:rPr>
        <w:t>that</w:t>
      </w:r>
      <w:proofErr w:type="gramEnd"/>
      <w:r w:rsidR="002A7D7E">
        <w:rPr>
          <w:rFonts w:cstheme="minorHAnsi"/>
          <w:sz w:val="20"/>
          <w:szCs w:val="20"/>
        </w:rPr>
        <w:t xml:space="preserve"> provided by Insurance Services, Inc. (ISO) forms CG 20 37 4/13. All Endorsement</w:t>
      </w:r>
      <w:r w:rsidR="00484106" w:rsidRPr="00484106">
        <w:rPr>
          <w:rFonts w:cstheme="minorHAnsi"/>
          <w:sz w:val="20"/>
          <w:szCs w:val="20"/>
        </w:rPr>
        <w:t xml:space="preserve"> to the policy must be provided to the Owner.</w:t>
      </w:r>
    </w:p>
    <w:p w14:paraId="77FD3B6E" w14:textId="65774B54" w:rsidR="00C77F7C" w:rsidRPr="004B1B6F" w:rsidRDefault="00575CC5" w:rsidP="004B1B6F">
      <w:pPr>
        <w:pStyle w:val="ListParagraph"/>
        <w:numPr>
          <w:ilvl w:val="1"/>
          <w:numId w:val="63"/>
        </w:numPr>
        <w:tabs>
          <w:tab w:val="left" w:pos="821"/>
        </w:tabs>
        <w:ind w:right="119"/>
        <w:jc w:val="both"/>
        <w:rPr>
          <w:rFonts w:eastAsia="Arial" w:cstheme="minorHAnsi"/>
          <w:sz w:val="20"/>
          <w:szCs w:val="20"/>
        </w:rPr>
      </w:pPr>
      <w:r w:rsidRPr="00484106">
        <w:rPr>
          <w:rFonts w:cstheme="minorHAnsi"/>
          <w:sz w:val="20"/>
          <w:szCs w:val="20"/>
        </w:rPr>
        <w:t>All insurance coverages shall be endorsed to be primary and non-contributory with any insurance maintained by the University of Washington, provide a waiver of any rights of subrogation against the University of Washington, and contain a severability of interest provision in favor of the University of Washington, and all insurance certificates shall evidence full compliance with the enumerated requirements</w:t>
      </w:r>
      <w:r>
        <w:rPr>
          <w:rFonts w:cstheme="minorHAnsi"/>
          <w:sz w:val="20"/>
          <w:szCs w:val="20"/>
        </w:rPr>
        <w:t>.</w:t>
      </w:r>
    </w:p>
    <w:p w14:paraId="1985F3AE" w14:textId="77777777" w:rsidR="00C77F7C" w:rsidRPr="004B1B6F" w:rsidRDefault="00C77F7C" w:rsidP="005057FF">
      <w:pPr>
        <w:pStyle w:val="ListParagraph"/>
        <w:numPr>
          <w:ilvl w:val="1"/>
          <w:numId w:val="63"/>
        </w:numPr>
        <w:tabs>
          <w:tab w:val="left" w:pos="821"/>
        </w:tabs>
        <w:ind w:right="119"/>
        <w:jc w:val="both"/>
        <w:rPr>
          <w:rFonts w:eastAsia="Arial" w:cstheme="minorHAnsi"/>
          <w:sz w:val="20"/>
          <w:szCs w:val="20"/>
        </w:rPr>
      </w:pPr>
      <w:r w:rsidRPr="00C77F7C">
        <w:rPr>
          <w:rFonts w:cstheme="minorHAnsi"/>
          <w:sz w:val="20"/>
          <w:szCs w:val="20"/>
        </w:rPr>
        <w:t>The Additional Insured</w:t>
      </w:r>
      <w:r w:rsidRPr="004B1B6F">
        <w:rPr>
          <w:rFonts w:ascii="Calibri" w:hAnsi="Calibri" w:cs="Calibri"/>
          <w:sz w:val="20"/>
          <w:szCs w:val="20"/>
        </w:rPr>
        <w:t xml:space="preserve"> Primary / Non-Contributory and Waiver of Subrogation coverage form or endorsements shall remain in full force and effect for the term of the contract plus the applicable statute of repose, or the amount of time you are legally liable for the work, whichever is longer.</w:t>
      </w:r>
    </w:p>
    <w:p w14:paraId="0364BFAF" w14:textId="35E537E9" w:rsidR="00737501" w:rsidRPr="004B1B6F" w:rsidRDefault="00C77F7C" w:rsidP="00737501">
      <w:pPr>
        <w:pStyle w:val="ListParagraph"/>
        <w:numPr>
          <w:ilvl w:val="1"/>
          <w:numId w:val="63"/>
        </w:numPr>
        <w:tabs>
          <w:tab w:val="left" w:pos="821"/>
        </w:tabs>
        <w:ind w:right="119"/>
        <w:jc w:val="both"/>
        <w:rPr>
          <w:rFonts w:eastAsia="Arial" w:cstheme="minorHAnsi"/>
          <w:sz w:val="20"/>
          <w:szCs w:val="20"/>
        </w:rPr>
      </w:pPr>
      <w:r w:rsidRPr="00C77F7C">
        <w:rPr>
          <w:rFonts w:cstheme="minorHAnsi"/>
          <w:sz w:val="20"/>
          <w:szCs w:val="20"/>
        </w:rPr>
        <w:t xml:space="preserve">The Products/Completed Operations additional insured status for Owner must remain in effect </w:t>
      </w:r>
      <w:r w:rsidRPr="004B1B6F">
        <w:rPr>
          <w:rFonts w:ascii="Calibri" w:hAnsi="Calibri" w:cs="Calibri"/>
          <w:sz w:val="20"/>
          <w:szCs w:val="20"/>
        </w:rPr>
        <w:t>for not less than 3 years following Final Acceptance. For any project located at Harborview Medical Center the coverage must remain in effect not less than 6 years following Final acceptance</w:t>
      </w:r>
      <w:r>
        <w:rPr>
          <w:rFonts w:ascii="Calibri" w:hAnsi="Calibri" w:cs="Calibri"/>
          <w:sz w:val="20"/>
          <w:szCs w:val="20"/>
        </w:rPr>
        <w:t>.</w:t>
      </w:r>
      <w:r w:rsidR="00484106" w:rsidRPr="00C77F7C">
        <w:rPr>
          <w:rFonts w:cstheme="minorHAnsi"/>
          <w:sz w:val="20"/>
          <w:szCs w:val="20"/>
        </w:rPr>
        <w:t xml:space="preserve"> </w:t>
      </w:r>
    </w:p>
    <w:p w14:paraId="6D705A1F" w14:textId="77777777" w:rsidR="002672EA" w:rsidRPr="004B1B6F" w:rsidRDefault="002672EA" w:rsidP="004B1B6F">
      <w:pPr>
        <w:pStyle w:val="ListParagraph"/>
        <w:tabs>
          <w:tab w:val="left" w:pos="821"/>
        </w:tabs>
        <w:ind w:left="1540" w:right="119"/>
        <w:jc w:val="both"/>
        <w:rPr>
          <w:rFonts w:eastAsia="Arial" w:cstheme="minorHAnsi"/>
          <w:sz w:val="20"/>
          <w:szCs w:val="20"/>
        </w:rPr>
      </w:pPr>
    </w:p>
    <w:p w14:paraId="7E44A9AA" w14:textId="0ACB0F0E" w:rsidR="00737501" w:rsidRPr="004B1B6F" w:rsidRDefault="00737501" w:rsidP="00737501">
      <w:pPr>
        <w:pStyle w:val="ListParagraph"/>
        <w:numPr>
          <w:ilvl w:val="0"/>
          <w:numId w:val="63"/>
        </w:numPr>
        <w:tabs>
          <w:tab w:val="left" w:pos="821"/>
        </w:tabs>
        <w:ind w:right="119"/>
        <w:jc w:val="both"/>
        <w:rPr>
          <w:rFonts w:eastAsia="Arial" w:cstheme="minorHAnsi"/>
          <w:sz w:val="20"/>
          <w:szCs w:val="20"/>
        </w:rPr>
      </w:pPr>
      <w:r w:rsidRPr="002672EA">
        <w:rPr>
          <w:rFonts w:eastAsia="Arial" w:cstheme="minorHAnsi"/>
          <w:sz w:val="20"/>
          <w:szCs w:val="20"/>
        </w:rPr>
        <w:t xml:space="preserve">Contractor </w:t>
      </w:r>
      <w:r w:rsidRPr="004B1B6F">
        <w:rPr>
          <w:rFonts w:ascii="Calibri" w:hAnsi="Calibri" w:cs="Calibri"/>
          <w:sz w:val="20"/>
          <w:szCs w:val="20"/>
        </w:rPr>
        <w:t>acknowledges and understands that the purchase and maintenance of this insurance shall not release the Contractor from its respective obligations or liabilities in connection with this agreement or the main contract.</w:t>
      </w:r>
      <w:r w:rsidR="002A7D7E">
        <w:rPr>
          <w:rFonts w:ascii="Calibri" w:hAnsi="Calibri" w:cs="Calibri"/>
          <w:sz w:val="20"/>
          <w:szCs w:val="20"/>
        </w:rPr>
        <w:t xml:space="preserve"> </w:t>
      </w:r>
      <w:r w:rsidRPr="004B1B6F">
        <w:rPr>
          <w:rFonts w:ascii="Calibri" w:hAnsi="Calibri" w:cs="Calibri"/>
          <w:sz w:val="20"/>
          <w:szCs w:val="20"/>
        </w:rPr>
        <w:t>Furthermore, the Contractor is responsible for any losses, claims, and costs of any kind, which exceed the limits of liability, or which may be outside the coverage scope of the policy</w:t>
      </w:r>
      <w:r w:rsidR="002672EA">
        <w:rPr>
          <w:rFonts w:ascii="Calibri" w:hAnsi="Calibri" w:cs="Calibri"/>
          <w:sz w:val="20"/>
          <w:szCs w:val="20"/>
        </w:rPr>
        <w:t>.</w:t>
      </w:r>
    </w:p>
    <w:p w14:paraId="226FFDDA" w14:textId="77777777" w:rsidR="002672EA" w:rsidRPr="004B1B6F" w:rsidRDefault="002672EA" w:rsidP="004B1B6F">
      <w:pPr>
        <w:pStyle w:val="ListParagraph"/>
        <w:tabs>
          <w:tab w:val="left" w:pos="821"/>
        </w:tabs>
        <w:ind w:left="820" w:right="119"/>
        <w:jc w:val="both"/>
        <w:rPr>
          <w:rFonts w:eastAsia="Arial" w:cstheme="minorHAnsi"/>
          <w:sz w:val="20"/>
          <w:szCs w:val="20"/>
        </w:rPr>
      </w:pPr>
    </w:p>
    <w:p w14:paraId="39882147" w14:textId="6BE7CF80" w:rsidR="00DA7E6E" w:rsidRPr="004B1B6F" w:rsidRDefault="00737501" w:rsidP="004B1B6F">
      <w:pPr>
        <w:pStyle w:val="ListParagraph"/>
        <w:numPr>
          <w:ilvl w:val="0"/>
          <w:numId w:val="63"/>
        </w:numPr>
        <w:tabs>
          <w:tab w:val="left" w:pos="821"/>
        </w:tabs>
        <w:ind w:right="119"/>
        <w:jc w:val="both"/>
        <w:rPr>
          <w:rFonts w:eastAsia="Arial" w:cstheme="minorHAnsi"/>
          <w:sz w:val="19"/>
          <w:szCs w:val="19"/>
        </w:rPr>
      </w:pPr>
      <w:r w:rsidRPr="004B1B6F">
        <w:rPr>
          <w:rFonts w:ascii="Calibri" w:hAnsi="Calibri" w:cs="Calibri"/>
          <w:sz w:val="20"/>
          <w:szCs w:val="20"/>
        </w:rPr>
        <w:t>Contractor shall be fully and financially responsible for all deductibles, self-insured retentions, or the insolvency of any insurer and all costs and expenses of securing any collection of insurance proceeds arising out of or related to Contractor’s work or liability</w:t>
      </w:r>
      <w:r w:rsidR="002672EA" w:rsidRPr="004B1B6F">
        <w:rPr>
          <w:rFonts w:ascii="Calibri" w:hAnsi="Calibri" w:cs="Calibri"/>
          <w:sz w:val="20"/>
          <w:szCs w:val="20"/>
        </w:rPr>
        <w:t>.</w:t>
      </w:r>
    </w:p>
    <w:p w14:paraId="37838CAB" w14:textId="77777777" w:rsidR="00DA7E6E" w:rsidRPr="00484106" w:rsidRDefault="00DA7E6E" w:rsidP="00484106">
      <w:pPr>
        <w:spacing w:before="10"/>
        <w:rPr>
          <w:rFonts w:eastAsia="Arial" w:cstheme="minorHAnsi"/>
          <w:sz w:val="19"/>
          <w:szCs w:val="19"/>
        </w:rPr>
      </w:pPr>
    </w:p>
    <w:p w14:paraId="4CB83CEF" w14:textId="4D96128D" w:rsidR="00DA7E6E" w:rsidRPr="006576EC" w:rsidRDefault="00F72F5E" w:rsidP="00F72F5E">
      <w:pPr>
        <w:pStyle w:val="Heading2"/>
        <w:tabs>
          <w:tab w:val="left" w:pos="821"/>
        </w:tabs>
        <w:ind w:left="100" w:firstLine="0"/>
        <w:rPr>
          <w:rFonts w:asciiTheme="minorHAnsi" w:hAnsiTheme="minorHAnsi" w:cstheme="minorHAnsi"/>
          <w:b w:val="0"/>
          <w:bCs w:val="0"/>
          <w:u w:val="none"/>
        </w:rPr>
      </w:pPr>
      <w:r w:rsidRPr="00625082">
        <w:rPr>
          <w:rFonts w:asciiTheme="minorHAnsi" w:hAnsiTheme="minorHAnsi" w:cstheme="minorHAnsi"/>
          <w:u w:val="none"/>
        </w:rPr>
        <w:t>2.02</w:t>
      </w:r>
      <w:r w:rsidRPr="00625082">
        <w:rPr>
          <w:rFonts w:asciiTheme="minorHAnsi" w:hAnsiTheme="minorHAnsi" w:cstheme="minorHAnsi"/>
          <w:u w:val="none"/>
        </w:rPr>
        <w:tab/>
      </w:r>
      <w:r w:rsidR="00D33059" w:rsidRPr="006576EC">
        <w:rPr>
          <w:rFonts w:asciiTheme="minorHAnsi" w:hAnsiTheme="minorHAnsi" w:cstheme="minorHAnsi"/>
          <w:u w:val="thick" w:color="000000"/>
        </w:rPr>
        <w:t>COVERAGE</w:t>
      </w:r>
      <w:r w:rsidR="00D33059" w:rsidRPr="006576EC">
        <w:rPr>
          <w:rFonts w:asciiTheme="minorHAnsi" w:hAnsiTheme="minorHAnsi" w:cstheme="minorHAnsi"/>
          <w:spacing w:val="-2"/>
          <w:u w:val="thick" w:color="000000"/>
        </w:rPr>
        <w:t xml:space="preserve"> </w:t>
      </w:r>
      <w:r w:rsidR="00D33059" w:rsidRPr="006576EC">
        <w:rPr>
          <w:rFonts w:asciiTheme="minorHAnsi" w:hAnsiTheme="minorHAnsi" w:cstheme="minorHAnsi"/>
          <w:u w:val="thick" w:color="000000"/>
        </w:rPr>
        <w:t>LIMITS</w:t>
      </w:r>
    </w:p>
    <w:p w14:paraId="53067B3C" w14:textId="77777777" w:rsidR="00DA7E6E" w:rsidRPr="006576EC" w:rsidRDefault="00DA7E6E">
      <w:pPr>
        <w:spacing w:before="8"/>
        <w:rPr>
          <w:rFonts w:eastAsia="Arial" w:cstheme="minorHAnsi"/>
          <w:b/>
          <w:bCs/>
          <w:sz w:val="13"/>
          <w:szCs w:val="13"/>
        </w:rPr>
      </w:pPr>
    </w:p>
    <w:p w14:paraId="3AB2818B" w14:textId="77777777" w:rsidR="00DA7E6E" w:rsidRPr="006576EC" w:rsidRDefault="00D33059">
      <w:pPr>
        <w:pStyle w:val="BodyText"/>
        <w:spacing w:before="74"/>
        <w:ind w:left="100" w:right="155" w:firstLine="0"/>
        <w:rPr>
          <w:rFonts w:asciiTheme="minorHAnsi" w:hAnsiTheme="minorHAnsi" w:cstheme="minorHAnsi"/>
          <w:u w:val="none"/>
        </w:rPr>
      </w:pPr>
      <w:r w:rsidRPr="006576EC">
        <w:rPr>
          <w:rFonts w:asciiTheme="minorHAnsi" w:hAnsiTheme="minorHAnsi" w:cstheme="minorHAnsi"/>
          <w:u w:color="000000"/>
        </w:rPr>
        <w:t xml:space="preserve">Insurance amounts:  </w:t>
      </w:r>
      <w:r w:rsidRPr="006576EC">
        <w:rPr>
          <w:rFonts w:asciiTheme="minorHAnsi" w:hAnsiTheme="minorHAnsi" w:cstheme="minorHAnsi"/>
          <w:u w:val="none"/>
        </w:rPr>
        <w:t>The coverage limits shall be as</w:t>
      </w:r>
      <w:r w:rsidRPr="006576EC">
        <w:rPr>
          <w:rFonts w:asciiTheme="minorHAnsi" w:hAnsiTheme="minorHAnsi" w:cstheme="minorHAnsi"/>
          <w:spacing w:val="-18"/>
          <w:u w:val="none"/>
        </w:rPr>
        <w:t xml:space="preserve"> </w:t>
      </w:r>
      <w:r w:rsidRPr="006576EC">
        <w:rPr>
          <w:rFonts w:asciiTheme="minorHAnsi" w:hAnsiTheme="minorHAnsi" w:cstheme="minorHAnsi"/>
          <w:u w:val="none"/>
        </w:rPr>
        <w:t>follows:</w:t>
      </w:r>
    </w:p>
    <w:p w14:paraId="6D2075AE" w14:textId="77777777" w:rsidR="00DA7E6E" w:rsidRPr="006576EC" w:rsidRDefault="00DA7E6E">
      <w:pPr>
        <w:spacing w:before="1"/>
        <w:rPr>
          <w:rFonts w:eastAsia="Arial" w:cstheme="minorHAnsi"/>
          <w:sz w:val="20"/>
          <w:szCs w:val="20"/>
        </w:rPr>
      </w:pPr>
    </w:p>
    <w:p w14:paraId="114F794B" w14:textId="77777777" w:rsidR="00DA7E6E" w:rsidRPr="006576EC" w:rsidRDefault="00D33059">
      <w:pPr>
        <w:pStyle w:val="ListParagraph"/>
        <w:numPr>
          <w:ilvl w:val="0"/>
          <w:numId w:val="62"/>
        </w:numPr>
        <w:tabs>
          <w:tab w:val="left" w:pos="821"/>
        </w:tabs>
        <w:ind w:right="123"/>
        <w:jc w:val="both"/>
        <w:rPr>
          <w:rFonts w:eastAsia="Arial" w:cstheme="minorHAnsi"/>
          <w:sz w:val="20"/>
          <w:szCs w:val="20"/>
        </w:rPr>
      </w:pPr>
      <w:r w:rsidRPr="006576EC">
        <w:rPr>
          <w:rFonts w:cstheme="minorHAnsi"/>
          <w:sz w:val="20"/>
        </w:rPr>
        <w:t>Limits of Liability shall not be less than $1,000,000 Combined Single Limit for Bodily Injury and Property Damage (other than Automobile Liability) Each Occurrence; Personal Injury and Advertising Liability Each</w:t>
      </w:r>
      <w:r w:rsidRPr="006576EC">
        <w:rPr>
          <w:rFonts w:cstheme="minorHAnsi"/>
          <w:spacing w:val="-11"/>
          <w:sz w:val="20"/>
        </w:rPr>
        <w:t xml:space="preserve"> </w:t>
      </w:r>
      <w:r w:rsidRPr="006576EC">
        <w:rPr>
          <w:rFonts w:cstheme="minorHAnsi"/>
          <w:sz w:val="20"/>
        </w:rPr>
        <w:t>Occurrence.</w:t>
      </w:r>
    </w:p>
    <w:p w14:paraId="30ECE712" w14:textId="77777777" w:rsidR="00DA7E6E" w:rsidRPr="006576EC" w:rsidRDefault="00DA7E6E">
      <w:pPr>
        <w:spacing w:before="10"/>
        <w:rPr>
          <w:rFonts w:eastAsia="Arial" w:cstheme="minorHAnsi"/>
          <w:sz w:val="19"/>
          <w:szCs w:val="19"/>
        </w:rPr>
      </w:pPr>
    </w:p>
    <w:p w14:paraId="0B69798E" w14:textId="77777777" w:rsidR="00DA7E6E" w:rsidRPr="006576EC" w:rsidRDefault="00D33059">
      <w:pPr>
        <w:pStyle w:val="ListParagraph"/>
        <w:numPr>
          <w:ilvl w:val="0"/>
          <w:numId w:val="62"/>
        </w:numPr>
        <w:tabs>
          <w:tab w:val="left" w:pos="821"/>
        </w:tabs>
        <w:rPr>
          <w:rFonts w:eastAsia="Arial" w:cstheme="minorHAnsi"/>
          <w:sz w:val="20"/>
          <w:szCs w:val="20"/>
        </w:rPr>
      </w:pPr>
      <w:r w:rsidRPr="006576EC">
        <w:rPr>
          <w:rFonts w:cstheme="minorHAnsi"/>
          <w:sz w:val="20"/>
        </w:rPr>
        <w:t>$2,000,000 Combined Single Limit Annual General</w:t>
      </w:r>
      <w:r w:rsidRPr="006576EC">
        <w:rPr>
          <w:rFonts w:cstheme="minorHAnsi"/>
          <w:spacing w:val="-13"/>
          <w:sz w:val="20"/>
        </w:rPr>
        <w:t xml:space="preserve"> </w:t>
      </w:r>
      <w:r w:rsidRPr="006576EC">
        <w:rPr>
          <w:rFonts w:cstheme="minorHAnsi"/>
          <w:sz w:val="20"/>
        </w:rPr>
        <w:t>Aggregate.</w:t>
      </w:r>
    </w:p>
    <w:p w14:paraId="6868F228" w14:textId="77777777" w:rsidR="00DA7E6E" w:rsidRPr="006576EC" w:rsidRDefault="00DA7E6E">
      <w:pPr>
        <w:spacing w:before="1"/>
        <w:rPr>
          <w:rFonts w:eastAsia="Arial" w:cstheme="minorHAnsi"/>
          <w:sz w:val="20"/>
          <w:szCs w:val="20"/>
        </w:rPr>
      </w:pPr>
    </w:p>
    <w:p w14:paraId="1D1EE3DE" w14:textId="77777777" w:rsidR="00DA7E6E" w:rsidRPr="006576EC" w:rsidRDefault="00D33059">
      <w:pPr>
        <w:pStyle w:val="ListParagraph"/>
        <w:numPr>
          <w:ilvl w:val="0"/>
          <w:numId w:val="62"/>
        </w:numPr>
        <w:tabs>
          <w:tab w:val="left" w:pos="821"/>
        </w:tabs>
        <w:rPr>
          <w:rFonts w:eastAsia="Arial" w:cstheme="minorHAnsi"/>
          <w:sz w:val="20"/>
          <w:szCs w:val="20"/>
        </w:rPr>
      </w:pPr>
      <w:r w:rsidRPr="006576EC">
        <w:rPr>
          <w:rFonts w:cstheme="minorHAnsi"/>
          <w:sz w:val="20"/>
        </w:rPr>
        <w:t>$2,000,000 Annual Aggregate for Products and Completed Operations</w:t>
      </w:r>
      <w:r w:rsidRPr="006576EC">
        <w:rPr>
          <w:rFonts w:cstheme="minorHAnsi"/>
          <w:spacing w:val="-29"/>
          <w:sz w:val="20"/>
        </w:rPr>
        <w:t xml:space="preserve"> </w:t>
      </w:r>
      <w:r w:rsidRPr="006576EC">
        <w:rPr>
          <w:rFonts w:cstheme="minorHAnsi"/>
          <w:sz w:val="20"/>
        </w:rPr>
        <w:t>Liability.</w:t>
      </w:r>
    </w:p>
    <w:p w14:paraId="45186E60" w14:textId="77777777" w:rsidR="00DA7E6E" w:rsidRPr="006576EC" w:rsidRDefault="00DA7E6E">
      <w:pPr>
        <w:spacing w:before="1"/>
        <w:rPr>
          <w:rFonts w:eastAsia="Arial" w:cstheme="minorHAnsi"/>
          <w:sz w:val="20"/>
          <w:szCs w:val="20"/>
        </w:rPr>
      </w:pPr>
    </w:p>
    <w:p w14:paraId="554F3197" w14:textId="77777777" w:rsidR="00DA7E6E" w:rsidRPr="004B1B6F" w:rsidRDefault="00D33059">
      <w:pPr>
        <w:pStyle w:val="ListParagraph"/>
        <w:numPr>
          <w:ilvl w:val="0"/>
          <w:numId w:val="62"/>
        </w:numPr>
        <w:tabs>
          <w:tab w:val="left" w:pos="821"/>
        </w:tabs>
        <w:ind w:right="124"/>
        <w:rPr>
          <w:rFonts w:eastAsia="Arial" w:cstheme="minorHAnsi"/>
          <w:sz w:val="20"/>
          <w:szCs w:val="20"/>
        </w:rPr>
      </w:pPr>
      <w:r w:rsidRPr="006576EC">
        <w:rPr>
          <w:rFonts w:cstheme="minorHAnsi"/>
          <w:sz w:val="20"/>
        </w:rPr>
        <w:t>$1,000,000 Combined Single Limit for Automobile Bodily Injury and Property Damage Liability, Each Accident or</w:t>
      </w:r>
      <w:r w:rsidRPr="006576EC">
        <w:rPr>
          <w:rFonts w:cstheme="minorHAnsi"/>
          <w:spacing w:val="-5"/>
          <w:sz w:val="20"/>
        </w:rPr>
        <w:t xml:space="preserve"> </w:t>
      </w:r>
      <w:r w:rsidRPr="006576EC">
        <w:rPr>
          <w:rFonts w:cstheme="minorHAnsi"/>
          <w:sz w:val="20"/>
        </w:rPr>
        <w:t>Loss.</w:t>
      </w:r>
    </w:p>
    <w:p w14:paraId="6F567785" w14:textId="77777777" w:rsidR="002672EA" w:rsidRPr="004B1B6F" w:rsidRDefault="002672EA" w:rsidP="004B1B6F">
      <w:pPr>
        <w:pStyle w:val="ListParagraph"/>
        <w:rPr>
          <w:rFonts w:eastAsia="Arial" w:cstheme="minorHAnsi"/>
          <w:sz w:val="20"/>
          <w:szCs w:val="20"/>
        </w:rPr>
      </w:pPr>
    </w:p>
    <w:p w14:paraId="24B282F3" w14:textId="5FF3B8B4" w:rsidR="002672EA" w:rsidRPr="006576EC" w:rsidRDefault="002672EA">
      <w:pPr>
        <w:pStyle w:val="ListParagraph"/>
        <w:numPr>
          <w:ilvl w:val="0"/>
          <w:numId w:val="62"/>
        </w:numPr>
        <w:tabs>
          <w:tab w:val="left" w:pos="821"/>
        </w:tabs>
        <w:ind w:right="124"/>
        <w:rPr>
          <w:rFonts w:eastAsia="Arial" w:cstheme="minorHAnsi"/>
          <w:sz w:val="20"/>
          <w:szCs w:val="20"/>
        </w:rPr>
      </w:pPr>
      <w:r>
        <w:rPr>
          <w:rFonts w:eastAsia="Arial" w:cstheme="minorHAnsi"/>
          <w:sz w:val="20"/>
          <w:szCs w:val="20"/>
        </w:rPr>
        <w:t>Workers Compensation: Statutory; Employer’s Liability, Stop Gap Coverage: $1,000,000 Bodily Injury by Accident – Each Accident; $1,000,000 Bodily Injury by Disease – Total Limit; $1,000,000 Bodily Injury by Disease – Each Employee.</w:t>
      </w:r>
    </w:p>
    <w:p w14:paraId="5A2E4A17" w14:textId="77777777" w:rsidR="00DA7E6E" w:rsidRPr="006576EC" w:rsidRDefault="00DA7E6E">
      <w:pPr>
        <w:spacing w:before="10"/>
        <w:rPr>
          <w:rFonts w:eastAsia="Arial" w:cstheme="minorHAnsi"/>
          <w:sz w:val="19"/>
          <w:szCs w:val="19"/>
        </w:rPr>
      </w:pPr>
    </w:p>
    <w:p w14:paraId="3CDD4533" w14:textId="52354509" w:rsidR="00DA7E6E" w:rsidRPr="006576EC" w:rsidRDefault="00F72F5E" w:rsidP="00F72F5E">
      <w:pPr>
        <w:pStyle w:val="Heading2"/>
        <w:tabs>
          <w:tab w:val="left" w:pos="821"/>
        </w:tabs>
        <w:ind w:left="100" w:firstLine="0"/>
        <w:rPr>
          <w:rFonts w:asciiTheme="minorHAnsi" w:hAnsiTheme="minorHAnsi" w:cstheme="minorHAnsi"/>
          <w:b w:val="0"/>
          <w:bCs w:val="0"/>
          <w:u w:val="none"/>
        </w:rPr>
      </w:pPr>
      <w:r w:rsidRPr="00625082">
        <w:rPr>
          <w:rFonts w:asciiTheme="minorHAnsi" w:hAnsiTheme="minorHAnsi" w:cstheme="minorHAnsi"/>
          <w:u w:val="none"/>
        </w:rPr>
        <w:t>2.03</w:t>
      </w:r>
      <w:r w:rsidRPr="00625082">
        <w:rPr>
          <w:rFonts w:asciiTheme="minorHAnsi" w:hAnsiTheme="minorHAnsi" w:cstheme="minorHAnsi"/>
          <w:u w:val="none"/>
        </w:rPr>
        <w:tab/>
      </w:r>
      <w:r w:rsidR="00D33059" w:rsidRPr="006576EC">
        <w:rPr>
          <w:rFonts w:asciiTheme="minorHAnsi" w:hAnsiTheme="minorHAnsi" w:cstheme="minorHAnsi"/>
          <w:u w:val="thick" w:color="000000"/>
        </w:rPr>
        <w:t>INSURANCE COVERAGE</w:t>
      </w:r>
      <w:r w:rsidR="00D33059" w:rsidRPr="006576EC">
        <w:rPr>
          <w:rFonts w:asciiTheme="minorHAnsi" w:hAnsiTheme="minorHAnsi" w:cstheme="minorHAnsi"/>
          <w:spacing w:val="-9"/>
          <w:u w:val="thick" w:color="000000"/>
        </w:rPr>
        <w:t xml:space="preserve"> </w:t>
      </w:r>
      <w:r w:rsidR="00D33059" w:rsidRPr="006576EC">
        <w:rPr>
          <w:rFonts w:asciiTheme="minorHAnsi" w:hAnsiTheme="minorHAnsi" w:cstheme="minorHAnsi"/>
          <w:u w:val="thick" w:color="000000"/>
        </w:rPr>
        <w:t>CERTIFICATES</w:t>
      </w:r>
    </w:p>
    <w:p w14:paraId="0FB47E23" w14:textId="77777777" w:rsidR="00DA7E6E" w:rsidRPr="006576EC" w:rsidRDefault="00DA7E6E">
      <w:pPr>
        <w:spacing w:before="10"/>
        <w:rPr>
          <w:rFonts w:eastAsia="Arial" w:cstheme="minorHAnsi"/>
          <w:b/>
          <w:bCs/>
          <w:sz w:val="13"/>
          <w:szCs w:val="13"/>
        </w:rPr>
      </w:pPr>
    </w:p>
    <w:p w14:paraId="1A57B891" w14:textId="4B2E01A7" w:rsidR="00DA7E6E" w:rsidRPr="006576EC" w:rsidRDefault="00D33059" w:rsidP="004B1B6F">
      <w:pPr>
        <w:pStyle w:val="ListParagraph"/>
        <w:numPr>
          <w:ilvl w:val="0"/>
          <w:numId w:val="61"/>
        </w:numPr>
        <w:tabs>
          <w:tab w:val="left" w:pos="821"/>
        </w:tabs>
        <w:spacing w:before="74"/>
        <w:ind w:right="116"/>
        <w:jc w:val="both"/>
        <w:rPr>
          <w:rFonts w:eastAsia="Arial" w:cstheme="minorHAnsi"/>
          <w:sz w:val="20"/>
          <w:szCs w:val="20"/>
        </w:rPr>
      </w:pPr>
      <w:r w:rsidRPr="006576EC">
        <w:rPr>
          <w:rFonts w:cstheme="minorHAnsi"/>
          <w:sz w:val="20"/>
          <w:u w:val="single" w:color="000000"/>
        </w:rPr>
        <w:t xml:space="preserve">Certificate required: </w:t>
      </w:r>
      <w:r w:rsidRPr="006576EC">
        <w:rPr>
          <w:rFonts w:cstheme="minorHAnsi"/>
          <w:sz w:val="20"/>
        </w:rPr>
        <w:t xml:space="preserve">Prior to commencement of the Work, </w:t>
      </w:r>
      <w:r w:rsidR="00DE2D45">
        <w:rPr>
          <w:rFonts w:cstheme="minorHAnsi"/>
          <w:sz w:val="20"/>
        </w:rPr>
        <w:t xml:space="preserve">upon renewal or replacement of each required policy, or upon Owner’s written request, </w:t>
      </w:r>
      <w:r w:rsidRPr="006576EC">
        <w:rPr>
          <w:rFonts w:cstheme="minorHAnsi"/>
          <w:sz w:val="20"/>
        </w:rPr>
        <w:t>Contractor shall furnish to Owner a completed certificate of insurance</w:t>
      </w:r>
      <w:r w:rsidRPr="006576EC">
        <w:rPr>
          <w:rFonts w:cstheme="minorHAnsi"/>
          <w:spacing w:val="-12"/>
          <w:sz w:val="20"/>
        </w:rPr>
        <w:t xml:space="preserve"> </w:t>
      </w:r>
      <w:r w:rsidRPr="006576EC">
        <w:rPr>
          <w:rFonts w:cstheme="minorHAnsi"/>
          <w:sz w:val="20"/>
        </w:rPr>
        <w:t>coverage</w:t>
      </w:r>
      <w:r w:rsidR="00DE2D45">
        <w:rPr>
          <w:rFonts w:cstheme="minorHAnsi"/>
          <w:sz w:val="20"/>
        </w:rPr>
        <w:t>. The policy forms or endorsements evidencing Additional Insured status, Primary/Non-Contributory Coverage and Waiver of Subrogation or Transfer of Rights of Recovery must be attached to the certificate of insurance.</w:t>
      </w:r>
    </w:p>
    <w:p w14:paraId="325060D4" w14:textId="77777777" w:rsidR="00DA7E6E" w:rsidRPr="006576EC" w:rsidRDefault="00DA7E6E">
      <w:pPr>
        <w:spacing w:before="11"/>
        <w:rPr>
          <w:rFonts w:eastAsia="Arial" w:cstheme="minorHAnsi"/>
          <w:sz w:val="19"/>
          <w:szCs w:val="19"/>
        </w:rPr>
      </w:pPr>
    </w:p>
    <w:p w14:paraId="509F69CD" w14:textId="77777777" w:rsidR="00DA7E6E" w:rsidRPr="006576EC" w:rsidRDefault="00D33059">
      <w:pPr>
        <w:pStyle w:val="ListParagraph"/>
        <w:numPr>
          <w:ilvl w:val="0"/>
          <w:numId w:val="61"/>
        </w:numPr>
        <w:tabs>
          <w:tab w:val="left" w:pos="821"/>
        </w:tabs>
        <w:rPr>
          <w:rFonts w:eastAsia="Arial" w:cstheme="minorHAnsi"/>
          <w:sz w:val="20"/>
          <w:szCs w:val="20"/>
        </w:rPr>
      </w:pPr>
      <w:r w:rsidRPr="006576EC">
        <w:rPr>
          <w:rFonts w:eastAsia="Arial" w:cstheme="minorHAnsi"/>
          <w:sz w:val="20"/>
          <w:szCs w:val="20"/>
          <w:u w:val="single" w:color="000000"/>
        </w:rPr>
        <w:t xml:space="preserve">List Project info:  </w:t>
      </w:r>
      <w:r w:rsidRPr="006576EC">
        <w:rPr>
          <w:rFonts w:eastAsia="Arial" w:cstheme="minorHAnsi"/>
          <w:sz w:val="20"/>
          <w:szCs w:val="20"/>
        </w:rPr>
        <w:t>All insurance certificates shall name Owner’s Project number and Project</w:t>
      </w:r>
      <w:r w:rsidRPr="006576EC">
        <w:rPr>
          <w:rFonts w:eastAsia="Arial" w:cstheme="minorHAnsi"/>
          <w:spacing w:val="-31"/>
          <w:sz w:val="20"/>
          <w:szCs w:val="20"/>
        </w:rPr>
        <w:t xml:space="preserve"> </w:t>
      </w:r>
      <w:r w:rsidRPr="006576EC">
        <w:rPr>
          <w:rFonts w:eastAsia="Arial" w:cstheme="minorHAnsi"/>
          <w:sz w:val="20"/>
          <w:szCs w:val="20"/>
        </w:rPr>
        <w:t>title.</w:t>
      </w:r>
    </w:p>
    <w:p w14:paraId="0EAAAD93" w14:textId="77777777" w:rsidR="00DA7E6E" w:rsidRPr="006576EC" w:rsidRDefault="00DA7E6E">
      <w:pPr>
        <w:spacing w:before="1"/>
        <w:rPr>
          <w:rFonts w:eastAsia="Arial" w:cstheme="minorHAnsi"/>
          <w:sz w:val="20"/>
          <w:szCs w:val="20"/>
        </w:rPr>
      </w:pPr>
    </w:p>
    <w:p w14:paraId="44D19A8C" w14:textId="3F023F4E" w:rsidR="00DA7E6E" w:rsidRPr="006576EC" w:rsidRDefault="00D33059">
      <w:pPr>
        <w:pStyle w:val="ListParagraph"/>
        <w:numPr>
          <w:ilvl w:val="0"/>
          <w:numId w:val="61"/>
        </w:numPr>
        <w:tabs>
          <w:tab w:val="left" w:pos="821"/>
        </w:tabs>
        <w:ind w:right="118"/>
        <w:rPr>
          <w:rFonts w:eastAsia="Arial" w:cstheme="minorHAnsi"/>
          <w:sz w:val="20"/>
          <w:szCs w:val="20"/>
        </w:rPr>
      </w:pPr>
      <w:r w:rsidRPr="006576EC">
        <w:rPr>
          <w:rFonts w:cstheme="minorHAnsi"/>
          <w:sz w:val="20"/>
          <w:u w:val="single" w:color="000000"/>
        </w:rPr>
        <w:t xml:space="preserve">Cancellation provisions: </w:t>
      </w:r>
      <w:r w:rsidRPr="006576EC">
        <w:rPr>
          <w:rFonts w:cstheme="minorHAnsi"/>
          <w:sz w:val="20"/>
        </w:rPr>
        <w:t xml:space="preserve">All insurance certificates shall specifically require 45 Days prior notice to </w:t>
      </w:r>
      <w:r w:rsidR="00737501">
        <w:rPr>
          <w:rFonts w:cstheme="minorHAnsi"/>
          <w:sz w:val="20"/>
        </w:rPr>
        <w:t>Contractor</w:t>
      </w:r>
      <w:r w:rsidR="00737501" w:rsidRPr="006576EC">
        <w:rPr>
          <w:rFonts w:cstheme="minorHAnsi"/>
          <w:sz w:val="20"/>
        </w:rPr>
        <w:t xml:space="preserve"> </w:t>
      </w:r>
      <w:r w:rsidRPr="006576EC">
        <w:rPr>
          <w:rFonts w:cstheme="minorHAnsi"/>
          <w:sz w:val="20"/>
        </w:rPr>
        <w:t>of cancellation or any material change, except 30 Days for surplus line</w:t>
      </w:r>
      <w:r w:rsidRPr="006576EC">
        <w:rPr>
          <w:rFonts w:cstheme="minorHAnsi"/>
          <w:spacing w:val="-21"/>
          <w:sz w:val="20"/>
        </w:rPr>
        <w:t xml:space="preserve"> </w:t>
      </w:r>
      <w:r w:rsidRPr="006576EC">
        <w:rPr>
          <w:rFonts w:cstheme="minorHAnsi"/>
          <w:sz w:val="20"/>
        </w:rPr>
        <w:t>insurance.</w:t>
      </w:r>
      <w:r w:rsidR="00737501">
        <w:rPr>
          <w:rFonts w:cstheme="minorHAnsi"/>
          <w:sz w:val="20"/>
        </w:rPr>
        <w:t xml:space="preserve"> Contractor shall provide notice to Owner within 2 business days of receiving notice of cancellation from the insurer.</w:t>
      </w:r>
    </w:p>
    <w:p w14:paraId="3822C4E7" w14:textId="77777777" w:rsidR="00DA7E6E" w:rsidRPr="006576EC" w:rsidRDefault="00DA7E6E">
      <w:pPr>
        <w:spacing w:before="8"/>
        <w:rPr>
          <w:rFonts w:eastAsia="Arial" w:cstheme="minorHAnsi"/>
          <w:sz w:val="19"/>
          <w:szCs w:val="19"/>
        </w:rPr>
      </w:pPr>
    </w:p>
    <w:p w14:paraId="28E895CE" w14:textId="2B63AA86" w:rsidR="00DA7E6E" w:rsidRPr="006576EC" w:rsidRDefault="00F72F5E" w:rsidP="004A33AB">
      <w:pPr>
        <w:pStyle w:val="Heading2"/>
        <w:tabs>
          <w:tab w:val="left" w:pos="821"/>
        </w:tabs>
        <w:rPr>
          <w:rFonts w:asciiTheme="minorHAnsi" w:hAnsiTheme="minorHAnsi" w:cstheme="minorHAnsi"/>
          <w:b w:val="0"/>
          <w:bCs w:val="0"/>
          <w:u w:val="none"/>
        </w:rPr>
      </w:pPr>
      <w:r w:rsidRPr="00625082">
        <w:rPr>
          <w:rFonts w:asciiTheme="minorHAnsi" w:hAnsiTheme="minorHAnsi" w:cstheme="minorHAnsi"/>
          <w:u w:val="none"/>
        </w:rPr>
        <w:t>2.04</w:t>
      </w:r>
      <w:r w:rsidRPr="00625082">
        <w:rPr>
          <w:rFonts w:asciiTheme="minorHAnsi" w:hAnsiTheme="minorHAnsi" w:cstheme="minorHAnsi"/>
          <w:u w:val="none"/>
        </w:rPr>
        <w:tab/>
      </w:r>
      <w:r w:rsidR="00D33059" w:rsidRPr="006576EC">
        <w:rPr>
          <w:rFonts w:asciiTheme="minorHAnsi" w:hAnsiTheme="minorHAnsi" w:cstheme="minorHAnsi"/>
          <w:u w:val="thick" w:color="000000"/>
        </w:rPr>
        <w:t>PAYMENT AND PERFORMANCE</w:t>
      </w:r>
      <w:r w:rsidR="00D33059" w:rsidRPr="006576EC">
        <w:rPr>
          <w:rFonts w:asciiTheme="minorHAnsi" w:hAnsiTheme="minorHAnsi" w:cstheme="minorHAnsi"/>
          <w:spacing w:val="-11"/>
          <w:u w:val="thick" w:color="000000"/>
        </w:rPr>
        <w:t xml:space="preserve"> </w:t>
      </w:r>
      <w:r w:rsidR="00D33059" w:rsidRPr="006576EC">
        <w:rPr>
          <w:rFonts w:asciiTheme="minorHAnsi" w:hAnsiTheme="minorHAnsi" w:cstheme="minorHAnsi"/>
          <w:u w:val="thick" w:color="000000"/>
        </w:rPr>
        <w:t>BONDS</w:t>
      </w:r>
    </w:p>
    <w:p w14:paraId="7DC7C90A" w14:textId="77777777" w:rsidR="00DA7E6E" w:rsidRPr="006576EC" w:rsidRDefault="00DA7E6E">
      <w:pPr>
        <w:spacing w:before="10"/>
        <w:rPr>
          <w:rFonts w:eastAsia="Arial" w:cstheme="minorHAnsi"/>
          <w:b/>
          <w:bCs/>
          <w:sz w:val="13"/>
          <w:szCs w:val="13"/>
        </w:rPr>
      </w:pPr>
    </w:p>
    <w:p w14:paraId="0A1BEBB3" w14:textId="77777777" w:rsidR="0087653F" w:rsidRPr="00F34F3D" w:rsidRDefault="00D33059" w:rsidP="0087653F">
      <w:pPr>
        <w:pStyle w:val="BodyText"/>
        <w:spacing w:before="74"/>
        <w:ind w:left="100" w:right="119" w:firstLine="0"/>
        <w:jc w:val="both"/>
        <w:rPr>
          <w:rFonts w:asciiTheme="minorHAnsi" w:hAnsiTheme="minorHAnsi" w:cstheme="minorHAnsi"/>
          <w:u w:val="none"/>
        </w:rPr>
      </w:pPr>
      <w:r w:rsidRPr="00F34F3D">
        <w:rPr>
          <w:rFonts w:asciiTheme="minorHAnsi" w:hAnsiTheme="minorHAnsi" w:cstheme="minorHAnsi"/>
          <w:u w:color="000000"/>
        </w:rPr>
        <w:t xml:space="preserve">Conditions for bonds: </w:t>
      </w:r>
      <w:r w:rsidRPr="00F34F3D">
        <w:rPr>
          <w:rFonts w:asciiTheme="minorHAnsi" w:hAnsiTheme="minorHAnsi" w:cstheme="minorHAnsi"/>
          <w:u w:val="none"/>
        </w:rPr>
        <w:t>Payment and performance bonds for 100% of the Contract Award Amount, plus state sales tax, shall be furnished for the Work, using the Payment Bond and Performance Bond form published by and available from the American Institute of Architects (AIA) – form A312. Prior to execution of a Change Order that, cumulatively with previous Change Orders, increases the Contract Award  Amount by 15% or more, the Contractor shall provide either new payment and performance bonds for</w:t>
      </w:r>
      <w:r w:rsidRPr="00F34F3D">
        <w:rPr>
          <w:rFonts w:asciiTheme="minorHAnsi" w:hAnsiTheme="minorHAnsi" w:cstheme="minorHAnsi"/>
          <w:spacing w:val="33"/>
          <w:u w:val="none"/>
        </w:rPr>
        <w:t xml:space="preserve"> </w:t>
      </w:r>
      <w:r w:rsidRPr="00F34F3D">
        <w:rPr>
          <w:rFonts w:asciiTheme="minorHAnsi" w:hAnsiTheme="minorHAnsi" w:cstheme="minorHAnsi"/>
          <w:u w:val="none"/>
        </w:rPr>
        <w:t>the</w:t>
      </w:r>
      <w:r w:rsidR="0087653F" w:rsidRPr="00F34F3D">
        <w:rPr>
          <w:rFonts w:asciiTheme="minorHAnsi" w:hAnsiTheme="minorHAnsi" w:cstheme="minorHAnsi"/>
          <w:u w:val="none"/>
        </w:rPr>
        <w:t xml:space="preserve"> </w:t>
      </w:r>
      <w:r w:rsidRPr="00F34F3D">
        <w:rPr>
          <w:rFonts w:asciiTheme="minorHAnsi" w:hAnsiTheme="minorHAnsi" w:cstheme="minorHAnsi"/>
          <w:u w:val="none"/>
        </w:rPr>
        <w:t>revised Contract Sum, or riders to the existing payment and performance bonds increasing the amount of the bonds. The Contractor shall likewise provide additional bonds or riders when subsequent Change Orders increase the Contract Sum by 15% or more.</w:t>
      </w:r>
    </w:p>
    <w:p w14:paraId="3DB9BBE4" w14:textId="1E95A6A2" w:rsidR="00DA7E6E" w:rsidRPr="00F34F3D" w:rsidRDefault="0087653F" w:rsidP="0087653F">
      <w:pPr>
        <w:pStyle w:val="BodyText"/>
        <w:spacing w:before="74"/>
        <w:ind w:left="100" w:right="119" w:firstLine="0"/>
        <w:jc w:val="both"/>
        <w:rPr>
          <w:rFonts w:asciiTheme="minorHAnsi" w:hAnsiTheme="minorHAnsi" w:cstheme="minorHAnsi"/>
          <w:u w:val="none"/>
        </w:rPr>
      </w:pPr>
      <w:r w:rsidRPr="00F34F3D">
        <w:rPr>
          <w:rFonts w:asciiTheme="minorHAnsi" w:hAnsiTheme="minorHAnsi" w:cstheme="minorHAnsi"/>
          <w:u w:val="none"/>
        </w:rPr>
        <w:t>No payment or performance bond is required if the Contract Sum is $150,000 or less and Contractor agrees that Owner may, in lieu of the bond, retain 10% of the Contract Sum for the period allowed by RCW 39.08.010.</w:t>
      </w:r>
    </w:p>
    <w:p w14:paraId="1969EAD4" w14:textId="77777777" w:rsidR="00DA7E6E" w:rsidRPr="00F34F3D" w:rsidRDefault="00DA7E6E">
      <w:pPr>
        <w:spacing w:before="10"/>
        <w:rPr>
          <w:rFonts w:eastAsia="Arial" w:cstheme="minorHAnsi"/>
          <w:sz w:val="19"/>
          <w:szCs w:val="19"/>
        </w:rPr>
      </w:pPr>
    </w:p>
    <w:p w14:paraId="0F62880F" w14:textId="3B7AE099" w:rsidR="00DA7E6E" w:rsidRPr="00F34F3D" w:rsidRDefault="00F72F5E" w:rsidP="00F72F5E">
      <w:pPr>
        <w:pStyle w:val="Heading2"/>
        <w:tabs>
          <w:tab w:val="left" w:pos="821"/>
        </w:tabs>
        <w:ind w:left="100" w:firstLine="0"/>
        <w:jc w:val="both"/>
        <w:rPr>
          <w:rFonts w:asciiTheme="minorHAnsi" w:hAnsiTheme="minorHAnsi" w:cstheme="minorHAnsi"/>
          <w:b w:val="0"/>
          <w:bCs w:val="0"/>
          <w:u w:val="none"/>
        </w:rPr>
      </w:pPr>
      <w:r w:rsidRPr="00625082">
        <w:rPr>
          <w:rFonts w:asciiTheme="minorHAnsi" w:hAnsiTheme="minorHAnsi" w:cstheme="minorHAnsi"/>
          <w:u w:val="none"/>
        </w:rPr>
        <w:t>2.05</w:t>
      </w:r>
      <w:r w:rsidRPr="00625082">
        <w:rPr>
          <w:rFonts w:asciiTheme="minorHAnsi" w:hAnsiTheme="minorHAnsi" w:cstheme="minorHAnsi"/>
          <w:u w:val="none"/>
        </w:rPr>
        <w:tab/>
      </w:r>
      <w:r w:rsidR="00D33059" w:rsidRPr="00F34F3D">
        <w:rPr>
          <w:rFonts w:asciiTheme="minorHAnsi" w:hAnsiTheme="minorHAnsi" w:cstheme="minorHAnsi"/>
          <w:u w:val="thick" w:color="000000"/>
        </w:rPr>
        <w:t>ALTERNATIVE</w:t>
      </w:r>
      <w:r w:rsidR="00D33059" w:rsidRPr="00F34F3D">
        <w:rPr>
          <w:rFonts w:asciiTheme="minorHAnsi" w:hAnsiTheme="minorHAnsi" w:cstheme="minorHAnsi"/>
          <w:spacing w:val="-6"/>
          <w:u w:val="thick" w:color="000000"/>
        </w:rPr>
        <w:t xml:space="preserve"> </w:t>
      </w:r>
      <w:r w:rsidR="00D33059" w:rsidRPr="00F34F3D">
        <w:rPr>
          <w:rFonts w:asciiTheme="minorHAnsi" w:hAnsiTheme="minorHAnsi" w:cstheme="minorHAnsi"/>
          <w:u w:val="thick" w:color="000000"/>
        </w:rPr>
        <w:t>SURETY</w:t>
      </w:r>
    </w:p>
    <w:p w14:paraId="520A4E09" w14:textId="77777777" w:rsidR="00DA7E6E" w:rsidRPr="00F34F3D" w:rsidRDefault="00DA7E6E">
      <w:pPr>
        <w:spacing w:before="10"/>
        <w:rPr>
          <w:rFonts w:eastAsia="Arial" w:cstheme="minorHAnsi"/>
          <w:b/>
          <w:bCs/>
          <w:sz w:val="13"/>
          <w:szCs w:val="13"/>
        </w:rPr>
      </w:pPr>
    </w:p>
    <w:p w14:paraId="70609E03" w14:textId="77777777" w:rsidR="00DA7E6E" w:rsidRPr="00F34F3D" w:rsidRDefault="00D33059">
      <w:pPr>
        <w:pStyle w:val="BodyText"/>
        <w:spacing w:before="74"/>
        <w:ind w:left="100" w:right="117" w:firstLine="0"/>
        <w:jc w:val="both"/>
        <w:rPr>
          <w:rFonts w:asciiTheme="minorHAnsi" w:hAnsiTheme="minorHAnsi" w:cstheme="minorHAnsi"/>
          <w:u w:val="none"/>
        </w:rPr>
      </w:pPr>
      <w:r w:rsidRPr="00F34F3D">
        <w:rPr>
          <w:rFonts w:asciiTheme="minorHAnsi" w:hAnsiTheme="minorHAnsi" w:cstheme="minorHAnsi"/>
          <w:u w:color="000000"/>
        </w:rPr>
        <w:t xml:space="preserve">When alternative surety required: </w:t>
      </w:r>
      <w:r w:rsidRPr="00F34F3D">
        <w:rPr>
          <w:rFonts w:asciiTheme="minorHAnsi" w:hAnsiTheme="minorHAnsi" w:cstheme="minorHAnsi"/>
          <w:u w:val="none"/>
        </w:rPr>
        <w:t>Contractor shall promptly furnish  payment and performance bonds  from an alternative surety as required to protect Owner and persons supplying labor or materials required by the Contract Documents</w:t>
      </w:r>
      <w:r w:rsidRPr="00F34F3D">
        <w:rPr>
          <w:rFonts w:asciiTheme="minorHAnsi" w:hAnsiTheme="minorHAnsi" w:cstheme="minorHAnsi"/>
          <w:spacing w:val="-8"/>
          <w:u w:val="none"/>
        </w:rPr>
        <w:t xml:space="preserve"> </w:t>
      </w:r>
      <w:r w:rsidRPr="00F34F3D">
        <w:rPr>
          <w:rFonts w:asciiTheme="minorHAnsi" w:hAnsiTheme="minorHAnsi" w:cstheme="minorHAnsi"/>
          <w:u w:val="none"/>
        </w:rPr>
        <w:t>if:</w:t>
      </w:r>
    </w:p>
    <w:p w14:paraId="459AC4C3" w14:textId="77777777" w:rsidR="00DA7E6E" w:rsidRPr="00F34F3D" w:rsidRDefault="00DA7E6E">
      <w:pPr>
        <w:spacing w:before="1"/>
        <w:rPr>
          <w:rFonts w:eastAsia="Arial" w:cstheme="minorHAnsi"/>
          <w:sz w:val="20"/>
          <w:szCs w:val="20"/>
        </w:rPr>
      </w:pPr>
    </w:p>
    <w:p w14:paraId="5D7B476D" w14:textId="77777777" w:rsidR="00DA7E6E" w:rsidRPr="00F34F3D" w:rsidRDefault="00D33059">
      <w:pPr>
        <w:pStyle w:val="ListParagraph"/>
        <w:numPr>
          <w:ilvl w:val="0"/>
          <w:numId w:val="60"/>
        </w:numPr>
        <w:tabs>
          <w:tab w:val="left" w:pos="821"/>
        </w:tabs>
        <w:jc w:val="both"/>
        <w:rPr>
          <w:rFonts w:eastAsia="Arial" w:cstheme="minorHAnsi"/>
          <w:sz w:val="20"/>
          <w:szCs w:val="20"/>
        </w:rPr>
      </w:pPr>
      <w:r w:rsidRPr="00F34F3D">
        <w:rPr>
          <w:rFonts w:cstheme="minorHAnsi"/>
          <w:sz w:val="20"/>
        </w:rPr>
        <w:t>Owner has a reasonable objection to the surety;</w:t>
      </w:r>
      <w:r w:rsidRPr="00F34F3D">
        <w:rPr>
          <w:rFonts w:cstheme="minorHAnsi"/>
          <w:spacing w:val="-16"/>
          <w:sz w:val="20"/>
        </w:rPr>
        <w:t xml:space="preserve"> </w:t>
      </w:r>
      <w:r w:rsidRPr="00F34F3D">
        <w:rPr>
          <w:rFonts w:cstheme="minorHAnsi"/>
          <w:sz w:val="20"/>
        </w:rPr>
        <w:t>or</w:t>
      </w:r>
    </w:p>
    <w:p w14:paraId="5D701197" w14:textId="77777777" w:rsidR="00DA7E6E" w:rsidRPr="00F34F3D" w:rsidRDefault="00DA7E6E">
      <w:pPr>
        <w:spacing w:before="1"/>
        <w:rPr>
          <w:rFonts w:eastAsia="Arial" w:cstheme="minorHAnsi"/>
          <w:sz w:val="20"/>
          <w:szCs w:val="20"/>
        </w:rPr>
      </w:pPr>
    </w:p>
    <w:p w14:paraId="2F5FA466" w14:textId="77777777" w:rsidR="00DA7E6E" w:rsidRPr="00F34F3D" w:rsidRDefault="00D33059">
      <w:pPr>
        <w:pStyle w:val="ListParagraph"/>
        <w:numPr>
          <w:ilvl w:val="0"/>
          <w:numId w:val="60"/>
        </w:numPr>
        <w:tabs>
          <w:tab w:val="left" w:pos="821"/>
        </w:tabs>
        <w:jc w:val="both"/>
        <w:rPr>
          <w:rFonts w:eastAsia="Arial" w:cstheme="minorHAnsi"/>
          <w:sz w:val="20"/>
          <w:szCs w:val="20"/>
        </w:rPr>
      </w:pPr>
      <w:r w:rsidRPr="00F34F3D">
        <w:rPr>
          <w:rFonts w:cstheme="minorHAnsi"/>
          <w:sz w:val="20"/>
        </w:rPr>
        <w:t>Any surety fails to furnish reports on its financial condition if  required by</w:t>
      </w:r>
      <w:r w:rsidRPr="00F34F3D">
        <w:rPr>
          <w:rFonts w:cstheme="minorHAnsi"/>
          <w:spacing w:val="-23"/>
          <w:sz w:val="20"/>
        </w:rPr>
        <w:t xml:space="preserve"> </w:t>
      </w:r>
      <w:r w:rsidRPr="00F34F3D">
        <w:rPr>
          <w:rFonts w:cstheme="minorHAnsi"/>
          <w:sz w:val="20"/>
        </w:rPr>
        <w:t>Owner.</w:t>
      </w:r>
    </w:p>
    <w:p w14:paraId="09CBFD8C" w14:textId="27EAFA60" w:rsidR="00F72F5E" w:rsidRPr="00F34F3D" w:rsidRDefault="00F72F5E">
      <w:pPr>
        <w:spacing w:before="8"/>
        <w:rPr>
          <w:rFonts w:eastAsia="Arial" w:cstheme="minorHAnsi"/>
          <w:sz w:val="19"/>
          <w:szCs w:val="19"/>
        </w:rPr>
      </w:pPr>
    </w:p>
    <w:p w14:paraId="4A716E71" w14:textId="77AA8812" w:rsidR="00DA7E6E" w:rsidRPr="004A33AB" w:rsidRDefault="004A33AB" w:rsidP="004A33AB">
      <w:pPr>
        <w:pStyle w:val="Heading2"/>
        <w:rPr>
          <w:rFonts w:asciiTheme="minorHAnsi" w:hAnsiTheme="minorHAnsi" w:cstheme="minorHAnsi"/>
          <w:u w:val="none"/>
        </w:rPr>
      </w:pPr>
      <w:r w:rsidRPr="00625082">
        <w:rPr>
          <w:rFonts w:asciiTheme="minorHAnsi" w:eastAsia="Times New Roman" w:hAnsiTheme="minorHAnsi" w:cstheme="minorHAnsi"/>
          <w:spacing w:val="-50"/>
          <w:w w:val="99"/>
          <w:u w:val="none"/>
        </w:rPr>
        <w:t>2..</w:t>
      </w:r>
      <w:r w:rsidRPr="00625082">
        <w:rPr>
          <w:rFonts w:asciiTheme="minorHAnsi" w:hAnsiTheme="minorHAnsi" w:cstheme="minorHAnsi"/>
          <w:u w:val="none"/>
        </w:rPr>
        <w:t>.06</w:t>
      </w:r>
      <w:r w:rsidRPr="00625082">
        <w:rPr>
          <w:rFonts w:asciiTheme="minorHAnsi" w:hAnsiTheme="minorHAnsi" w:cstheme="minorHAnsi"/>
          <w:u w:val="none"/>
        </w:rPr>
        <w:tab/>
      </w:r>
      <w:r w:rsidR="00D33059" w:rsidRPr="004A33AB">
        <w:rPr>
          <w:rFonts w:asciiTheme="minorHAnsi" w:hAnsiTheme="minorHAnsi" w:cstheme="minorHAnsi"/>
        </w:rPr>
        <w:t>BUILDER’S</w:t>
      </w:r>
      <w:r w:rsidR="00D33059" w:rsidRPr="004A33AB">
        <w:rPr>
          <w:rFonts w:asciiTheme="minorHAnsi" w:hAnsiTheme="minorHAnsi" w:cstheme="minorHAnsi"/>
          <w:spacing w:val="-4"/>
          <w:u w:color="000000"/>
        </w:rPr>
        <w:t xml:space="preserve"> </w:t>
      </w:r>
      <w:r w:rsidR="00D33059" w:rsidRPr="004A33AB">
        <w:rPr>
          <w:rFonts w:asciiTheme="minorHAnsi" w:hAnsiTheme="minorHAnsi" w:cstheme="minorHAnsi"/>
          <w:u w:color="000000"/>
        </w:rPr>
        <w:t>RISK</w:t>
      </w:r>
    </w:p>
    <w:p w14:paraId="7CA6C927" w14:textId="77777777" w:rsidR="00DA7E6E" w:rsidRPr="00F34F3D" w:rsidRDefault="00DA7E6E">
      <w:pPr>
        <w:spacing w:before="10"/>
        <w:rPr>
          <w:rFonts w:eastAsia="Arial" w:cstheme="minorHAnsi"/>
          <w:b/>
          <w:bCs/>
          <w:sz w:val="13"/>
          <w:szCs w:val="13"/>
        </w:rPr>
      </w:pPr>
    </w:p>
    <w:p w14:paraId="257FE7CA" w14:textId="383C04B0" w:rsidR="00DA7E6E" w:rsidRPr="00F34F3D" w:rsidRDefault="00275B72">
      <w:pPr>
        <w:pStyle w:val="ListParagraph"/>
        <w:numPr>
          <w:ilvl w:val="0"/>
          <w:numId w:val="59"/>
        </w:numPr>
        <w:tabs>
          <w:tab w:val="left" w:pos="821"/>
        </w:tabs>
        <w:spacing w:before="74"/>
        <w:ind w:right="116"/>
        <w:jc w:val="both"/>
        <w:rPr>
          <w:rFonts w:eastAsia="Arial" w:cstheme="minorHAnsi"/>
          <w:sz w:val="20"/>
          <w:szCs w:val="20"/>
        </w:rPr>
      </w:pPr>
      <w:r>
        <w:rPr>
          <w:rFonts w:eastAsia="Arial" w:cstheme="minorHAnsi"/>
          <w:sz w:val="20"/>
          <w:szCs w:val="20"/>
          <w:u w:val="single" w:color="000000"/>
        </w:rPr>
        <w:t>Owner to Purchase Builder’s Risk</w:t>
      </w:r>
      <w:r w:rsidR="00D33059" w:rsidRPr="00F34F3D">
        <w:rPr>
          <w:rFonts w:eastAsia="Arial" w:cstheme="minorHAnsi"/>
          <w:sz w:val="20"/>
          <w:szCs w:val="20"/>
          <w:u w:val="single" w:color="000000"/>
        </w:rPr>
        <w:t xml:space="preserve"> Insurance: </w:t>
      </w:r>
      <w:r>
        <w:rPr>
          <w:rFonts w:eastAsia="Arial" w:cstheme="minorHAnsi"/>
          <w:sz w:val="20"/>
          <w:szCs w:val="20"/>
        </w:rPr>
        <w:t>Owner</w:t>
      </w:r>
      <w:r w:rsidRPr="00F34F3D">
        <w:rPr>
          <w:rFonts w:eastAsia="Arial" w:cstheme="minorHAnsi"/>
          <w:sz w:val="20"/>
          <w:szCs w:val="20"/>
        </w:rPr>
        <w:t xml:space="preserve"> </w:t>
      </w:r>
      <w:r>
        <w:rPr>
          <w:rFonts w:eastAsia="Arial" w:cstheme="minorHAnsi"/>
          <w:sz w:val="20"/>
          <w:szCs w:val="20"/>
        </w:rPr>
        <w:t xml:space="preserve">will </w:t>
      </w:r>
      <w:r w:rsidR="00D33059" w:rsidRPr="00F34F3D">
        <w:rPr>
          <w:rFonts w:eastAsia="Arial" w:cstheme="minorHAnsi"/>
          <w:sz w:val="20"/>
          <w:szCs w:val="20"/>
        </w:rPr>
        <w:t xml:space="preserve">purchase and maintain </w:t>
      </w:r>
      <w:r>
        <w:rPr>
          <w:rFonts w:eastAsia="Arial" w:cstheme="minorHAnsi"/>
          <w:sz w:val="20"/>
          <w:szCs w:val="20"/>
        </w:rPr>
        <w:t xml:space="preserve">Builder’s Risk </w:t>
      </w:r>
      <w:r w:rsidR="00D33059" w:rsidRPr="00F34F3D">
        <w:rPr>
          <w:rFonts w:eastAsia="Arial" w:cstheme="minorHAnsi"/>
          <w:sz w:val="20"/>
          <w:szCs w:val="20"/>
        </w:rPr>
        <w:t>property insurance in the amount of the Contract Sum including all Change Orders for the Work on a replacement cost basis until Substantial Completion</w:t>
      </w:r>
      <w:r w:rsidR="00EB3EB5">
        <w:rPr>
          <w:rFonts w:eastAsia="Arial" w:cstheme="minorHAnsi"/>
          <w:sz w:val="20"/>
          <w:szCs w:val="20"/>
        </w:rPr>
        <w:t xml:space="preserve">. </w:t>
      </w:r>
      <w:r w:rsidR="00D33059" w:rsidRPr="00F34F3D">
        <w:rPr>
          <w:rFonts w:eastAsia="Arial" w:cstheme="minorHAnsi"/>
          <w:sz w:val="20"/>
          <w:szCs w:val="20"/>
        </w:rPr>
        <w:t>The insurance shall cover the interest of Owner, Contractor, and any Subcontractors, as their interests may appear.</w:t>
      </w:r>
    </w:p>
    <w:p w14:paraId="36EBE55C" w14:textId="77777777" w:rsidR="00DA7E6E" w:rsidRPr="00F34F3D" w:rsidRDefault="00DA7E6E">
      <w:pPr>
        <w:spacing w:before="1"/>
        <w:rPr>
          <w:rFonts w:eastAsia="Arial" w:cstheme="minorHAnsi"/>
          <w:sz w:val="20"/>
          <w:szCs w:val="20"/>
        </w:rPr>
      </w:pPr>
    </w:p>
    <w:p w14:paraId="12CABE03" w14:textId="718CA41C" w:rsidR="00DA7E6E" w:rsidRPr="00F34F3D" w:rsidRDefault="00D33059">
      <w:pPr>
        <w:pStyle w:val="ListParagraph"/>
        <w:numPr>
          <w:ilvl w:val="0"/>
          <w:numId w:val="59"/>
        </w:numPr>
        <w:tabs>
          <w:tab w:val="left" w:pos="821"/>
        </w:tabs>
        <w:ind w:right="119"/>
        <w:jc w:val="both"/>
        <w:rPr>
          <w:rFonts w:eastAsia="Arial" w:cstheme="minorHAnsi"/>
          <w:sz w:val="20"/>
          <w:szCs w:val="20"/>
        </w:rPr>
      </w:pPr>
      <w:r w:rsidRPr="00F34F3D">
        <w:rPr>
          <w:rFonts w:eastAsia="Arial" w:cstheme="minorHAnsi"/>
          <w:sz w:val="20"/>
          <w:szCs w:val="20"/>
          <w:u w:val="single" w:color="000000"/>
        </w:rPr>
        <w:t xml:space="preserve">Losses covered: </w:t>
      </w:r>
      <w:r w:rsidR="00275B72">
        <w:rPr>
          <w:rFonts w:eastAsia="Arial" w:cstheme="minorHAnsi"/>
          <w:sz w:val="20"/>
          <w:szCs w:val="20"/>
        </w:rPr>
        <w:t>Builder’s Risk</w:t>
      </w:r>
      <w:r w:rsidR="00275B72" w:rsidRPr="00F34F3D">
        <w:rPr>
          <w:rFonts w:eastAsia="Arial" w:cstheme="minorHAnsi"/>
          <w:sz w:val="20"/>
          <w:szCs w:val="20"/>
        </w:rPr>
        <w:t xml:space="preserve"> </w:t>
      </w:r>
      <w:r w:rsidRPr="00F34F3D">
        <w:rPr>
          <w:rFonts w:eastAsia="Arial" w:cstheme="minorHAnsi"/>
          <w:sz w:val="20"/>
          <w:szCs w:val="20"/>
        </w:rPr>
        <w:t>property insurance shall be placed on an “all risk” basis and insure against the perils of fire and extended coverage and physical loss or damage including theft, vandalism, malicious mischief, collapse, false work, temporary buildings, debris removal including demolition occasioned by enforcement of any applicable legal requirements, and shall cover reasonable compensation for A/E’s services and expenses required as a result of an insured</w:t>
      </w:r>
      <w:r w:rsidRPr="00F34F3D">
        <w:rPr>
          <w:rFonts w:eastAsia="Arial" w:cstheme="minorHAnsi"/>
          <w:spacing w:val="-30"/>
          <w:sz w:val="20"/>
          <w:szCs w:val="20"/>
        </w:rPr>
        <w:t xml:space="preserve"> </w:t>
      </w:r>
      <w:r w:rsidRPr="00F34F3D">
        <w:rPr>
          <w:rFonts w:eastAsia="Arial" w:cstheme="minorHAnsi"/>
          <w:sz w:val="20"/>
          <w:szCs w:val="20"/>
        </w:rPr>
        <w:t>loss.</w:t>
      </w:r>
    </w:p>
    <w:p w14:paraId="06E8266D" w14:textId="77777777" w:rsidR="00DA7E6E" w:rsidRPr="00F34F3D" w:rsidRDefault="00DA7E6E">
      <w:pPr>
        <w:spacing w:before="1"/>
        <w:rPr>
          <w:rFonts w:eastAsia="Arial" w:cstheme="minorHAnsi"/>
          <w:sz w:val="20"/>
          <w:szCs w:val="20"/>
        </w:rPr>
      </w:pPr>
    </w:p>
    <w:p w14:paraId="6DA7ACAF" w14:textId="52928D4C" w:rsidR="00DA7E6E" w:rsidRPr="004B1B6F" w:rsidRDefault="00D33059" w:rsidP="004B1B6F">
      <w:pPr>
        <w:pStyle w:val="ListParagraph"/>
        <w:numPr>
          <w:ilvl w:val="0"/>
          <w:numId w:val="59"/>
        </w:numPr>
        <w:tabs>
          <w:tab w:val="left" w:pos="821"/>
        </w:tabs>
        <w:ind w:right="116"/>
        <w:jc w:val="both"/>
        <w:rPr>
          <w:rFonts w:eastAsia="Arial" w:cstheme="minorHAnsi"/>
          <w:sz w:val="20"/>
          <w:szCs w:val="20"/>
        </w:rPr>
      </w:pPr>
      <w:r w:rsidRPr="00F34F3D">
        <w:rPr>
          <w:rFonts w:eastAsia="Arial" w:cstheme="minorHAnsi"/>
          <w:sz w:val="20"/>
          <w:szCs w:val="20"/>
          <w:u w:val="single" w:color="000000"/>
        </w:rPr>
        <w:t xml:space="preserve">Waiver of subrogation rights: </w:t>
      </w:r>
      <w:r w:rsidRPr="00F34F3D">
        <w:rPr>
          <w:rFonts w:eastAsia="Arial" w:cstheme="minorHAnsi"/>
          <w:sz w:val="20"/>
          <w:szCs w:val="20"/>
        </w:rPr>
        <w:t xml:space="preserve">Owner and Contractor waive all subrogation rights against each other, any Subcontractors, separate contractors described in Section 5.20, if any, and any of their subcontractors, for damages caused by fire or other perils to </w:t>
      </w:r>
      <w:r w:rsidRPr="00F34F3D">
        <w:rPr>
          <w:rFonts w:eastAsia="Arial" w:cstheme="minorHAnsi"/>
          <w:spacing w:val="3"/>
          <w:sz w:val="20"/>
          <w:szCs w:val="20"/>
        </w:rPr>
        <w:t xml:space="preserve">the </w:t>
      </w:r>
      <w:r w:rsidRPr="00F34F3D">
        <w:rPr>
          <w:rFonts w:eastAsia="Arial" w:cstheme="minorHAnsi"/>
          <w:sz w:val="20"/>
          <w:szCs w:val="20"/>
        </w:rPr>
        <w:t xml:space="preserve">extent covered by property insurance obtained pursuant to this section or other property insurance applicable to the Work, except such rights as they have to proceeds of such insurance held by Owner as fiduciary. The policies shall provide such waivers of subrogation by endorsement or otherwise. A waiver of subrogation shall be effective to a person or entity even though that person or entity would otherwise have a duty of indemnification, contractual or otherwise, did not pay the insurance premium directly or indirectly, and </w:t>
      </w:r>
      <w:proofErr w:type="gramStart"/>
      <w:r w:rsidRPr="00F34F3D">
        <w:rPr>
          <w:rFonts w:eastAsia="Arial" w:cstheme="minorHAnsi"/>
          <w:sz w:val="20"/>
          <w:szCs w:val="20"/>
        </w:rPr>
        <w:t>whether or not</w:t>
      </w:r>
      <w:proofErr w:type="gramEnd"/>
      <w:r w:rsidRPr="00F34F3D">
        <w:rPr>
          <w:rFonts w:eastAsia="Arial" w:cstheme="minorHAnsi"/>
          <w:sz w:val="20"/>
          <w:szCs w:val="20"/>
        </w:rPr>
        <w:t xml:space="preserve"> the person or entity had an insurable interest in the property</w:t>
      </w:r>
      <w:r w:rsidRPr="00F34F3D">
        <w:rPr>
          <w:rFonts w:eastAsia="Arial" w:cstheme="minorHAnsi"/>
          <w:spacing w:val="-21"/>
          <w:sz w:val="20"/>
          <w:szCs w:val="20"/>
        </w:rPr>
        <w:t xml:space="preserve"> </w:t>
      </w:r>
      <w:r w:rsidRPr="00F34F3D">
        <w:rPr>
          <w:rFonts w:eastAsia="Arial" w:cstheme="minorHAnsi"/>
          <w:sz w:val="20"/>
          <w:szCs w:val="20"/>
        </w:rPr>
        <w:t>damaged.</w:t>
      </w:r>
    </w:p>
    <w:p w14:paraId="5498B1CE" w14:textId="77777777" w:rsidR="00DA7E6E" w:rsidRPr="00F34F3D" w:rsidRDefault="00DA7E6E">
      <w:pPr>
        <w:spacing w:before="9"/>
        <w:rPr>
          <w:rFonts w:eastAsia="Arial" w:cstheme="minorHAnsi"/>
          <w:sz w:val="19"/>
          <w:szCs w:val="19"/>
        </w:rPr>
      </w:pPr>
    </w:p>
    <w:p w14:paraId="00EA0BF9" w14:textId="77777777" w:rsidR="00DA7E6E" w:rsidRPr="00F34F3D" w:rsidRDefault="00D33059">
      <w:pPr>
        <w:pStyle w:val="Heading1"/>
        <w:ind w:right="155"/>
        <w:rPr>
          <w:rFonts w:asciiTheme="minorHAnsi" w:hAnsiTheme="minorHAnsi" w:cstheme="minorHAnsi"/>
          <w:b w:val="0"/>
          <w:bCs w:val="0"/>
        </w:rPr>
      </w:pPr>
      <w:r w:rsidRPr="00F34F3D">
        <w:rPr>
          <w:rFonts w:asciiTheme="minorHAnsi" w:hAnsiTheme="minorHAnsi" w:cstheme="minorHAnsi"/>
        </w:rPr>
        <w:t>PART 3 – TIME AND</w:t>
      </w:r>
      <w:r w:rsidRPr="00F34F3D">
        <w:rPr>
          <w:rFonts w:asciiTheme="minorHAnsi" w:hAnsiTheme="minorHAnsi" w:cstheme="minorHAnsi"/>
          <w:spacing w:val="-8"/>
        </w:rPr>
        <w:t xml:space="preserve"> </w:t>
      </w:r>
      <w:r w:rsidRPr="00F34F3D">
        <w:rPr>
          <w:rFonts w:asciiTheme="minorHAnsi" w:hAnsiTheme="minorHAnsi" w:cstheme="minorHAnsi"/>
        </w:rPr>
        <w:t>SCHEDULE</w:t>
      </w:r>
    </w:p>
    <w:p w14:paraId="2DDA04A8" w14:textId="77777777" w:rsidR="00DA7E6E" w:rsidRPr="00F34F3D" w:rsidRDefault="00DA7E6E">
      <w:pPr>
        <w:rPr>
          <w:rFonts w:eastAsia="Arial" w:cstheme="minorHAnsi"/>
          <w:b/>
          <w:bCs/>
          <w:sz w:val="20"/>
          <w:szCs w:val="20"/>
        </w:rPr>
      </w:pPr>
    </w:p>
    <w:p w14:paraId="1FF17986" w14:textId="324157E3" w:rsidR="00DA7E6E" w:rsidRPr="00F34F3D" w:rsidRDefault="00F72F5E" w:rsidP="004A33AB">
      <w:pPr>
        <w:pStyle w:val="Heading2"/>
        <w:tabs>
          <w:tab w:val="left" w:pos="821"/>
        </w:tabs>
        <w:rPr>
          <w:rFonts w:asciiTheme="minorHAnsi" w:hAnsiTheme="minorHAnsi" w:cstheme="minorHAnsi"/>
          <w:b w:val="0"/>
          <w:bCs w:val="0"/>
          <w:u w:val="none"/>
        </w:rPr>
      </w:pPr>
      <w:r w:rsidRPr="00625082">
        <w:rPr>
          <w:rFonts w:asciiTheme="minorHAnsi" w:hAnsiTheme="minorHAnsi" w:cstheme="minorHAnsi"/>
          <w:u w:val="none"/>
        </w:rPr>
        <w:t>3.01</w:t>
      </w:r>
      <w:r w:rsidRPr="00625082">
        <w:rPr>
          <w:rFonts w:asciiTheme="minorHAnsi" w:hAnsiTheme="minorHAnsi" w:cstheme="minorHAnsi"/>
          <w:u w:val="none"/>
        </w:rPr>
        <w:tab/>
      </w:r>
      <w:r w:rsidR="004A33AB">
        <w:rPr>
          <w:rFonts w:asciiTheme="minorHAnsi" w:hAnsiTheme="minorHAnsi" w:cstheme="minorHAnsi"/>
          <w:u w:val="thick" w:color="000000"/>
        </w:rPr>
        <w:tab/>
      </w:r>
      <w:r w:rsidR="00D33059" w:rsidRPr="00F34F3D">
        <w:rPr>
          <w:rFonts w:asciiTheme="minorHAnsi" w:hAnsiTheme="minorHAnsi" w:cstheme="minorHAnsi"/>
          <w:u w:val="thick" w:color="000000"/>
        </w:rPr>
        <w:t>PROGRESS AND</w:t>
      </w:r>
      <w:r w:rsidR="00D33059" w:rsidRPr="00F34F3D">
        <w:rPr>
          <w:rFonts w:asciiTheme="minorHAnsi" w:hAnsiTheme="minorHAnsi" w:cstheme="minorHAnsi"/>
          <w:spacing w:val="-7"/>
          <w:u w:val="thick" w:color="000000"/>
        </w:rPr>
        <w:t xml:space="preserve"> </w:t>
      </w:r>
      <w:r w:rsidR="00D33059" w:rsidRPr="00F34F3D">
        <w:rPr>
          <w:rFonts w:asciiTheme="minorHAnsi" w:hAnsiTheme="minorHAnsi" w:cstheme="minorHAnsi"/>
          <w:u w:val="thick" w:color="000000"/>
        </w:rPr>
        <w:t>COMPLETION</w:t>
      </w:r>
    </w:p>
    <w:p w14:paraId="0DCFDC84" w14:textId="77777777" w:rsidR="00DA7E6E" w:rsidRPr="00F34F3D" w:rsidRDefault="00DA7E6E">
      <w:pPr>
        <w:spacing w:before="10"/>
        <w:rPr>
          <w:rFonts w:eastAsia="Arial" w:cstheme="minorHAnsi"/>
          <w:b/>
          <w:bCs/>
          <w:sz w:val="13"/>
          <w:szCs w:val="13"/>
        </w:rPr>
      </w:pPr>
    </w:p>
    <w:p w14:paraId="7A4B7314" w14:textId="77777777" w:rsidR="00DA7E6E" w:rsidRPr="00F34F3D" w:rsidRDefault="00D33059">
      <w:pPr>
        <w:pStyle w:val="BodyText"/>
        <w:spacing w:before="74"/>
        <w:ind w:left="100" w:right="116" w:firstLine="0"/>
        <w:jc w:val="both"/>
        <w:rPr>
          <w:rFonts w:asciiTheme="minorHAnsi" w:hAnsiTheme="minorHAnsi" w:cstheme="minorHAnsi"/>
          <w:u w:val="none"/>
        </w:rPr>
      </w:pPr>
      <w:r w:rsidRPr="00F34F3D">
        <w:rPr>
          <w:rFonts w:asciiTheme="minorHAnsi" w:hAnsiTheme="minorHAnsi" w:cstheme="minorHAnsi"/>
          <w:u w:color="000000"/>
        </w:rPr>
        <w:t xml:space="preserve">Contractor to meet schedule: </w:t>
      </w:r>
      <w:r w:rsidRPr="00F34F3D">
        <w:rPr>
          <w:rFonts w:asciiTheme="minorHAnsi" w:hAnsiTheme="minorHAnsi" w:cstheme="minorHAnsi"/>
          <w:u w:val="none"/>
        </w:rPr>
        <w:t>Contractor shall diligently prosecute the Work, with adequate forces,  achieve Substantial Completion within the Contract Time, and achieve Final Completion within a reasonable period</w:t>
      </w:r>
      <w:r w:rsidRPr="00F34F3D">
        <w:rPr>
          <w:rFonts w:asciiTheme="minorHAnsi" w:hAnsiTheme="minorHAnsi" w:cstheme="minorHAnsi"/>
          <w:spacing w:val="-9"/>
          <w:u w:val="none"/>
        </w:rPr>
        <w:t xml:space="preserve"> </w:t>
      </w:r>
      <w:r w:rsidRPr="00F34F3D">
        <w:rPr>
          <w:rFonts w:asciiTheme="minorHAnsi" w:hAnsiTheme="minorHAnsi" w:cstheme="minorHAnsi"/>
          <w:u w:val="none"/>
        </w:rPr>
        <w:t>thereafter.</w:t>
      </w:r>
    </w:p>
    <w:p w14:paraId="3B8AB486" w14:textId="77777777" w:rsidR="00DA7E6E" w:rsidRPr="00F34F3D" w:rsidRDefault="00DA7E6E">
      <w:pPr>
        <w:spacing w:before="8"/>
        <w:rPr>
          <w:rFonts w:eastAsia="Arial" w:cstheme="minorHAnsi"/>
          <w:sz w:val="19"/>
          <w:szCs w:val="19"/>
        </w:rPr>
      </w:pPr>
    </w:p>
    <w:p w14:paraId="533C4A47" w14:textId="2196996D" w:rsidR="00DA7E6E" w:rsidRPr="00F34F3D" w:rsidRDefault="00F72F5E" w:rsidP="004A33AB">
      <w:pPr>
        <w:pStyle w:val="Heading2"/>
        <w:tabs>
          <w:tab w:val="left" w:pos="821"/>
        </w:tabs>
        <w:jc w:val="both"/>
        <w:rPr>
          <w:rFonts w:asciiTheme="minorHAnsi" w:hAnsiTheme="minorHAnsi" w:cstheme="minorHAnsi"/>
          <w:b w:val="0"/>
          <w:bCs w:val="0"/>
          <w:u w:val="none"/>
        </w:rPr>
      </w:pPr>
      <w:r w:rsidRPr="00625082">
        <w:rPr>
          <w:rFonts w:asciiTheme="minorHAnsi" w:hAnsiTheme="minorHAnsi" w:cstheme="minorHAnsi"/>
          <w:u w:val="none"/>
        </w:rPr>
        <w:t>3.02</w:t>
      </w:r>
      <w:r w:rsidR="004A33AB" w:rsidRPr="00625082">
        <w:rPr>
          <w:rFonts w:asciiTheme="minorHAnsi" w:hAnsiTheme="minorHAnsi" w:cstheme="minorHAnsi"/>
          <w:u w:val="none"/>
        </w:rPr>
        <w:tab/>
      </w:r>
      <w:r>
        <w:rPr>
          <w:rFonts w:asciiTheme="minorHAnsi" w:hAnsiTheme="minorHAnsi" w:cstheme="minorHAnsi"/>
          <w:u w:val="thick" w:color="000000"/>
        </w:rPr>
        <w:tab/>
      </w:r>
      <w:r w:rsidR="00D33059" w:rsidRPr="00F34F3D">
        <w:rPr>
          <w:rFonts w:asciiTheme="minorHAnsi" w:hAnsiTheme="minorHAnsi" w:cstheme="minorHAnsi"/>
          <w:u w:val="thick" w:color="000000"/>
        </w:rPr>
        <w:t>CONSTRUCTION</w:t>
      </w:r>
      <w:r w:rsidR="00D33059" w:rsidRPr="00F34F3D">
        <w:rPr>
          <w:rFonts w:asciiTheme="minorHAnsi" w:hAnsiTheme="minorHAnsi" w:cstheme="minorHAnsi"/>
          <w:spacing w:val="-7"/>
          <w:u w:val="thick" w:color="000000"/>
        </w:rPr>
        <w:t xml:space="preserve"> </w:t>
      </w:r>
      <w:r w:rsidR="00D33059" w:rsidRPr="00F34F3D">
        <w:rPr>
          <w:rFonts w:asciiTheme="minorHAnsi" w:hAnsiTheme="minorHAnsi" w:cstheme="minorHAnsi"/>
          <w:u w:val="thick" w:color="000000"/>
        </w:rPr>
        <w:t>SCHEDULE</w:t>
      </w:r>
    </w:p>
    <w:p w14:paraId="4AFA5837" w14:textId="77777777" w:rsidR="00DA7E6E" w:rsidRPr="00F34F3D" w:rsidRDefault="00DA7E6E">
      <w:pPr>
        <w:spacing w:before="10"/>
        <w:rPr>
          <w:rFonts w:eastAsia="Arial" w:cstheme="minorHAnsi"/>
          <w:b/>
          <w:bCs/>
          <w:sz w:val="13"/>
          <w:szCs w:val="13"/>
        </w:rPr>
      </w:pPr>
    </w:p>
    <w:p w14:paraId="0BCAA5B2" w14:textId="6D50B41F" w:rsidR="00DA7E6E" w:rsidRPr="00F34F3D" w:rsidRDefault="00D33059" w:rsidP="004B1B6F">
      <w:pPr>
        <w:pStyle w:val="ListParagraph"/>
        <w:numPr>
          <w:ilvl w:val="0"/>
          <w:numId w:val="57"/>
        </w:numPr>
        <w:tabs>
          <w:tab w:val="left" w:pos="821"/>
        </w:tabs>
        <w:spacing w:before="74"/>
        <w:ind w:right="124"/>
        <w:jc w:val="both"/>
        <w:rPr>
          <w:sz w:val="10"/>
          <w:szCs w:val="10"/>
        </w:rPr>
      </w:pPr>
      <w:r w:rsidRPr="00F34F3D">
        <w:rPr>
          <w:rFonts w:cstheme="minorHAnsi"/>
          <w:sz w:val="20"/>
          <w:u w:val="single" w:color="000000"/>
        </w:rPr>
        <w:t xml:space="preserve">Preliminary Progress Schedule: </w:t>
      </w:r>
      <w:r w:rsidRPr="00F34F3D">
        <w:rPr>
          <w:rFonts w:cstheme="minorHAnsi"/>
          <w:sz w:val="20"/>
        </w:rPr>
        <w:t>Unless otherwise provided in Division 1, Contractor shall, within 14 Days after issuance of the Notice to Proceed, submit a preliminary Progress Schedule. The Progress Schedule shall show the sequence in which Contractor proposes to perform the Work,</w:t>
      </w:r>
      <w:r w:rsidR="00EB3EB5" w:rsidRPr="00EB3EB5">
        <w:rPr>
          <w:rFonts w:cstheme="minorHAnsi"/>
        </w:rPr>
        <w:t xml:space="preserve"> </w:t>
      </w:r>
      <w:r w:rsidR="00EB3EB5" w:rsidRPr="004B1B6F">
        <w:rPr>
          <w:rFonts w:cstheme="minorHAnsi"/>
          <w:sz w:val="20"/>
          <w:szCs w:val="20"/>
        </w:rPr>
        <w:t>and the dates on which Contractor plans to start and finish major portions of the Work, including dates for shop drawings and other submittals, and for acquiring materials and</w:t>
      </w:r>
      <w:r w:rsidR="00EB3EB5" w:rsidRPr="004B1B6F">
        <w:rPr>
          <w:rFonts w:cstheme="minorHAnsi"/>
          <w:spacing w:val="-26"/>
          <w:sz w:val="20"/>
          <w:szCs w:val="20"/>
        </w:rPr>
        <w:t xml:space="preserve"> </w:t>
      </w:r>
      <w:r w:rsidR="00EB3EB5" w:rsidRPr="004B1B6F">
        <w:rPr>
          <w:rFonts w:cstheme="minorHAnsi"/>
          <w:sz w:val="20"/>
          <w:szCs w:val="20"/>
        </w:rPr>
        <w:t>equipme</w:t>
      </w:r>
      <w:r w:rsidR="001536E0">
        <w:rPr>
          <w:rFonts w:cstheme="minorHAnsi"/>
          <w:sz w:val="20"/>
          <w:szCs w:val="20"/>
        </w:rPr>
        <w:t>nt.</w:t>
      </w:r>
    </w:p>
    <w:p w14:paraId="49AF2233" w14:textId="77777777" w:rsidR="00DA7E6E" w:rsidRPr="00F34F3D" w:rsidRDefault="00DA7E6E" w:rsidP="004B1B6F">
      <w:pPr>
        <w:pStyle w:val="BodyText"/>
        <w:spacing w:before="74"/>
        <w:ind w:right="155"/>
      </w:pPr>
    </w:p>
    <w:p w14:paraId="5EBFCCFA" w14:textId="77777777" w:rsidR="00DA7E6E" w:rsidRPr="00F34F3D" w:rsidRDefault="00D33059">
      <w:pPr>
        <w:pStyle w:val="ListParagraph"/>
        <w:numPr>
          <w:ilvl w:val="0"/>
          <w:numId w:val="57"/>
        </w:numPr>
        <w:tabs>
          <w:tab w:val="left" w:pos="821"/>
        </w:tabs>
        <w:ind w:right="117"/>
        <w:jc w:val="both"/>
        <w:rPr>
          <w:rFonts w:eastAsia="Arial" w:cstheme="minorHAnsi"/>
          <w:sz w:val="20"/>
          <w:szCs w:val="20"/>
        </w:rPr>
      </w:pPr>
      <w:r w:rsidRPr="00F34F3D">
        <w:rPr>
          <w:rFonts w:cstheme="minorHAnsi"/>
          <w:sz w:val="20"/>
          <w:u w:val="single" w:color="000000"/>
        </w:rPr>
        <w:t xml:space="preserve">Form of Progress Schedule:  </w:t>
      </w:r>
      <w:r w:rsidRPr="00F34F3D">
        <w:rPr>
          <w:rFonts w:cstheme="minorHAnsi"/>
          <w:sz w:val="20"/>
        </w:rPr>
        <w:t>Unless otherwise provided in Division 1, the Progress Schedule  shall be in the form of a bar chart, or a critical path method analysis, as specified by Owner. The preliminary Progress Schedule may be general, showing the major portions of the Work, with a more detailed Progress Schedule submitted as directed by</w:t>
      </w:r>
      <w:r w:rsidRPr="00F34F3D">
        <w:rPr>
          <w:rFonts w:cstheme="minorHAnsi"/>
          <w:spacing w:val="-24"/>
          <w:sz w:val="20"/>
        </w:rPr>
        <w:t xml:space="preserve"> </w:t>
      </w:r>
      <w:r w:rsidRPr="00F34F3D">
        <w:rPr>
          <w:rFonts w:cstheme="minorHAnsi"/>
          <w:sz w:val="20"/>
        </w:rPr>
        <w:t>Owner.</w:t>
      </w:r>
    </w:p>
    <w:p w14:paraId="7F277379" w14:textId="77777777" w:rsidR="00DA7E6E" w:rsidRPr="00F34F3D" w:rsidRDefault="00DA7E6E">
      <w:pPr>
        <w:spacing w:before="1"/>
        <w:rPr>
          <w:rFonts w:eastAsia="Arial" w:cstheme="minorHAnsi"/>
          <w:sz w:val="20"/>
          <w:szCs w:val="20"/>
        </w:rPr>
      </w:pPr>
    </w:p>
    <w:p w14:paraId="2785F54D" w14:textId="77777777" w:rsidR="00DA7E6E" w:rsidRPr="00F34F3D" w:rsidRDefault="00D33059">
      <w:pPr>
        <w:pStyle w:val="ListParagraph"/>
        <w:numPr>
          <w:ilvl w:val="0"/>
          <w:numId w:val="57"/>
        </w:numPr>
        <w:tabs>
          <w:tab w:val="left" w:pos="821"/>
        </w:tabs>
        <w:ind w:right="118"/>
        <w:jc w:val="both"/>
        <w:rPr>
          <w:rFonts w:eastAsia="Arial" w:cstheme="minorHAnsi"/>
          <w:sz w:val="20"/>
          <w:szCs w:val="20"/>
        </w:rPr>
      </w:pPr>
      <w:r w:rsidRPr="00F34F3D">
        <w:rPr>
          <w:rFonts w:eastAsia="Arial" w:cstheme="minorHAnsi"/>
          <w:sz w:val="20"/>
          <w:szCs w:val="20"/>
          <w:u w:val="single" w:color="000000"/>
        </w:rPr>
        <w:t xml:space="preserve">Owner comments on Progress Schedule: </w:t>
      </w:r>
      <w:r w:rsidRPr="00F34F3D">
        <w:rPr>
          <w:rFonts w:eastAsia="Arial" w:cstheme="minorHAnsi"/>
          <w:sz w:val="20"/>
          <w:szCs w:val="20"/>
        </w:rPr>
        <w:t>Owner shall return comments on the preliminary Progress Schedule to Contractor within 14 Days of receipt. Review by Owner of Contractor’s schedule does not constitute an approval or acceptance of Contractor’s construction means, methods, or sequencing, or its ability to complete the Work within the Contract Time. Contractor shall revise and resubmit its schedule, as necessary. Owner may withhold a portion of progress payments until a Progress Schedule has been submitted which meets the requirements of this section.</w:t>
      </w:r>
    </w:p>
    <w:p w14:paraId="592046B0" w14:textId="77777777" w:rsidR="00DA7E6E" w:rsidRPr="00F34F3D" w:rsidRDefault="00DA7E6E">
      <w:pPr>
        <w:spacing w:before="10"/>
        <w:rPr>
          <w:rFonts w:eastAsia="Arial" w:cstheme="minorHAnsi"/>
          <w:sz w:val="19"/>
          <w:szCs w:val="19"/>
        </w:rPr>
      </w:pPr>
    </w:p>
    <w:p w14:paraId="4644C539" w14:textId="77777777" w:rsidR="00DA7E6E" w:rsidRPr="004B1B6F" w:rsidRDefault="00D33059">
      <w:pPr>
        <w:pStyle w:val="ListParagraph"/>
        <w:numPr>
          <w:ilvl w:val="0"/>
          <w:numId w:val="57"/>
        </w:numPr>
        <w:tabs>
          <w:tab w:val="left" w:pos="821"/>
        </w:tabs>
        <w:ind w:right="118"/>
        <w:jc w:val="both"/>
        <w:rPr>
          <w:rFonts w:eastAsia="Arial" w:cstheme="minorHAnsi"/>
          <w:sz w:val="20"/>
          <w:szCs w:val="20"/>
        </w:rPr>
      </w:pPr>
      <w:r w:rsidRPr="004B1B6F">
        <w:rPr>
          <w:rFonts w:cstheme="minorHAnsi"/>
          <w:sz w:val="20"/>
          <w:u w:val="single" w:color="000000"/>
        </w:rPr>
        <w:t xml:space="preserve">Monthly updates and compliance with Progress Schedule: </w:t>
      </w:r>
      <w:r w:rsidRPr="004B1B6F">
        <w:rPr>
          <w:rFonts w:cstheme="minorHAnsi"/>
          <w:sz w:val="20"/>
        </w:rPr>
        <w:t>Contractor shall utilize  and comply with the Progress Schedule. On a monthly basis, or as otherwise directed by Owner, Contractor shall submit an updated Progress Schedule at its own expense to Owner indicating actual progress. If, in the opinion of Owner, Contractor is not in conformance with the  Progress Schedule for reasons other than acts of Force Majeure as identified in Section 3.05, Contractor shall take such steps as are necessary to bring the actual completion dates of its work activities into conformance with the Progress Schedule, and if directed by Owner, Contractor shall submit a corrective action plan or revise the Progress Schedule to reconcile with the actual progress of the Work.</w:t>
      </w:r>
    </w:p>
    <w:p w14:paraId="574EFC23" w14:textId="77777777" w:rsidR="00DA7E6E" w:rsidRPr="00F34F3D" w:rsidRDefault="00DA7E6E">
      <w:pPr>
        <w:spacing w:before="10"/>
        <w:rPr>
          <w:rFonts w:eastAsia="Arial" w:cstheme="minorHAnsi"/>
          <w:sz w:val="19"/>
          <w:szCs w:val="19"/>
        </w:rPr>
      </w:pPr>
    </w:p>
    <w:p w14:paraId="0C2BC227" w14:textId="77777777" w:rsidR="00DA7E6E" w:rsidRPr="00F34F3D" w:rsidRDefault="00D33059">
      <w:pPr>
        <w:pStyle w:val="ListParagraph"/>
        <w:numPr>
          <w:ilvl w:val="0"/>
          <w:numId w:val="57"/>
        </w:numPr>
        <w:tabs>
          <w:tab w:val="left" w:pos="821"/>
        </w:tabs>
        <w:ind w:right="118"/>
        <w:jc w:val="both"/>
        <w:rPr>
          <w:rFonts w:eastAsia="Arial" w:cstheme="minorHAnsi"/>
          <w:sz w:val="20"/>
          <w:szCs w:val="20"/>
        </w:rPr>
      </w:pPr>
      <w:r w:rsidRPr="00F34F3D">
        <w:rPr>
          <w:rFonts w:cstheme="minorHAnsi"/>
          <w:sz w:val="20"/>
          <w:u w:val="single" w:color="000000"/>
        </w:rPr>
        <w:t xml:space="preserve">Contractor to notify Owner of delays: </w:t>
      </w:r>
      <w:r w:rsidRPr="00F34F3D">
        <w:rPr>
          <w:rFonts w:cstheme="minorHAnsi"/>
          <w:sz w:val="20"/>
        </w:rPr>
        <w:t>Contractor shall promptly notify Owner in writing of any actual or anticipated event which is delaying or could delay achievement of any milestone or performance of any critical path activity of the Work. Contractor shall indicate the expected duration of the delay, the anticipated effect of the delay on the Progress Schedule, and the action being or to be taken to correct the problem. Provision of such notice does not relieve Contractor of its obligation to complete the Work within the Contract</w:t>
      </w:r>
      <w:r w:rsidRPr="00F34F3D">
        <w:rPr>
          <w:rFonts w:cstheme="minorHAnsi"/>
          <w:spacing w:val="-17"/>
          <w:sz w:val="20"/>
        </w:rPr>
        <w:t xml:space="preserve"> </w:t>
      </w:r>
      <w:r w:rsidRPr="00F34F3D">
        <w:rPr>
          <w:rFonts w:cstheme="minorHAnsi"/>
          <w:sz w:val="20"/>
        </w:rPr>
        <w:t>Time.</w:t>
      </w:r>
    </w:p>
    <w:p w14:paraId="05C41A2E" w14:textId="77777777" w:rsidR="00DA7E6E" w:rsidRPr="00F34F3D" w:rsidRDefault="00DA7E6E">
      <w:pPr>
        <w:spacing w:before="8"/>
        <w:rPr>
          <w:rFonts w:eastAsia="Arial" w:cstheme="minorHAnsi"/>
          <w:sz w:val="19"/>
          <w:szCs w:val="19"/>
        </w:rPr>
      </w:pPr>
    </w:p>
    <w:p w14:paraId="4F2CF92D" w14:textId="79D7EE1F" w:rsidR="00DA7E6E" w:rsidRPr="004A33AB" w:rsidRDefault="00D33059" w:rsidP="004A33AB">
      <w:pPr>
        <w:pStyle w:val="Heading2"/>
        <w:rPr>
          <w:rFonts w:asciiTheme="minorHAnsi" w:hAnsiTheme="minorHAnsi" w:cstheme="minorHAnsi"/>
        </w:rPr>
      </w:pPr>
      <w:r w:rsidRPr="00F34F3D">
        <w:rPr>
          <w:rFonts w:eastAsia="Times New Roman"/>
          <w:b w:val="0"/>
          <w:bCs w:val="0"/>
          <w:spacing w:val="-50"/>
          <w:w w:val="99"/>
          <w:u w:val="none"/>
        </w:rPr>
        <w:t xml:space="preserve"> </w:t>
      </w:r>
      <w:r w:rsidR="00F72F5E" w:rsidRPr="00625082">
        <w:rPr>
          <w:rFonts w:asciiTheme="minorHAnsi" w:hAnsiTheme="minorHAnsi" w:cstheme="minorHAnsi"/>
          <w:u w:val="none"/>
        </w:rPr>
        <w:t>3.03</w:t>
      </w:r>
      <w:r w:rsidR="004A33AB" w:rsidRPr="00625082">
        <w:rPr>
          <w:rFonts w:asciiTheme="minorHAnsi" w:hAnsiTheme="minorHAnsi" w:cstheme="minorHAnsi"/>
          <w:u w:val="none"/>
        </w:rPr>
        <w:tab/>
      </w:r>
      <w:r w:rsidRPr="004A33AB">
        <w:rPr>
          <w:rFonts w:asciiTheme="minorHAnsi" w:hAnsiTheme="minorHAnsi" w:cstheme="minorHAnsi"/>
        </w:rPr>
        <w:t>OWNER’S RIGHT TO SUSPEND THE WORK FOR CONVENIENCE</w:t>
      </w:r>
    </w:p>
    <w:p w14:paraId="0B602278" w14:textId="77777777" w:rsidR="00DA7E6E" w:rsidRPr="00F34F3D" w:rsidRDefault="00DA7E6E">
      <w:pPr>
        <w:spacing w:before="10"/>
        <w:rPr>
          <w:rFonts w:eastAsia="Arial" w:cstheme="minorHAnsi"/>
          <w:b/>
          <w:bCs/>
          <w:sz w:val="13"/>
          <w:szCs w:val="13"/>
        </w:rPr>
      </w:pPr>
    </w:p>
    <w:p w14:paraId="02171763" w14:textId="77777777" w:rsidR="00DA7E6E" w:rsidRPr="00F34F3D" w:rsidRDefault="00D33059">
      <w:pPr>
        <w:pStyle w:val="ListParagraph"/>
        <w:numPr>
          <w:ilvl w:val="0"/>
          <w:numId w:val="56"/>
        </w:numPr>
        <w:tabs>
          <w:tab w:val="left" w:pos="821"/>
        </w:tabs>
        <w:spacing w:before="74"/>
        <w:ind w:right="115"/>
        <w:jc w:val="both"/>
        <w:rPr>
          <w:rFonts w:eastAsia="Arial" w:cstheme="minorHAnsi"/>
          <w:sz w:val="20"/>
          <w:szCs w:val="20"/>
        </w:rPr>
      </w:pPr>
      <w:r w:rsidRPr="00F34F3D">
        <w:rPr>
          <w:rFonts w:cstheme="minorHAnsi"/>
          <w:sz w:val="20"/>
          <w:u w:val="single" w:color="000000"/>
        </w:rPr>
        <w:t xml:space="preserve">Owner may suspend Work: </w:t>
      </w:r>
      <w:r w:rsidRPr="00F34F3D">
        <w:rPr>
          <w:rFonts w:cstheme="minorHAnsi"/>
          <w:sz w:val="20"/>
        </w:rPr>
        <w:t>Owner may, at its sole discretion, order Contractor, in writing, to suspend all or any part of the Work for up to 90 Days, or for such longer period as mutually agreed.</w:t>
      </w:r>
    </w:p>
    <w:p w14:paraId="4AE8D082" w14:textId="77777777" w:rsidR="00DA7E6E" w:rsidRPr="00F34F3D" w:rsidRDefault="00DA7E6E">
      <w:pPr>
        <w:spacing w:before="1"/>
        <w:rPr>
          <w:rFonts w:eastAsia="Arial" w:cstheme="minorHAnsi"/>
          <w:sz w:val="20"/>
          <w:szCs w:val="20"/>
        </w:rPr>
      </w:pPr>
    </w:p>
    <w:p w14:paraId="6093F720" w14:textId="77777777" w:rsidR="00DA7E6E" w:rsidRPr="00F34F3D" w:rsidRDefault="00D33059">
      <w:pPr>
        <w:pStyle w:val="ListParagraph"/>
        <w:numPr>
          <w:ilvl w:val="0"/>
          <w:numId w:val="56"/>
        </w:numPr>
        <w:tabs>
          <w:tab w:val="left" w:pos="821"/>
        </w:tabs>
        <w:ind w:right="121"/>
        <w:jc w:val="both"/>
        <w:rPr>
          <w:rFonts w:eastAsia="Arial" w:cstheme="minorHAnsi"/>
          <w:sz w:val="20"/>
          <w:szCs w:val="20"/>
        </w:rPr>
      </w:pPr>
      <w:r w:rsidRPr="00F34F3D">
        <w:rPr>
          <w:rFonts w:eastAsia="Arial" w:cstheme="minorHAnsi"/>
          <w:sz w:val="20"/>
          <w:szCs w:val="20"/>
          <w:u w:val="single" w:color="000000"/>
        </w:rPr>
        <w:t xml:space="preserve">Compliance with suspension; Owner’s options: </w:t>
      </w:r>
      <w:r w:rsidRPr="00F34F3D">
        <w:rPr>
          <w:rFonts w:eastAsia="Arial" w:cstheme="minorHAnsi"/>
          <w:sz w:val="20"/>
          <w:szCs w:val="20"/>
        </w:rPr>
        <w:t>Upon receipt of a written notice suspending the Work, Contractor shall immediately comply with its terms and take all reasonable steps to minimize the incurrence of cost of performance directly attributable to such suspension. Within a period up to 90 Days after the notice is delivered to Contractor, or within any extension of that period to which the parties shall have agreed, Owner shall</w:t>
      </w:r>
      <w:r w:rsidRPr="00F34F3D">
        <w:rPr>
          <w:rFonts w:eastAsia="Arial" w:cstheme="minorHAnsi"/>
          <w:spacing w:val="-21"/>
          <w:sz w:val="20"/>
          <w:szCs w:val="20"/>
        </w:rPr>
        <w:t xml:space="preserve"> </w:t>
      </w:r>
      <w:r w:rsidRPr="00F34F3D">
        <w:rPr>
          <w:rFonts w:eastAsia="Arial" w:cstheme="minorHAnsi"/>
          <w:sz w:val="20"/>
          <w:szCs w:val="20"/>
        </w:rPr>
        <w:t>either:</w:t>
      </w:r>
    </w:p>
    <w:p w14:paraId="277C66AF" w14:textId="77777777" w:rsidR="00DA7E6E" w:rsidRPr="00F34F3D" w:rsidRDefault="00DA7E6E">
      <w:pPr>
        <w:spacing w:before="1"/>
        <w:rPr>
          <w:rFonts w:eastAsia="Arial" w:cstheme="minorHAnsi"/>
          <w:sz w:val="20"/>
          <w:szCs w:val="20"/>
        </w:rPr>
      </w:pPr>
    </w:p>
    <w:p w14:paraId="6A7C1C2A" w14:textId="77777777" w:rsidR="00DA7E6E" w:rsidRPr="00F34F3D" w:rsidRDefault="00D33059">
      <w:pPr>
        <w:pStyle w:val="ListParagraph"/>
        <w:numPr>
          <w:ilvl w:val="1"/>
          <w:numId w:val="56"/>
        </w:numPr>
        <w:tabs>
          <w:tab w:val="left" w:pos="1541"/>
        </w:tabs>
        <w:rPr>
          <w:rFonts w:eastAsia="Arial" w:cstheme="minorHAnsi"/>
          <w:sz w:val="20"/>
          <w:szCs w:val="20"/>
        </w:rPr>
      </w:pPr>
      <w:r w:rsidRPr="00F34F3D">
        <w:rPr>
          <w:rFonts w:cstheme="minorHAnsi"/>
          <w:sz w:val="20"/>
        </w:rPr>
        <w:t>Cancel the written notice suspending the Work;</w:t>
      </w:r>
      <w:r w:rsidRPr="00F34F3D">
        <w:rPr>
          <w:rFonts w:cstheme="minorHAnsi"/>
          <w:spacing w:val="-14"/>
          <w:sz w:val="20"/>
        </w:rPr>
        <w:t xml:space="preserve"> </w:t>
      </w:r>
      <w:r w:rsidRPr="00F34F3D">
        <w:rPr>
          <w:rFonts w:cstheme="minorHAnsi"/>
          <w:sz w:val="20"/>
        </w:rPr>
        <w:t>or</w:t>
      </w:r>
    </w:p>
    <w:p w14:paraId="36517A3C" w14:textId="77777777" w:rsidR="00DA7E6E" w:rsidRPr="00F34F3D" w:rsidRDefault="00DA7E6E">
      <w:pPr>
        <w:spacing w:before="1"/>
        <w:rPr>
          <w:rFonts w:eastAsia="Arial" w:cstheme="minorHAnsi"/>
          <w:sz w:val="20"/>
          <w:szCs w:val="20"/>
        </w:rPr>
      </w:pPr>
    </w:p>
    <w:p w14:paraId="6ECB16C0" w14:textId="77777777" w:rsidR="00DA7E6E" w:rsidRPr="00F34F3D" w:rsidRDefault="00D33059">
      <w:pPr>
        <w:pStyle w:val="ListParagraph"/>
        <w:numPr>
          <w:ilvl w:val="1"/>
          <w:numId w:val="56"/>
        </w:numPr>
        <w:tabs>
          <w:tab w:val="left" w:pos="1541"/>
        </w:tabs>
        <w:ind w:right="126"/>
        <w:rPr>
          <w:rFonts w:eastAsia="Arial" w:cstheme="minorHAnsi"/>
          <w:sz w:val="20"/>
          <w:szCs w:val="20"/>
        </w:rPr>
      </w:pPr>
      <w:r w:rsidRPr="00F34F3D">
        <w:rPr>
          <w:rFonts w:cstheme="minorHAnsi"/>
          <w:sz w:val="20"/>
        </w:rPr>
        <w:t>Terminate the Work covered by the notice as provided in the termination provisions of Part</w:t>
      </w:r>
      <w:r w:rsidRPr="00F34F3D">
        <w:rPr>
          <w:rFonts w:cstheme="minorHAnsi"/>
          <w:spacing w:val="-3"/>
          <w:sz w:val="20"/>
        </w:rPr>
        <w:t xml:space="preserve"> </w:t>
      </w:r>
      <w:r w:rsidRPr="00F34F3D">
        <w:rPr>
          <w:rFonts w:cstheme="minorHAnsi"/>
          <w:sz w:val="20"/>
        </w:rPr>
        <w:t>9.</w:t>
      </w:r>
    </w:p>
    <w:p w14:paraId="0034C47B" w14:textId="77777777" w:rsidR="00DA7E6E" w:rsidRPr="00F34F3D" w:rsidRDefault="00DA7E6E">
      <w:pPr>
        <w:spacing w:before="10"/>
        <w:rPr>
          <w:rFonts w:eastAsia="Arial" w:cstheme="minorHAnsi"/>
          <w:sz w:val="19"/>
          <w:szCs w:val="19"/>
        </w:rPr>
      </w:pPr>
    </w:p>
    <w:p w14:paraId="03625890" w14:textId="77777777" w:rsidR="00DA7E6E" w:rsidRPr="00F34F3D" w:rsidRDefault="00D33059">
      <w:pPr>
        <w:pStyle w:val="ListParagraph"/>
        <w:numPr>
          <w:ilvl w:val="0"/>
          <w:numId w:val="56"/>
        </w:numPr>
        <w:tabs>
          <w:tab w:val="left" w:pos="821"/>
        </w:tabs>
        <w:ind w:right="126"/>
        <w:jc w:val="both"/>
        <w:rPr>
          <w:rFonts w:eastAsia="Arial" w:cstheme="minorHAnsi"/>
          <w:sz w:val="20"/>
          <w:szCs w:val="20"/>
        </w:rPr>
      </w:pPr>
      <w:r w:rsidRPr="00F34F3D">
        <w:rPr>
          <w:rFonts w:cstheme="minorHAnsi"/>
          <w:sz w:val="20"/>
          <w:u w:val="single" w:color="000000"/>
        </w:rPr>
        <w:t xml:space="preserve">Resumption of Work: </w:t>
      </w:r>
      <w:r w:rsidRPr="00F34F3D">
        <w:rPr>
          <w:rFonts w:cstheme="minorHAnsi"/>
          <w:sz w:val="20"/>
        </w:rPr>
        <w:t>If a written notice suspending the Work is cancelled or the period of the notice or any extension thereof expires, Contractor shall resume</w:t>
      </w:r>
      <w:r w:rsidRPr="00F34F3D">
        <w:rPr>
          <w:rFonts w:cstheme="minorHAnsi"/>
          <w:spacing w:val="-16"/>
          <w:sz w:val="20"/>
        </w:rPr>
        <w:t xml:space="preserve"> </w:t>
      </w:r>
      <w:r w:rsidRPr="00F34F3D">
        <w:rPr>
          <w:rFonts w:cstheme="minorHAnsi"/>
          <w:sz w:val="20"/>
        </w:rPr>
        <w:t>Work.</w:t>
      </w:r>
    </w:p>
    <w:p w14:paraId="6EEC306D" w14:textId="77777777" w:rsidR="00DA7E6E" w:rsidRPr="00F34F3D" w:rsidRDefault="00DA7E6E">
      <w:pPr>
        <w:spacing w:before="1"/>
        <w:rPr>
          <w:rFonts w:eastAsia="Arial" w:cstheme="minorHAnsi"/>
          <w:sz w:val="20"/>
          <w:szCs w:val="20"/>
        </w:rPr>
      </w:pPr>
    </w:p>
    <w:p w14:paraId="760AC2F0" w14:textId="77777777" w:rsidR="00DA7E6E" w:rsidRPr="00F34F3D" w:rsidRDefault="00D33059">
      <w:pPr>
        <w:pStyle w:val="ListParagraph"/>
        <w:numPr>
          <w:ilvl w:val="0"/>
          <w:numId w:val="56"/>
        </w:numPr>
        <w:tabs>
          <w:tab w:val="left" w:pos="821"/>
        </w:tabs>
        <w:ind w:right="122"/>
        <w:jc w:val="both"/>
        <w:rPr>
          <w:rFonts w:eastAsia="Arial" w:cstheme="minorHAnsi"/>
          <w:sz w:val="20"/>
          <w:szCs w:val="20"/>
        </w:rPr>
      </w:pPr>
      <w:r w:rsidRPr="00F34F3D">
        <w:rPr>
          <w:rFonts w:cstheme="minorHAnsi"/>
          <w:sz w:val="20"/>
          <w:u w:val="single" w:color="000000"/>
        </w:rPr>
        <w:t xml:space="preserve">Equitable Adjustment for suspensions: </w:t>
      </w:r>
      <w:r w:rsidRPr="00F34F3D">
        <w:rPr>
          <w:rFonts w:cstheme="minorHAnsi"/>
          <w:sz w:val="20"/>
        </w:rPr>
        <w:t>Contractor shall be entitled to an equitable adjustment in the Contract Time, or  Contract Sum, or  both, for  increases  in  the  time or  cost of</w:t>
      </w:r>
      <w:r w:rsidRPr="00F34F3D">
        <w:rPr>
          <w:rFonts w:cstheme="minorHAnsi"/>
          <w:spacing w:val="51"/>
          <w:sz w:val="20"/>
        </w:rPr>
        <w:t xml:space="preserve"> </w:t>
      </w:r>
      <w:r w:rsidRPr="00F34F3D">
        <w:rPr>
          <w:rFonts w:cstheme="minorHAnsi"/>
          <w:sz w:val="20"/>
        </w:rPr>
        <w:t>performance</w:t>
      </w:r>
    </w:p>
    <w:p w14:paraId="1A258A27" w14:textId="77777777" w:rsidR="00DA7E6E" w:rsidRPr="00F34F3D" w:rsidRDefault="00DA7E6E">
      <w:pPr>
        <w:spacing w:before="4"/>
        <w:rPr>
          <w:rFonts w:eastAsia="Arial" w:cstheme="minorHAnsi"/>
          <w:sz w:val="10"/>
          <w:szCs w:val="10"/>
        </w:rPr>
      </w:pPr>
    </w:p>
    <w:p w14:paraId="2D31B80F" w14:textId="77777777" w:rsidR="00DA7E6E" w:rsidRPr="00F34F3D" w:rsidRDefault="00D33059">
      <w:pPr>
        <w:pStyle w:val="BodyText"/>
        <w:spacing w:before="74"/>
        <w:ind w:right="155" w:firstLine="0"/>
        <w:rPr>
          <w:rFonts w:asciiTheme="minorHAnsi" w:hAnsiTheme="minorHAnsi" w:cstheme="minorHAnsi"/>
          <w:u w:val="none"/>
        </w:rPr>
      </w:pPr>
      <w:r w:rsidRPr="00F34F3D">
        <w:rPr>
          <w:rFonts w:asciiTheme="minorHAnsi" w:hAnsiTheme="minorHAnsi" w:cstheme="minorHAnsi"/>
          <w:u w:val="none"/>
        </w:rPr>
        <w:t>directly attributable to such suspension, provided Contractor complies with all requirements set forth in Part</w:t>
      </w:r>
      <w:r w:rsidRPr="00F34F3D">
        <w:rPr>
          <w:rFonts w:asciiTheme="minorHAnsi" w:hAnsiTheme="minorHAnsi" w:cstheme="minorHAnsi"/>
          <w:spacing w:val="-7"/>
          <w:u w:val="none"/>
        </w:rPr>
        <w:t xml:space="preserve"> </w:t>
      </w:r>
      <w:r w:rsidRPr="00F34F3D">
        <w:rPr>
          <w:rFonts w:asciiTheme="minorHAnsi" w:hAnsiTheme="minorHAnsi" w:cstheme="minorHAnsi"/>
          <w:u w:val="none"/>
        </w:rPr>
        <w:t>7.</w:t>
      </w:r>
    </w:p>
    <w:p w14:paraId="676EF2A3" w14:textId="77777777" w:rsidR="00DA7E6E" w:rsidRPr="00F34F3D" w:rsidRDefault="00DA7E6E">
      <w:pPr>
        <w:spacing w:before="8"/>
        <w:rPr>
          <w:rFonts w:eastAsia="Arial" w:cstheme="minorHAnsi"/>
          <w:sz w:val="19"/>
          <w:szCs w:val="19"/>
        </w:rPr>
      </w:pPr>
    </w:p>
    <w:p w14:paraId="265F333B" w14:textId="1572C34E" w:rsidR="00DA7E6E" w:rsidRPr="004A33AB" w:rsidRDefault="00F72F5E" w:rsidP="004A33AB">
      <w:pPr>
        <w:pStyle w:val="Heading2"/>
        <w:rPr>
          <w:rFonts w:asciiTheme="minorHAnsi" w:hAnsiTheme="minorHAnsi" w:cstheme="minorHAnsi"/>
        </w:rPr>
      </w:pPr>
      <w:r w:rsidRPr="00625082">
        <w:rPr>
          <w:rFonts w:asciiTheme="minorHAnsi" w:hAnsiTheme="minorHAnsi" w:cstheme="minorHAnsi"/>
          <w:u w:val="none"/>
        </w:rPr>
        <w:t xml:space="preserve">3.04 </w:t>
      </w:r>
      <w:r w:rsidRPr="00625082">
        <w:rPr>
          <w:rFonts w:asciiTheme="minorHAnsi" w:hAnsiTheme="minorHAnsi" w:cstheme="minorHAnsi"/>
          <w:u w:val="none"/>
        </w:rPr>
        <w:tab/>
      </w:r>
      <w:r w:rsidR="00D33059" w:rsidRPr="004A33AB">
        <w:rPr>
          <w:rFonts w:asciiTheme="minorHAnsi" w:hAnsiTheme="minorHAnsi" w:cstheme="minorHAnsi"/>
        </w:rPr>
        <w:t>OWNER’S RIGHT TO STOP THE WORK FOR CAUSE</w:t>
      </w:r>
    </w:p>
    <w:p w14:paraId="2D3D1402" w14:textId="77777777" w:rsidR="00DA7E6E" w:rsidRPr="00F34F3D" w:rsidRDefault="00DA7E6E">
      <w:pPr>
        <w:spacing w:before="10"/>
        <w:rPr>
          <w:rFonts w:eastAsia="Arial" w:cstheme="minorHAnsi"/>
          <w:b/>
          <w:bCs/>
          <w:sz w:val="13"/>
          <w:szCs w:val="13"/>
        </w:rPr>
      </w:pPr>
    </w:p>
    <w:p w14:paraId="1B3565B3" w14:textId="77777777" w:rsidR="00DA7E6E" w:rsidRPr="00F34F3D" w:rsidRDefault="00D33059">
      <w:pPr>
        <w:pStyle w:val="ListParagraph"/>
        <w:numPr>
          <w:ilvl w:val="0"/>
          <w:numId w:val="55"/>
        </w:numPr>
        <w:tabs>
          <w:tab w:val="left" w:pos="821"/>
        </w:tabs>
        <w:spacing w:before="74"/>
        <w:ind w:right="123"/>
        <w:jc w:val="both"/>
        <w:rPr>
          <w:rFonts w:eastAsia="Arial" w:cstheme="minorHAnsi"/>
          <w:sz w:val="20"/>
          <w:szCs w:val="20"/>
        </w:rPr>
      </w:pPr>
      <w:r w:rsidRPr="00F34F3D">
        <w:rPr>
          <w:rFonts w:eastAsia="Arial" w:cstheme="minorHAnsi"/>
          <w:sz w:val="20"/>
          <w:szCs w:val="20"/>
          <w:u w:val="single" w:color="000000"/>
        </w:rPr>
        <w:t xml:space="preserve">Owner may stop Work for Contractor’s failure to perform: </w:t>
      </w:r>
      <w:r w:rsidRPr="00F34F3D">
        <w:rPr>
          <w:rFonts w:eastAsia="Arial" w:cstheme="minorHAnsi"/>
          <w:sz w:val="20"/>
          <w:szCs w:val="20"/>
        </w:rPr>
        <w:t>If Contractor fails or refuses to perform its obligations in accordance with the Contract Documents, Owner may order Contractor, in writing, to stop the Work, or any portion thereof, until satisfactory corrective action has been taken.</w:t>
      </w:r>
    </w:p>
    <w:p w14:paraId="6A8B36C0" w14:textId="77777777" w:rsidR="00DA7E6E" w:rsidRPr="00F34F3D" w:rsidRDefault="00DA7E6E">
      <w:pPr>
        <w:spacing w:before="10"/>
        <w:rPr>
          <w:rFonts w:eastAsia="Arial" w:cstheme="minorHAnsi"/>
          <w:sz w:val="19"/>
          <w:szCs w:val="19"/>
        </w:rPr>
      </w:pPr>
    </w:p>
    <w:p w14:paraId="79C062D3" w14:textId="77777777" w:rsidR="00DA7E6E" w:rsidRPr="00F34F3D" w:rsidRDefault="00D33059">
      <w:pPr>
        <w:pStyle w:val="ListParagraph"/>
        <w:numPr>
          <w:ilvl w:val="0"/>
          <w:numId w:val="55"/>
        </w:numPr>
        <w:tabs>
          <w:tab w:val="left" w:pos="821"/>
        </w:tabs>
        <w:ind w:right="115"/>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No Equitable Adjustment for Contractor’s failure to perform: </w:t>
      </w:r>
      <w:r w:rsidRPr="00F34F3D">
        <w:rPr>
          <w:rFonts w:eastAsia="Arial" w:cstheme="minorHAnsi"/>
          <w:sz w:val="20"/>
          <w:szCs w:val="20"/>
        </w:rPr>
        <w:t>Contractor shall not be entitled to an equitable adjustment in the Contract Time or Contract Sum for any increased cost or time of performance attributable to Contractor’s failure or refusal to perform or from any reasonable remedial action taken by Owner based upon such</w:t>
      </w:r>
      <w:r w:rsidRPr="00F34F3D">
        <w:rPr>
          <w:rFonts w:eastAsia="Arial" w:cstheme="minorHAnsi"/>
          <w:spacing w:val="-16"/>
          <w:sz w:val="20"/>
          <w:szCs w:val="20"/>
        </w:rPr>
        <w:t xml:space="preserve"> </w:t>
      </w:r>
      <w:r w:rsidRPr="00F34F3D">
        <w:rPr>
          <w:rFonts w:eastAsia="Arial" w:cstheme="minorHAnsi"/>
          <w:sz w:val="20"/>
          <w:szCs w:val="20"/>
        </w:rPr>
        <w:t>failure.</w:t>
      </w:r>
    </w:p>
    <w:p w14:paraId="649C3B40" w14:textId="77777777" w:rsidR="00DA7E6E" w:rsidRPr="00F34F3D" w:rsidRDefault="00DA7E6E">
      <w:pPr>
        <w:spacing w:before="8"/>
        <w:rPr>
          <w:rFonts w:eastAsia="Arial" w:cstheme="minorHAnsi"/>
          <w:sz w:val="19"/>
          <w:szCs w:val="19"/>
        </w:rPr>
      </w:pPr>
    </w:p>
    <w:p w14:paraId="5899F72A" w14:textId="53BB6CE2" w:rsidR="00DA7E6E" w:rsidRPr="004A33AB" w:rsidRDefault="00F72F5E" w:rsidP="004A33AB">
      <w:pPr>
        <w:pStyle w:val="Heading2"/>
        <w:rPr>
          <w:rFonts w:asciiTheme="minorHAnsi" w:hAnsiTheme="minorHAnsi" w:cstheme="minorHAnsi"/>
        </w:rPr>
      </w:pPr>
      <w:r w:rsidRPr="00625082">
        <w:rPr>
          <w:rFonts w:asciiTheme="minorHAnsi" w:hAnsiTheme="minorHAnsi" w:cstheme="minorHAnsi"/>
          <w:u w:val="none"/>
        </w:rPr>
        <w:t>3.05</w:t>
      </w:r>
      <w:r w:rsidR="004A33AB" w:rsidRPr="00625082">
        <w:rPr>
          <w:rFonts w:asciiTheme="minorHAnsi" w:hAnsiTheme="minorHAnsi" w:cstheme="minorHAnsi"/>
          <w:u w:val="none"/>
        </w:rPr>
        <w:tab/>
      </w:r>
      <w:r w:rsidR="00D33059" w:rsidRPr="004A33AB">
        <w:rPr>
          <w:rFonts w:asciiTheme="minorHAnsi" w:hAnsiTheme="minorHAnsi" w:cstheme="minorHAnsi"/>
        </w:rPr>
        <w:t>DELAY</w:t>
      </w:r>
    </w:p>
    <w:p w14:paraId="25ABFC32" w14:textId="77777777" w:rsidR="00DA7E6E" w:rsidRPr="00F34F3D" w:rsidRDefault="00DA7E6E">
      <w:pPr>
        <w:spacing w:before="10"/>
        <w:rPr>
          <w:rFonts w:eastAsia="Arial" w:cstheme="minorHAnsi"/>
          <w:b/>
          <w:bCs/>
          <w:sz w:val="13"/>
          <w:szCs w:val="13"/>
        </w:rPr>
      </w:pPr>
    </w:p>
    <w:p w14:paraId="51F6E042" w14:textId="77777777" w:rsidR="00DA7E6E" w:rsidRPr="004B1B6F" w:rsidRDefault="00D33059">
      <w:pPr>
        <w:pStyle w:val="ListParagraph"/>
        <w:numPr>
          <w:ilvl w:val="0"/>
          <w:numId w:val="54"/>
        </w:numPr>
        <w:tabs>
          <w:tab w:val="left" w:pos="821"/>
        </w:tabs>
        <w:spacing w:before="74"/>
        <w:ind w:right="117"/>
        <w:jc w:val="both"/>
        <w:rPr>
          <w:rFonts w:eastAsia="Arial" w:cstheme="minorHAnsi"/>
          <w:sz w:val="20"/>
          <w:szCs w:val="20"/>
        </w:rPr>
      </w:pPr>
      <w:r w:rsidRPr="004B1B6F">
        <w:rPr>
          <w:rFonts w:eastAsia="Arial" w:cstheme="minorHAnsi"/>
          <w:sz w:val="20"/>
          <w:szCs w:val="20"/>
          <w:u w:val="single" w:color="000000"/>
        </w:rPr>
        <w:t xml:space="preserve">Force Majeure actions not a default; Force Majeure defined: </w:t>
      </w:r>
      <w:r w:rsidRPr="004B1B6F">
        <w:rPr>
          <w:rFonts w:eastAsia="Arial" w:cstheme="minorHAnsi"/>
          <w:sz w:val="20"/>
          <w:szCs w:val="20"/>
        </w:rPr>
        <w:t>Any delay in or failure of  performance by Owner or Contractor, other than the payment of money, shall not constitute a default hereunder if and to the extent the cause for such delay or failure of performance was unforeseeable and beyond the control of the party (“Force Majeure”). Acts of Force Majeure include, but are not limited</w:t>
      </w:r>
      <w:r w:rsidRPr="004B1B6F">
        <w:rPr>
          <w:rFonts w:eastAsia="Arial" w:cstheme="minorHAnsi"/>
          <w:spacing w:val="-9"/>
          <w:sz w:val="20"/>
          <w:szCs w:val="20"/>
        </w:rPr>
        <w:t xml:space="preserve"> </w:t>
      </w:r>
      <w:r w:rsidRPr="004B1B6F">
        <w:rPr>
          <w:rFonts w:eastAsia="Arial" w:cstheme="minorHAnsi"/>
          <w:sz w:val="20"/>
          <w:szCs w:val="20"/>
        </w:rPr>
        <w:t>to:</w:t>
      </w:r>
    </w:p>
    <w:p w14:paraId="07061281" w14:textId="77777777" w:rsidR="00DA7E6E" w:rsidRPr="004B1B6F" w:rsidRDefault="00DA7E6E">
      <w:pPr>
        <w:spacing w:before="1"/>
        <w:rPr>
          <w:rFonts w:eastAsia="Arial" w:cstheme="minorHAnsi"/>
          <w:sz w:val="20"/>
          <w:szCs w:val="20"/>
        </w:rPr>
      </w:pPr>
    </w:p>
    <w:p w14:paraId="0F00A021" w14:textId="77777777" w:rsidR="00DA7E6E" w:rsidRPr="004B1B6F" w:rsidRDefault="00D33059">
      <w:pPr>
        <w:pStyle w:val="ListParagraph"/>
        <w:numPr>
          <w:ilvl w:val="1"/>
          <w:numId w:val="54"/>
        </w:numPr>
        <w:tabs>
          <w:tab w:val="left" w:pos="1541"/>
        </w:tabs>
        <w:rPr>
          <w:rFonts w:eastAsia="Arial" w:cstheme="minorHAnsi"/>
          <w:sz w:val="20"/>
          <w:szCs w:val="20"/>
        </w:rPr>
      </w:pPr>
      <w:r w:rsidRPr="004B1B6F">
        <w:rPr>
          <w:rFonts w:cstheme="minorHAnsi"/>
          <w:sz w:val="20"/>
        </w:rPr>
        <w:t>Acts of God or the public</w:t>
      </w:r>
      <w:r w:rsidRPr="004B1B6F">
        <w:rPr>
          <w:rFonts w:cstheme="minorHAnsi"/>
          <w:spacing w:val="-12"/>
          <w:sz w:val="20"/>
        </w:rPr>
        <w:t xml:space="preserve"> </w:t>
      </w:r>
      <w:r w:rsidRPr="004B1B6F">
        <w:rPr>
          <w:rFonts w:cstheme="minorHAnsi"/>
          <w:sz w:val="20"/>
        </w:rPr>
        <w:t>enemy;</w:t>
      </w:r>
    </w:p>
    <w:p w14:paraId="260BCD7C" w14:textId="77777777" w:rsidR="00DA7E6E" w:rsidRPr="004B1B6F" w:rsidRDefault="00DA7E6E">
      <w:pPr>
        <w:spacing w:before="1"/>
        <w:rPr>
          <w:rFonts w:eastAsia="Arial" w:cstheme="minorHAnsi"/>
          <w:sz w:val="20"/>
          <w:szCs w:val="20"/>
        </w:rPr>
      </w:pPr>
    </w:p>
    <w:p w14:paraId="2DD6CA11" w14:textId="77777777" w:rsidR="00DA7E6E" w:rsidRPr="004B1B6F" w:rsidRDefault="00D33059">
      <w:pPr>
        <w:pStyle w:val="ListParagraph"/>
        <w:numPr>
          <w:ilvl w:val="1"/>
          <w:numId w:val="54"/>
        </w:numPr>
        <w:tabs>
          <w:tab w:val="left" w:pos="1541"/>
        </w:tabs>
        <w:rPr>
          <w:rFonts w:eastAsia="Arial" w:cstheme="minorHAnsi"/>
          <w:sz w:val="20"/>
          <w:szCs w:val="20"/>
        </w:rPr>
      </w:pPr>
      <w:r w:rsidRPr="004B1B6F">
        <w:rPr>
          <w:rFonts w:cstheme="minorHAnsi"/>
          <w:sz w:val="20"/>
        </w:rPr>
        <w:t>Acts or omissions of any government</w:t>
      </w:r>
      <w:r w:rsidRPr="004B1B6F">
        <w:rPr>
          <w:rFonts w:cstheme="minorHAnsi"/>
          <w:spacing w:val="-13"/>
          <w:sz w:val="20"/>
        </w:rPr>
        <w:t xml:space="preserve"> </w:t>
      </w:r>
      <w:r w:rsidRPr="004B1B6F">
        <w:rPr>
          <w:rFonts w:cstheme="minorHAnsi"/>
          <w:sz w:val="20"/>
        </w:rPr>
        <w:t>entity;</w:t>
      </w:r>
    </w:p>
    <w:p w14:paraId="2412B49C" w14:textId="77777777" w:rsidR="00DA7E6E" w:rsidRPr="004B1B6F" w:rsidRDefault="00DA7E6E">
      <w:pPr>
        <w:spacing w:before="10"/>
        <w:rPr>
          <w:rFonts w:eastAsia="Arial" w:cstheme="minorHAnsi"/>
          <w:sz w:val="19"/>
          <w:szCs w:val="19"/>
        </w:rPr>
      </w:pPr>
    </w:p>
    <w:p w14:paraId="7CA7949E" w14:textId="77777777" w:rsidR="00DA7E6E" w:rsidRPr="004B1B6F" w:rsidRDefault="00D33059">
      <w:pPr>
        <w:pStyle w:val="ListParagraph"/>
        <w:numPr>
          <w:ilvl w:val="1"/>
          <w:numId w:val="54"/>
        </w:numPr>
        <w:tabs>
          <w:tab w:val="left" w:pos="1541"/>
        </w:tabs>
        <w:rPr>
          <w:rFonts w:eastAsia="Arial" w:cstheme="minorHAnsi"/>
          <w:sz w:val="20"/>
          <w:szCs w:val="20"/>
        </w:rPr>
      </w:pPr>
      <w:r w:rsidRPr="004B1B6F">
        <w:rPr>
          <w:rFonts w:cstheme="minorHAnsi"/>
          <w:sz w:val="20"/>
        </w:rPr>
        <w:t>Fire or other casualty for which Contractor is not</w:t>
      </w:r>
      <w:r w:rsidRPr="004B1B6F">
        <w:rPr>
          <w:rFonts w:cstheme="minorHAnsi"/>
          <w:spacing w:val="-18"/>
          <w:sz w:val="20"/>
        </w:rPr>
        <w:t xml:space="preserve"> </w:t>
      </w:r>
      <w:r w:rsidRPr="004B1B6F">
        <w:rPr>
          <w:rFonts w:cstheme="minorHAnsi"/>
          <w:sz w:val="20"/>
        </w:rPr>
        <w:t>responsible;</w:t>
      </w:r>
    </w:p>
    <w:p w14:paraId="43FD6A55" w14:textId="77777777" w:rsidR="00DA7E6E" w:rsidRPr="004B1B6F" w:rsidRDefault="00DA7E6E">
      <w:pPr>
        <w:spacing w:before="1"/>
        <w:rPr>
          <w:rFonts w:eastAsia="Arial" w:cstheme="minorHAnsi"/>
          <w:sz w:val="20"/>
          <w:szCs w:val="20"/>
        </w:rPr>
      </w:pPr>
    </w:p>
    <w:p w14:paraId="6BE51F4F" w14:textId="77777777" w:rsidR="00DA7E6E" w:rsidRPr="004B1B6F" w:rsidRDefault="00D33059">
      <w:pPr>
        <w:pStyle w:val="ListParagraph"/>
        <w:numPr>
          <w:ilvl w:val="1"/>
          <w:numId w:val="54"/>
        </w:numPr>
        <w:tabs>
          <w:tab w:val="left" w:pos="1541"/>
        </w:tabs>
        <w:rPr>
          <w:rFonts w:eastAsia="Arial" w:cstheme="minorHAnsi"/>
          <w:sz w:val="20"/>
          <w:szCs w:val="20"/>
        </w:rPr>
      </w:pPr>
      <w:r w:rsidRPr="004B1B6F">
        <w:rPr>
          <w:rFonts w:cstheme="minorHAnsi"/>
          <w:sz w:val="20"/>
        </w:rPr>
        <w:t>Quarantine or</w:t>
      </w:r>
      <w:r w:rsidRPr="004B1B6F">
        <w:rPr>
          <w:rFonts w:cstheme="minorHAnsi"/>
          <w:spacing w:val="-5"/>
          <w:sz w:val="20"/>
        </w:rPr>
        <w:t xml:space="preserve"> </w:t>
      </w:r>
      <w:r w:rsidRPr="004B1B6F">
        <w:rPr>
          <w:rFonts w:cstheme="minorHAnsi"/>
          <w:sz w:val="20"/>
        </w:rPr>
        <w:t>epidemic;</w:t>
      </w:r>
    </w:p>
    <w:p w14:paraId="4FEF1122" w14:textId="77777777" w:rsidR="00DA7E6E" w:rsidRPr="004B1B6F" w:rsidRDefault="00DA7E6E">
      <w:pPr>
        <w:spacing w:before="1"/>
        <w:rPr>
          <w:rFonts w:eastAsia="Arial" w:cstheme="minorHAnsi"/>
          <w:sz w:val="20"/>
          <w:szCs w:val="20"/>
        </w:rPr>
      </w:pPr>
    </w:p>
    <w:p w14:paraId="217133DF" w14:textId="77777777" w:rsidR="00DA7E6E" w:rsidRPr="004B1B6F" w:rsidRDefault="00D33059">
      <w:pPr>
        <w:pStyle w:val="ListParagraph"/>
        <w:numPr>
          <w:ilvl w:val="1"/>
          <w:numId w:val="54"/>
        </w:numPr>
        <w:tabs>
          <w:tab w:val="left" w:pos="1541"/>
        </w:tabs>
        <w:rPr>
          <w:rFonts w:eastAsia="Arial" w:cstheme="minorHAnsi"/>
          <w:sz w:val="20"/>
          <w:szCs w:val="20"/>
        </w:rPr>
      </w:pPr>
      <w:r w:rsidRPr="004B1B6F">
        <w:rPr>
          <w:rFonts w:cstheme="minorHAnsi"/>
          <w:sz w:val="20"/>
        </w:rPr>
        <w:t>Strike or defensive</w:t>
      </w:r>
      <w:r w:rsidRPr="004B1B6F">
        <w:rPr>
          <w:rFonts w:cstheme="minorHAnsi"/>
          <w:spacing w:val="-9"/>
          <w:sz w:val="20"/>
        </w:rPr>
        <w:t xml:space="preserve"> </w:t>
      </w:r>
      <w:r w:rsidRPr="004B1B6F">
        <w:rPr>
          <w:rFonts w:cstheme="minorHAnsi"/>
          <w:sz w:val="20"/>
        </w:rPr>
        <w:t>lockout;</w:t>
      </w:r>
    </w:p>
    <w:p w14:paraId="0EDFC8C8" w14:textId="77777777" w:rsidR="00DA7E6E" w:rsidRPr="004B1B6F" w:rsidRDefault="00DA7E6E">
      <w:pPr>
        <w:spacing w:before="10"/>
        <w:rPr>
          <w:rFonts w:eastAsia="Arial" w:cstheme="minorHAnsi"/>
          <w:sz w:val="19"/>
          <w:szCs w:val="19"/>
        </w:rPr>
      </w:pPr>
    </w:p>
    <w:p w14:paraId="3A26612C" w14:textId="77777777" w:rsidR="00DA7E6E" w:rsidRPr="004B1B6F" w:rsidRDefault="00D33059">
      <w:pPr>
        <w:pStyle w:val="ListParagraph"/>
        <w:numPr>
          <w:ilvl w:val="1"/>
          <w:numId w:val="54"/>
        </w:numPr>
        <w:tabs>
          <w:tab w:val="left" w:pos="1541"/>
        </w:tabs>
        <w:ind w:right="128"/>
        <w:rPr>
          <w:rFonts w:eastAsia="Arial" w:cstheme="minorHAnsi"/>
          <w:sz w:val="20"/>
          <w:szCs w:val="20"/>
        </w:rPr>
      </w:pPr>
      <w:r w:rsidRPr="004B1B6F">
        <w:rPr>
          <w:rFonts w:cstheme="minorHAnsi"/>
          <w:sz w:val="20"/>
        </w:rPr>
        <w:t>Unusually severe weather conditions which could not have been reasonably anticipated; and</w:t>
      </w:r>
    </w:p>
    <w:p w14:paraId="6D6A9785" w14:textId="77777777" w:rsidR="00DA7E6E" w:rsidRPr="004B1B6F" w:rsidRDefault="00DA7E6E">
      <w:pPr>
        <w:spacing w:before="1"/>
        <w:rPr>
          <w:rFonts w:eastAsia="Arial" w:cstheme="minorHAnsi"/>
          <w:sz w:val="20"/>
          <w:szCs w:val="20"/>
        </w:rPr>
      </w:pPr>
    </w:p>
    <w:p w14:paraId="2D43AE8C" w14:textId="77777777" w:rsidR="00DA7E6E" w:rsidRPr="004B1B6F" w:rsidRDefault="00D33059">
      <w:pPr>
        <w:pStyle w:val="ListParagraph"/>
        <w:numPr>
          <w:ilvl w:val="1"/>
          <w:numId w:val="54"/>
        </w:numPr>
        <w:tabs>
          <w:tab w:val="left" w:pos="1541"/>
        </w:tabs>
        <w:ind w:right="117"/>
        <w:rPr>
          <w:rFonts w:eastAsia="Arial" w:cstheme="minorHAnsi"/>
          <w:sz w:val="20"/>
          <w:szCs w:val="20"/>
        </w:rPr>
      </w:pPr>
      <w:r w:rsidRPr="004B1B6F">
        <w:rPr>
          <w:rFonts w:cstheme="minorHAnsi"/>
          <w:sz w:val="20"/>
        </w:rPr>
        <w:t>Unusual delay in receipt of supplies or products which were ordered and expedited and for which no substitute reasonably acceptable to Owner was</w:t>
      </w:r>
      <w:r w:rsidRPr="004B1B6F">
        <w:rPr>
          <w:rFonts w:cstheme="minorHAnsi"/>
          <w:spacing w:val="-25"/>
          <w:sz w:val="20"/>
        </w:rPr>
        <w:t xml:space="preserve"> </w:t>
      </w:r>
      <w:r w:rsidRPr="004B1B6F">
        <w:rPr>
          <w:rFonts w:cstheme="minorHAnsi"/>
          <w:sz w:val="20"/>
        </w:rPr>
        <w:t>available.</w:t>
      </w:r>
    </w:p>
    <w:p w14:paraId="188BF3A0" w14:textId="77777777" w:rsidR="00DA7E6E" w:rsidRPr="004B1B6F" w:rsidRDefault="00DA7E6E">
      <w:pPr>
        <w:spacing w:before="1"/>
        <w:rPr>
          <w:rFonts w:eastAsia="Arial" w:cstheme="minorHAnsi"/>
          <w:sz w:val="20"/>
          <w:szCs w:val="20"/>
        </w:rPr>
      </w:pPr>
    </w:p>
    <w:p w14:paraId="4C0DEE88" w14:textId="77777777" w:rsidR="00DA7E6E" w:rsidRPr="004B1B6F" w:rsidRDefault="00D33059">
      <w:pPr>
        <w:pStyle w:val="ListParagraph"/>
        <w:numPr>
          <w:ilvl w:val="0"/>
          <w:numId w:val="54"/>
        </w:numPr>
        <w:tabs>
          <w:tab w:val="left" w:pos="821"/>
        </w:tabs>
        <w:ind w:right="115"/>
        <w:jc w:val="both"/>
        <w:rPr>
          <w:rFonts w:eastAsia="Arial" w:cstheme="minorHAnsi"/>
          <w:sz w:val="20"/>
          <w:szCs w:val="20"/>
        </w:rPr>
      </w:pPr>
      <w:r w:rsidRPr="004B1B6F">
        <w:rPr>
          <w:rFonts w:cstheme="minorHAnsi"/>
          <w:sz w:val="20"/>
          <w:u w:val="single" w:color="000000"/>
        </w:rPr>
        <w:t xml:space="preserve">Contract Time adjustment for Force Majeure: </w:t>
      </w:r>
      <w:r w:rsidRPr="004B1B6F">
        <w:rPr>
          <w:rFonts w:cstheme="minorHAnsi"/>
          <w:sz w:val="20"/>
        </w:rPr>
        <w:t xml:space="preserve">Contractor shall be entitled to an equitable adjustment in the Contract Time for changes in the time of performance directly attributable to an act of Force Majeure, provided it makes a request for equitable adjustment according to  </w:t>
      </w:r>
      <w:r w:rsidRPr="004B1B6F">
        <w:rPr>
          <w:rFonts w:cstheme="minorHAnsi"/>
          <w:spacing w:val="52"/>
          <w:sz w:val="20"/>
        </w:rPr>
        <w:t xml:space="preserve"> </w:t>
      </w:r>
      <w:r w:rsidRPr="004B1B6F">
        <w:rPr>
          <w:rFonts w:cstheme="minorHAnsi"/>
          <w:sz w:val="20"/>
        </w:rPr>
        <w:t>Section</w:t>
      </w:r>
    </w:p>
    <w:p w14:paraId="4D84B418" w14:textId="77777777" w:rsidR="00DA7E6E" w:rsidRPr="004B1B6F" w:rsidRDefault="00D33059">
      <w:pPr>
        <w:pStyle w:val="BodyText"/>
        <w:ind w:right="155" w:firstLine="0"/>
        <w:rPr>
          <w:rFonts w:asciiTheme="minorHAnsi" w:hAnsiTheme="minorHAnsi" w:cstheme="minorHAnsi"/>
          <w:u w:val="none"/>
        </w:rPr>
      </w:pPr>
      <w:r w:rsidRPr="004B1B6F">
        <w:rPr>
          <w:rFonts w:asciiTheme="minorHAnsi" w:hAnsiTheme="minorHAnsi" w:cstheme="minorHAnsi"/>
          <w:u w:val="none"/>
        </w:rPr>
        <w:t>7.03. Contractor shall not be entitled to an adjustment in the Contract Sum resulting from an act  of Force</w:t>
      </w:r>
      <w:r w:rsidRPr="004B1B6F">
        <w:rPr>
          <w:rFonts w:asciiTheme="minorHAnsi" w:hAnsiTheme="minorHAnsi" w:cstheme="minorHAnsi"/>
          <w:spacing w:val="-7"/>
          <w:u w:val="none"/>
        </w:rPr>
        <w:t xml:space="preserve"> </w:t>
      </w:r>
      <w:r w:rsidRPr="004B1B6F">
        <w:rPr>
          <w:rFonts w:asciiTheme="minorHAnsi" w:hAnsiTheme="minorHAnsi" w:cstheme="minorHAnsi"/>
          <w:u w:val="none"/>
        </w:rPr>
        <w:t>Majeure.</w:t>
      </w:r>
    </w:p>
    <w:p w14:paraId="76FDCAA4" w14:textId="77777777" w:rsidR="00DA7E6E" w:rsidRPr="00F34F3D" w:rsidRDefault="00DA7E6E">
      <w:pPr>
        <w:spacing w:before="1"/>
        <w:rPr>
          <w:rFonts w:eastAsia="Arial" w:cstheme="minorHAnsi"/>
          <w:sz w:val="20"/>
          <w:szCs w:val="20"/>
        </w:rPr>
      </w:pPr>
    </w:p>
    <w:p w14:paraId="0153F230" w14:textId="77777777" w:rsidR="00DA7E6E" w:rsidRPr="00F34F3D" w:rsidRDefault="00D33059">
      <w:pPr>
        <w:pStyle w:val="ListParagraph"/>
        <w:numPr>
          <w:ilvl w:val="0"/>
          <w:numId w:val="54"/>
        </w:numPr>
        <w:tabs>
          <w:tab w:val="left" w:pos="821"/>
        </w:tabs>
        <w:ind w:right="118"/>
        <w:jc w:val="both"/>
        <w:rPr>
          <w:rFonts w:eastAsia="Arial" w:cstheme="minorHAnsi"/>
          <w:sz w:val="20"/>
          <w:szCs w:val="20"/>
        </w:rPr>
      </w:pPr>
      <w:r w:rsidRPr="00F34F3D">
        <w:rPr>
          <w:rFonts w:eastAsia="Arial" w:cstheme="minorHAnsi"/>
          <w:sz w:val="20"/>
          <w:szCs w:val="20"/>
          <w:u w:val="single" w:color="000000"/>
        </w:rPr>
        <w:t xml:space="preserve">Contract Time or Contract Sum adjustment if Owner at fault: </w:t>
      </w:r>
      <w:r w:rsidRPr="00F34F3D">
        <w:rPr>
          <w:rFonts w:eastAsia="Arial" w:cstheme="minorHAnsi"/>
          <w:sz w:val="20"/>
          <w:szCs w:val="20"/>
        </w:rPr>
        <w:t>Contractor shall be entitled to an equitable adjustment in Contract Time, and may be entitled to an equitable adjustment in  Contract Sum, if the cost or time of Contractor’s performance is changed due to the fault or negligence of Owner, provided the Contractor makes a request according to Sections 7.02 and 7.03.</w:t>
      </w:r>
    </w:p>
    <w:p w14:paraId="0C7ED19D" w14:textId="77777777" w:rsidR="00DA7E6E" w:rsidRPr="00F34F3D" w:rsidRDefault="00DA7E6E">
      <w:pPr>
        <w:spacing w:before="1"/>
        <w:rPr>
          <w:rFonts w:eastAsia="Arial" w:cstheme="minorHAnsi"/>
          <w:sz w:val="20"/>
          <w:szCs w:val="20"/>
        </w:rPr>
      </w:pPr>
    </w:p>
    <w:p w14:paraId="783C3406" w14:textId="77777777" w:rsidR="00DA7E6E" w:rsidRPr="00F34F3D" w:rsidRDefault="00D33059">
      <w:pPr>
        <w:pStyle w:val="ListParagraph"/>
        <w:numPr>
          <w:ilvl w:val="0"/>
          <w:numId w:val="54"/>
        </w:numPr>
        <w:tabs>
          <w:tab w:val="left" w:pos="821"/>
        </w:tabs>
        <w:ind w:right="117"/>
        <w:jc w:val="both"/>
        <w:rPr>
          <w:rFonts w:eastAsia="Arial" w:cstheme="minorHAnsi"/>
          <w:sz w:val="20"/>
          <w:szCs w:val="20"/>
        </w:rPr>
      </w:pPr>
      <w:r w:rsidRPr="00F34F3D">
        <w:rPr>
          <w:rFonts w:cstheme="minorHAnsi"/>
          <w:sz w:val="20"/>
          <w:u w:val="single" w:color="000000"/>
        </w:rPr>
        <w:t xml:space="preserve">No Contract Time or Contract Sum adjustment if Contractor at fault: </w:t>
      </w:r>
      <w:r w:rsidRPr="00F34F3D">
        <w:rPr>
          <w:rFonts w:cstheme="minorHAnsi"/>
          <w:sz w:val="20"/>
        </w:rPr>
        <w:t xml:space="preserve">Contractor shall not be entitled to an adjustment in Contract Time or in the Contract Sum for any </w:t>
      </w:r>
      <w:r w:rsidRPr="00F34F3D">
        <w:rPr>
          <w:rFonts w:cstheme="minorHAnsi"/>
          <w:spacing w:val="2"/>
          <w:sz w:val="20"/>
        </w:rPr>
        <w:t xml:space="preserve">delay </w:t>
      </w:r>
      <w:r w:rsidRPr="00F34F3D">
        <w:rPr>
          <w:rFonts w:cstheme="minorHAnsi"/>
          <w:sz w:val="20"/>
        </w:rPr>
        <w:t>or failure of performance to the extent such delay or failure was caused by Contractor or anyone for whose acts Contractor is</w:t>
      </w:r>
      <w:r w:rsidRPr="00F34F3D">
        <w:rPr>
          <w:rFonts w:cstheme="minorHAnsi"/>
          <w:spacing w:val="-10"/>
          <w:sz w:val="20"/>
        </w:rPr>
        <w:t xml:space="preserve"> </w:t>
      </w:r>
      <w:r w:rsidRPr="00F34F3D">
        <w:rPr>
          <w:rFonts w:cstheme="minorHAnsi"/>
          <w:sz w:val="20"/>
        </w:rPr>
        <w:t>responsible.</w:t>
      </w:r>
    </w:p>
    <w:p w14:paraId="21A099BC" w14:textId="77777777" w:rsidR="00DA7E6E" w:rsidRPr="00F34F3D" w:rsidRDefault="00DA7E6E">
      <w:pPr>
        <w:spacing w:before="4"/>
        <w:rPr>
          <w:rFonts w:eastAsia="Arial" w:cstheme="minorHAnsi"/>
          <w:sz w:val="10"/>
          <w:szCs w:val="10"/>
        </w:rPr>
      </w:pPr>
    </w:p>
    <w:p w14:paraId="2936790C" w14:textId="77777777" w:rsidR="00DA7E6E" w:rsidRPr="00F34F3D" w:rsidRDefault="00D33059">
      <w:pPr>
        <w:pStyle w:val="ListParagraph"/>
        <w:numPr>
          <w:ilvl w:val="0"/>
          <w:numId w:val="54"/>
        </w:numPr>
        <w:tabs>
          <w:tab w:val="left" w:pos="821"/>
        </w:tabs>
        <w:spacing w:before="74"/>
        <w:ind w:right="118"/>
        <w:jc w:val="both"/>
        <w:rPr>
          <w:rFonts w:eastAsia="Arial" w:cstheme="minorHAnsi"/>
          <w:sz w:val="20"/>
          <w:szCs w:val="20"/>
        </w:rPr>
      </w:pPr>
      <w:r w:rsidRPr="00F34F3D">
        <w:rPr>
          <w:rFonts w:cstheme="minorHAnsi"/>
          <w:sz w:val="20"/>
          <w:u w:val="single" w:color="000000"/>
        </w:rPr>
        <w:t xml:space="preserve">Contract Time adjustment only for concurrent fault: </w:t>
      </w:r>
      <w:r w:rsidRPr="00F34F3D">
        <w:rPr>
          <w:rFonts w:cstheme="minorHAnsi"/>
          <w:sz w:val="20"/>
        </w:rPr>
        <w:t>To the extent any delay or failure of performance was concurrently caused by the Owner and Contractor, Contractor shall be entitled to an adjustment in the Contract Time for that portion of the delay or failure of performance that was concurrently caused, provided it makes a request for equitable adjustment according to Section 7.03, but shall not be entitled to an adjustment in Contract</w:t>
      </w:r>
      <w:r w:rsidRPr="00F34F3D">
        <w:rPr>
          <w:rFonts w:cstheme="minorHAnsi"/>
          <w:spacing w:val="-20"/>
          <w:sz w:val="20"/>
        </w:rPr>
        <w:t xml:space="preserve"> </w:t>
      </w:r>
      <w:r w:rsidRPr="00F34F3D">
        <w:rPr>
          <w:rFonts w:cstheme="minorHAnsi"/>
          <w:sz w:val="20"/>
        </w:rPr>
        <w:t>Sum.</w:t>
      </w:r>
    </w:p>
    <w:p w14:paraId="29CE7A3B" w14:textId="77777777" w:rsidR="00DA7E6E" w:rsidRPr="00F34F3D" w:rsidRDefault="00DA7E6E">
      <w:pPr>
        <w:spacing w:before="1"/>
        <w:rPr>
          <w:rFonts w:eastAsia="Arial" w:cstheme="minorHAnsi"/>
          <w:sz w:val="20"/>
          <w:szCs w:val="20"/>
        </w:rPr>
      </w:pPr>
    </w:p>
    <w:p w14:paraId="7133FE1A" w14:textId="77777777" w:rsidR="00DA7E6E" w:rsidRPr="004B1B6F" w:rsidRDefault="00D33059">
      <w:pPr>
        <w:pStyle w:val="ListParagraph"/>
        <w:numPr>
          <w:ilvl w:val="0"/>
          <w:numId w:val="54"/>
        </w:numPr>
        <w:tabs>
          <w:tab w:val="left" w:pos="821"/>
        </w:tabs>
        <w:ind w:right="122"/>
        <w:jc w:val="both"/>
        <w:rPr>
          <w:rFonts w:eastAsia="Arial" w:cstheme="minorHAnsi"/>
          <w:sz w:val="20"/>
          <w:szCs w:val="20"/>
        </w:rPr>
      </w:pPr>
      <w:r w:rsidRPr="004B1B6F">
        <w:rPr>
          <w:rFonts w:cstheme="minorHAnsi"/>
          <w:sz w:val="20"/>
          <w:u w:val="single" w:color="000000"/>
        </w:rPr>
        <w:t xml:space="preserve">Contractor to mitigate delay impacts: </w:t>
      </w:r>
      <w:r w:rsidRPr="004B1B6F">
        <w:rPr>
          <w:rFonts w:cstheme="minorHAnsi"/>
          <w:sz w:val="20"/>
        </w:rPr>
        <w:t>Contractor shall make all reasonable efforts to prevent and mitigate the effects of any delay, whether occasioned by an act of Force Majeure or</w:t>
      </w:r>
      <w:r w:rsidRPr="004B1B6F">
        <w:rPr>
          <w:rFonts w:cstheme="minorHAnsi"/>
          <w:spacing w:val="-25"/>
          <w:sz w:val="20"/>
        </w:rPr>
        <w:t xml:space="preserve"> </w:t>
      </w:r>
      <w:r w:rsidRPr="004B1B6F">
        <w:rPr>
          <w:rFonts w:cstheme="minorHAnsi"/>
          <w:sz w:val="20"/>
        </w:rPr>
        <w:t>otherwise.</w:t>
      </w:r>
    </w:p>
    <w:p w14:paraId="72A80F06" w14:textId="77777777" w:rsidR="00DA7E6E" w:rsidRPr="00F34F3D" w:rsidRDefault="00DA7E6E">
      <w:pPr>
        <w:spacing w:before="8"/>
        <w:rPr>
          <w:rFonts w:eastAsia="Arial" w:cstheme="minorHAnsi"/>
          <w:sz w:val="19"/>
          <w:szCs w:val="19"/>
        </w:rPr>
      </w:pPr>
    </w:p>
    <w:p w14:paraId="34554274" w14:textId="584D0E2A" w:rsidR="00DA7E6E" w:rsidRPr="00F34F3D" w:rsidRDefault="00F72F5E" w:rsidP="00D268F5">
      <w:pPr>
        <w:pStyle w:val="Heading2"/>
        <w:tabs>
          <w:tab w:val="left" w:pos="821"/>
        </w:tabs>
        <w:rPr>
          <w:rFonts w:asciiTheme="minorHAnsi" w:hAnsiTheme="minorHAnsi" w:cstheme="minorHAnsi"/>
          <w:b w:val="0"/>
          <w:bCs w:val="0"/>
          <w:u w:val="none"/>
        </w:rPr>
      </w:pPr>
      <w:r w:rsidRPr="00625082">
        <w:rPr>
          <w:rFonts w:asciiTheme="minorHAnsi" w:hAnsiTheme="minorHAnsi" w:cstheme="minorHAnsi"/>
          <w:u w:val="none"/>
        </w:rPr>
        <w:t>3.06</w:t>
      </w:r>
      <w:r w:rsidRPr="00625082">
        <w:rPr>
          <w:rFonts w:asciiTheme="minorHAnsi" w:hAnsiTheme="minorHAnsi" w:cstheme="minorHAnsi"/>
          <w:u w:val="none"/>
        </w:rPr>
        <w:tab/>
      </w:r>
      <w:r w:rsidR="004A33AB" w:rsidRPr="00625082">
        <w:rPr>
          <w:rFonts w:asciiTheme="minorHAnsi" w:hAnsiTheme="minorHAnsi" w:cstheme="minorHAnsi"/>
          <w:u w:val="none"/>
        </w:rPr>
        <w:tab/>
      </w:r>
      <w:r w:rsidR="00D33059" w:rsidRPr="00F34F3D">
        <w:rPr>
          <w:rFonts w:asciiTheme="minorHAnsi" w:hAnsiTheme="minorHAnsi" w:cstheme="minorHAnsi"/>
          <w:u w:val="thick" w:color="000000"/>
        </w:rPr>
        <w:t>NOTICE TO OWNER OF LABOR</w:t>
      </w:r>
      <w:r w:rsidR="00D33059" w:rsidRPr="00F34F3D">
        <w:rPr>
          <w:rFonts w:asciiTheme="minorHAnsi" w:hAnsiTheme="minorHAnsi" w:cstheme="minorHAnsi"/>
          <w:spacing w:val="-13"/>
          <w:u w:val="thick" w:color="000000"/>
        </w:rPr>
        <w:t xml:space="preserve"> </w:t>
      </w:r>
      <w:r w:rsidR="00D33059" w:rsidRPr="00F34F3D">
        <w:rPr>
          <w:rFonts w:asciiTheme="minorHAnsi" w:hAnsiTheme="minorHAnsi" w:cstheme="minorHAnsi"/>
          <w:u w:val="thick" w:color="000000"/>
        </w:rPr>
        <w:t>DISPUTES</w:t>
      </w:r>
    </w:p>
    <w:p w14:paraId="45E33DEC" w14:textId="77777777" w:rsidR="00DA7E6E" w:rsidRPr="00F34F3D" w:rsidRDefault="00DA7E6E">
      <w:pPr>
        <w:spacing w:before="10"/>
        <w:rPr>
          <w:rFonts w:eastAsia="Arial" w:cstheme="minorHAnsi"/>
          <w:b/>
          <w:bCs/>
          <w:sz w:val="13"/>
          <w:szCs w:val="13"/>
        </w:rPr>
      </w:pPr>
    </w:p>
    <w:p w14:paraId="39CB6226" w14:textId="77777777" w:rsidR="00DA7E6E" w:rsidRPr="00F34F3D" w:rsidRDefault="00D33059">
      <w:pPr>
        <w:pStyle w:val="ListParagraph"/>
        <w:numPr>
          <w:ilvl w:val="0"/>
          <w:numId w:val="53"/>
        </w:numPr>
        <w:tabs>
          <w:tab w:val="left" w:pos="821"/>
        </w:tabs>
        <w:spacing w:before="74"/>
        <w:ind w:right="124"/>
        <w:jc w:val="both"/>
        <w:rPr>
          <w:rFonts w:eastAsia="Arial" w:cstheme="minorHAnsi"/>
          <w:sz w:val="20"/>
          <w:szCs w:val="20"/>
        </w:rPr>
      </w:pPr>
      <w:r w:rsidRPr="00F34F3D">
        <w:rPr>
          <w:rFonts w:cstheme="minorHAnsi"/>
          <w:sz w:val="20"/>
          <w:u w:val="single" w:color="000000"/>
        </w:rPr>
        <w:t xml:space="preserve">Contractor to notify Owner of labor disputes: </w:t>
      </w:r>
      <w:r w:rsidRPr="00F34F3D">
        <w:rPr>
          <w:rFonts w:cstheme="minorHAnsi"/>
          <w:sz w:val="20"/>
        </w:rPr>
        <w:t>If Contractor has knowledge that any actual or potential labor dispute is delaying or threatens to delay timely performance in accordance with</w:t>
      </w:r>
      <w:r w:rsidRPr="00F34F3D">
        <w:rPr>
          <w:rFonts w:cstheme="minorHAnsi"/>
          <w:spacing w:val="-28"/>
          <w:sz w:val="20"/>
        </w:rPr>
        <w:t xml:space="preserve"> </w:t>
      </w:r>
      <w:r w:rsidRPr="00F34F3D">
        <w:rPr>
          <w:rFonts w:cstheme="minorHAnsi"/>
          <w:sz w:val="20"/>
        </w:rPr>
        <w:t>the Contract Documents, Contractor shall immediately give notice, including all relevant information, to</w:t>
      </w:r>
      <w:r w:rsidRPr="00F34F3D">
        <w:rPr>
          <w:rFonts w:cstheme="minorHAnsi"/>
          <w:spacing w:val="-6"/>
          <w:sz w:val="20"/>
        </w:rPr>
        <w:t xml:space="preserve"> </w:t>
      </w:r>
      <w:r w:rsidRPr="00F34F3D">
        <w:rPr>
          <w:rFonts w:cstheme="minorHAnsi"/>
          <w:sz w:val="20"/>
        </w:rPr>
        <w:t>Owner.</w:t>
      </w:r>
    </w:p>
    <w:p w14:paraId="4A81165C" w14:textId="77777777" w:rsidR="00DA7E6E" w:rsidRPr="00F34F3D" w:rsidRDefault="00DA7E6E">
      <w:pPr>
        <w:spacing w:before="10"/>
        <w:rPr>
          <w:rFonts w:eastAsia="Arial" w:cstheme="minorHAnsi"/>
          <w:sz w:val="19"/>
          <w:szCs w:val="19"/>
        </w:rPr>
      </w:pPr>
    </w:p>
    <w:p w14:paraId="554396FF" w14:textId="77777777" w:rsidR="00DA7E6E" w:rsidRPr="00F34F3D" w:rsidRDefault="00D33059">
      <w:pPr>
        <w:pStyle w:val="ListParagraph"/>
        <w:numPr>
          <w:ilvl w:val="0"/>
          <w:numId w:val="53"/>
        </w:numPr>
        <w:tabs>
          <w:tab w:val="left" w:pos="821"/>
        </w:tabs>
        <w:ind w:right="116"/>
        <w:jc w:val="both"/>
        <w:rPr>
          <w:rFonts w:eastAsia="Arial" w:cstheme="minorHAnsi"/>
          <w:sz w:val="20"/>
          <w:szCs w:val="20"/>
        </w:rPr>
      </w:pPr>
      <w:r w:rsidRPr="00F34F3D">
        <w:rPr>
          <w:rFonts w:cstheme="minorHAnsi"/>
          <w:sz w:val="20"/>
          <w:u w:val="single" w:color="000000"/>
        </w:rPr>
        <w:t xml:space="preserve">Pass through notification provisions to Subcontractors: </w:t>
      </w:r>
      <w:r w:rsidRPr="00F34F3D">
        <w:rPr>
          <w:rFonts w:cstheme="minorHAnsi"/>
          <w:sz w:val="20"/>
        </w:rPr>
        <w:t>Contractor agrees to insert a provision in its Subcontracts and to require insertion in all sub-subcontracts, that in the event timely performance of any such contract is delayed or threatened by delay by any actual or potential labor dispute, the Subcontractor or Sub-subcontractor shall immediately notify the next higher tier Subcontractor or Contractor, as the case may be, of all relevant information concerning the dispute.</w:t>
      </w:r>
    </w:p>
    <w:p w14:paraId="1D048ABB" w14:textId="77777777" w:rsidR="00DA7E6E" w:rsidRPr="00F34F3D" w:rsidRDefault="00DA7E6E">
      <w:pPr>
        <w:spacing w:before="10"/>
        <w:rPr>
          <w:rFonts w:eastAsia="Arial" w:cstheme="minorHAnsi"/>
          <w:sz w:val="19"/>
          <w:szCs w:val="19"/>
        </w:rPr>
      </w:pPr>
    </w:p>
    <w:p w14:paraId="524AF675" w14:textId="771F5BE7" w:rsidR="00DA7E6E" w:rsidRPr="00F34F3D" w:rsidRDefault="00F72F5E" w:rsidP="00D268F5">
      <w:pPr>
        <w:pStyle w:val="Heading2"/>
        <w:tabs>
          <w:tab w:val="left" w:pos="821"/>
        </w:tabs>
        <w:rPr>
          <w:rFonts w:asciiTheme="minorHAnsi" w:hAnsiTheme="minorHAnsi" w:cstheme="minorHAnsi"/>
          <w:b w:val="0"/>
          <w:bCs w:val="0"/>
          <w:u w:val="none"/>
        </w:rPr>
      </w:pPr>
      <w:r w:rsidRPr="00625082">
        <w:rPr>
          <w:rFonts w:asciiTheme="minorHAnsi" w:hAnsiTheme="minorHAnsi" w:cstheme="minorHAnsi"/>
          <w:u w:val="none"/>
        </w:rPr>
        <w:t>3.07</w:t>
      </w:r>
      <w:r w:rsidRPr="00625082">
        <w:rPr>
          <w:rFonts w:asciiTheme="minorHAnsi" w:hAnsiTheme="minorHAnsi" w:cstheme="minorHAnsi"/>
          <w:u w:val="none"/>
        </w:rPr>
        <w:tab/>
      </w:r>
      <w:r w:rsidR="00D33059" w:rsidRPr="00F34F3D">
        <w:rPr>
          <w:rFonts w:asciiTheme="minorHAnsi" w:hAnsiTheme="minorHAnsi" w:cstheme="minorHAnsi"/>
          <w:u w:val="thick" w:color="000000"/>
        </w:rPr>
        <w:t>DAMAGES FOR FAILURE TO ACHIEVE TIMELY</w:t>
      </w:r>
      <w:r w:rsidR="00D33059" w:rsidRPr="00F34F3D">
        <w:rPr>
          <w:rFonts w:asciiTheme="minorHAnsi" w:hAnsiTheme="minorHAnsi" w:cstheme="minorHAnsi"/>
          <w:spacing w:val="-18"/>
          <w:u w:val="thick" w:color="000000"/>
        </w:rPr>
        <w:t xml:space="preserve"> </w:t>
      </w:r>
      <w:r w:rsidR="00D33059" w:rsidRPr="00F34F3D">
        <w:rPr>
          <w:rFonts w:asciiTheme="minorHAnsi" w:hAnsiTheme="minorHAnsi" w:cstheme="minorHAnsi"/>
          <w:u w:val="thick" w:color="000000"/>
        </w:rPr>
        <w:t>COMPLETION</w:t>
      </w:r>
    </w:p>
    <w:p w14:paraId="20DDCE22" w14:textId="77777777" w:rsidR="00DA7E6E" w:rsidRPr="00F34F3D" w:rsidRDefault="00DA7E6E">
      <w:pPr>
        <w:spacing w:before="10"/>
        <w:rPr>
          <w:rFonts w:eastAsia="Arial" w:cstheme="minorHAnsi"/>
          <w:b/>
          <w:bCs/>
          <w:sz w:val="13"/>
          <w:szCs w:val="13"/>
        </w:rPr>
      </w:pPr>
    </w:p>
    <w:p w14:paraId="7839A9D7" w14:textId="77777777" w:rsidR="00DA7E6E" w:rsidRPr="00F34F3D" w:rsidRDefault="00D33059">
      <w:pPr>
        <w:pStyle w:val="ListParagraph"/>
        <w:numPr>
          <w:ilvl w:val="0"/>
          <w:numId w:val="52"/>
        </w:numPr>
        <w:tabs>
          <w:tab w:val="left" w:pos="821"/>
        </w:tabs>
        <w:spacing w:before="74"/>
        <w:rPr>
          <w:rFonts w:eastAsia="Arial" w:cstheme="minorHAnsi"/>
          <w:sz w:val="20"/>
          <w:szCs w:val="20"/>
        </w:rPr>
      </w:pPr>
      <w:r w:rsidRPr="00F34F3D">
        <w:rPr>
          <w:rFonts w:cstheme="minorHAnsi"/>
          <w:sz w:val="20"/>
          <w:u w:val="single" w:color="000000"/>
        </w:rPr>
        <w:t>Liquidated</w:t>
      </w:r>
      <w:r w:rsidRPr="00F34F3D">
        <w:rPr>
          <w:rFonts w:cstheme="minorHAnsi"/>
          <w:spacing w:val="-8"/>
          <w:sz w:val="20"/>
          <w:u w:val="single" w:color="000000"/>
        </w:rPr>
        <w:t xml:space="preserve"> </w:t>
      </w:r>
      <w:r w:rsidRPr="00F34F3D">
        <w:rPr>
          <w:rFonts w:cstheme="minorHAnsi"/>
          <w:sz w:val="20"/>
          <w:u w:val="single" w:color="000000"/>
        </w:rPr>
        <w:t>Damages</w:t>
      </w:r>
    </w:p>
    <w:p w14:paraId="5735A5D9" w14:textId="77777777" w:rsidR="00DA7E6E" w:rsidRPr="00F34F3D" w:rsidRDefault="00DA7E6E">
      <w:pPr>
        <w:spacing w:before="5"/>
        <w:rPr>
          <w:rFonts w:eastAsia="Arial" w:cstheme="minorHAnsi"/>
          <w:sz w:val="13"/>
          <w:szCs w:val="13"/>
        </w:rPr>
      </w:pPr>
    </w:p>
    <w:p w14:paraId="402862B4" w14:textId="77777777" w:rsidR="00DA7E6E" w:rsidRPr="00F34F3D" w:rsidRDefault="00D33059">
      <w:pPr>
        <w:pStyle w:val="ListParagraph"/>
        <w:numPr>
          <w:ilvl w:val="1"/>
          <w:numId w:val="52"/>
        </w:numPr>
        <w:tabs>
          <w:tab w:val="left" w:pos="1541"/>
        </w:tabs>
        <w:spacing w:before="74"/>
        <w:ind w:right="120"/>
        <w:jc w:val="both"/>
        <w:rPr>
          <w:rFonts w:eastAsia="Arial" w:cstheme="minorHAnsi"/>
          <w:sz w:val="20"/>
          <w:szCs w:val="20"/>
        </w:rPr>
      </w:pPr>
      <w:r w:rsidRPr="00F34F3D">
        <w:rPr>
          <w:rFonts w:cstheme="minorHAnsi"/>
          <w:sz w:val="20"/>
          <w:u w:val="single" w:color="000000"/>
        </w:rPr>
        <w:t xml:space="preserve">Reason for Liquidated Damages: </w:t>
      </w:r>
      <w:r w:rsidRPr="00F34F3D">
        <w:rPr>
          <w:rFonts w:cstheme="minorHAnsi"/>
          <w:sz w:val="20"/>
        </w:rPr>
        <w:t>Timely performance and completion of the Work is essential to Owner and time limits stated in the Contract Documents are of the essence. Owner will incur serious and substantial damages if Substantial Completion of the Work does not occur within the Contract Time.  However, it would be difficult if not impossible  to determine the exact amount of such damages. Consequently, provisions for liquidated damages are included in the Contract</w:t>
      </w:r>
      <w:r w:rsidRPr="00F34F3D">
        <w:rPr>
          <w:rFonts w:cstheme="minorHAnsi"/>
          <w:spacing w:val="-14"/>
          <w:sz w:val="20"/>
        </w:rPr>
        <w:t xml:space="preserve"> </w:t>
      </w:r>
      <w:r w:rsidRPr="00F34F3D">
        <w:rPr>
          <w:rFonts w:cstheme="minorHAnsi"/>
          <w:sz w:val="20"/>
        </w:rPr>
        <w:t>Documents.</w:t>
      </w:r>
    </w:p>
    <w:p w14:paraId="685F6A4E" w14:textId="77777777" w:rsidR="00DA7E6E" w:rsidRPr="00F34F3D" w:rsidRDefault="00DA7E6E">
      <w:pPr>
        <w:spacing w:before="1"/>
        <w:rPr>
          <w:rFonts w:eastAsia="Arial" w:cstheme="minorHAnsi"/>
          <w:sz w:val="20"/>
          <w:szCs w:val="20"/>
        </w:rPr>
      </w:pPr>
    </w:p>
    <w:p w14:paraId="2F7E2727" w14:textId="77777777" w:rsidR="00DA7E6E" w:rsidRPr="00F34F3D" w:rsidRDefault="00D33059">
      <w:pPr>
        <w:pStyle w:val="ListParagraph"/>
        <w:numPr>
          <w:ilvl w:val="1"/>
          <w:numId w:val="52"/>
        </w:numPr>
        <w:tabs>
          <w:tab w:val="left" w:pos="1541"/>
        </w:tabs>
        <w:ind w:right="120"/>
        <w:jc w:val="both"/>
        <w:rPr>
          <w:rFonts w:eastAsia="Arial" w:cstheme="minorHAnsi"/>
          <w:sz w:val="20"/>
          <w:szCs w:val="20"/>
        </w:rPr>
      </w:pPr>
      <w:r w:rsidRPr="00F34F3D">
        <w:rPr>
          <w:rFonts w:cstheme="minorHAnsi"/>
          <w:sz w:val="20"/>
          <w:u w:val="single" w:color="000000"/>
        </w:rPr>
        <w:t xml:space="preserve">Calculation of Liquidated Damages amount: </w:t>
      </w:r>
      <w:r w:rsidRPr="00F34F3D">
        <w:rPr>
          <w:rFonts w:cstheme="minorHAnsi"/>
          <w:sz w:val="20"/>
        </w:rPr>
        <w:t>The liquidated damage amounts set forth in the Contract Documents will be assessed not as a penalty, but as liquidated damages for breach of the Contract Documents. This amount is fixed and agreed upon by and between the Contractor and Owner because of the impracticability and extreme difficulty of fixing and ascertaining the actual damages the Owner would in such event sustain. This amount shall be construed as the actual amount of damages sustained by the Owner, and may be retained by the Owner and deducted from periodic payments to the Contractor.</w:t>
      </w:r>
    </w:p>
    <w:p w14:paraId="15B0BD77" w14:textId="77777777" w:rsidR="00DA7E6E" w:rsidRPr="00F34F3D" w:rsidRDefault="00DA7E6E">
      <w:pPr>
        <w:spacing w:before="10"/>
        <w:rPr>
          <w:rFonts w:eastAsia="Arial" w:cstheme="minorHAnsi"/>
          <w:sz w:val="19"/>
          <w:szCs w:val="19"/>
        </w:rPr>
      </w:pPr>
    </w:p>
    <w:p w14:paraId="38613DD8" w14:textId="77777777" w:rsidR="00DA7E6E" w:rsidRPr="00F34F3D" w:rsidRDefault="00D33059">
      <w:pPr>
        <w:pStyle w:val="ListParagraph"/>
        <w:numPr>
          <w:ilvl w:val="1"/>
          <w:numId w:val="52"/>
        </w:numPr>
        <w:tabs>
          <w:tab w:val="left" w:pos="1541"/>
        </w:tabs>
        <w:ind w:right="118"/>
        <w:jc w:val="both"/>
        <w:rPr>
          <w:rFonts w:eastAsia="Arial" w:cstheme="minorHAnsi"/>
          <w:sz w:val="20"/>
          <w:szCs w:val="20"/>
        </w:rPr>
      </w:pPr>
      <w:r w:rsidRPr="00F34F3D">
        <w:rPr>
          <w:rFonts w:cstheme="minorHAnsi"/>
          <w:sz w:val="20"/>
          <w:u w:val="single" w:color="000000"/>
        </w:rPr>
        <w:t xml:space="preserve">Contractor responsible even if Liquidated Damages assessed: </w:t>
      </w:r>
      <w:r w:rsidRPr="00F34F3D">
        <w:rPr>
          <w:rFonts w:cstheme="minorHAnsi"/>
          <w:sz w:val="20"/>
        </w:rPr>
        <w:t>Assessment of liquidated damages shall not release Contractor from any further obligations or liabilities pursuant to the Contract</w:t>
      </w:r>
      <w:r w:rsidRPr="00F34F3D">
        <w:rPr>
          <w:rFonts w:cstheme="minorHAnsi"/>
          <w:spacing w:val="-5"/>
          <w:sz w:val="20"/>
        </w:rPr>
        <w:t xml:space="preserve"> </w:t>
      </w:r>
      <w:r w:rsidRPr="00F34F3D">
        <w:rPr>
          <w:rFonts w:cstheme="minorHAnsi"/>
          <w:sz w:val="20"/>
        </w:rPr>
        <w:t>Documents.</w:t>
      </w:r>
    </w:p>
    <w:p w14:paraId="058E697B" w14:textId="77777777" w:rsidR="00DA7E6E" w:rsidRPr="00F34F3D" w:rsidRDefault="00DA7E6E">
      <w:pPr>
        <w:spacing w:before="1"/>
        <w:rPr>
          <w:rFonts w:eastAsia="Arial" w:cstheme="minorHAnsi"/>
          <w:sz w:val="20"/>
          <w:szCs w:val="20"/>
        </w:rPr>
      </w:pPr>
    </w:p>
    <w:p w14:paraId="43713746" w14:textId="77777777" w:rsidR="00DA7E6E" w:rsidRPr="00F34F3D" w:rsidRDefault="00D33059">
      <w:pPr>
        <w:pStyle w:val="ListParagraph"/>
        <w:numPr>
          <w:ilvl w:val="0"/>
          <w:numId w:val="52"/>
        </w:numPr>
        <w:tabs>
          <w:tab w:val="left" w:pos="821"/>
        </w:tabs>
        <w:rPr>
          <w:rFonts w:eastAsia="Arial" w:cstheme="minorHAnsi"/>
          <w:sz w:val="20"/>
          <w:szCs w:val="20"/>
        </w:rPr>
      </w:pPr>
      <w:r w:rsidRPr="00F34F3D">
        <w:rPr>
          <w:rFonts w:cstheme="minorHAnsi"/>
          <w:sz w:val="20"/>
          <w:u w:val="single" w:color="000000"/>
        </w:rPr>
        <w:t>Actual</w:t>
      </w:r>
      <w:r w:rsidRPr="00F34F3D">
        <w:rPr>
          <w:rFonts w:cstheme="minorHAnsi"/>
          <w:spacing w:val="-4"/>
          <w:sz w:val="20"/>
          <w:u w:val="single" w:color="000000"/>
        </w:rPr>
        <w:t xml:space="preserve"> </w:t>
      </w:r>
      <w:r w:rsidRPr="00F34F3D">
        <w:rPr>
          <w:rFonts w:cstheme="minorHAnsi"/>
          <w:sz w:val="20"/>
          <w:u w:val="single" w:color="000000"/>
        </w:rPr>
        <w:t>Damages</w:t>
      </w:r>
    </w:p>
    <w:p w14:paraId="69625CFB" w14:textId="77777777" w:rsidR="00DA7E6E" w:rsidRPr="00F34F3D" w:rsidRDefault="00DA7E6E">
      <w:pPr>
        <w:spacing w:before="5"/>
        <w:rPr>
          <w:rFonts w:eastAsia="Arial" w:cstheme="minorHAnsi"/>
          <w:sz w:val="13"/>
          <w:szCs w:val="13"/>
        </w:rPr>
      </w:pPr>
    </w:p>
    <w:p w14:paraId="7D96003E" w14:textId="77777777" w:rsidR="00DA7E6E" w:rsidRPr="00F34F3D" w:rsidRDefault="00D33059">
      <w:pPr>
        <w:pStyle w:val="BodyText"/>
        <w:spacing w:before="74"/>
        <w:ind w:right="118" w:firstLine="0"/>
        <w:jc w:val="both"/>
        <w:rPr>
          <w:rFonts w:asciiTheme="minorHAnsi" w:hAnsiTheme="minorHAnsi" w:cstheme="minorHAnsi"/>
          <w:u w:val="none"/>
        </w:rPr>
      </w:pPr>
      <w:r w:rsidRPr="00F34F3D">
        <w:rPr>
          <w:rFonts w:asciiTheme="minorHAnsi" w:hAnsiTheme="minorHAnsi" w:cstheme="minorHAnsi"/>
          <w:u w:color="000000"/>
        </w:rPr>
        <w:t xml:space="preserve">Calculation of Actual Damages: </w:t>
      </w:r>
      <w:r w:rsidRPr="00F34F3D">
        <w:rPr>
          <w:rFonts w:asciiTheme="minorHAnsi" w:hAnsiTheme="minorHAnsi" w:cstheme="minorHAnsi"/>
          <w:u w:val="none"/>
        </w:rPr>
        <w:t xml:space="preserve">Actual damages will be assessed for failure to achieve Final Completion within the time provided. Actual damages will be calculated </w:t>
      </w:r>
      <w:proofErr w:type="gramStart"/>
      <w:r w:rsidRPr="00F34F3D">
        <w:rPr>
          <w:rFonts w:asciiTheme="minorHAnsi" w:hAnsiTheme="minorHAnsi" w:cstheme="minorHAnsi"/>
          <w:u w:val="none"/>
        </w:rPr>
        <w:t>on the basis of</w:t>
      </w:r>
      <w:proofErr w:type="gramEnd"/>
      <w:r w:rsidRPr="00F34F3D">
        <w:rPr>
          <w:rFonts w:asciiTheme="minorHAnsi" w:hAnsiTheme="minorHAnsi" w:cstheme="minorHAnsi"/>
          <w:u w:val="none"/>
        </w:rPr>
        <w:t xml:space="preserve"> direct architectural, administrative, and other related costs attributable to the Project from the date when Final Completion should have been achieved, based on the date Substantial Completion is </w:t>
      </w:r>
      <w:proofErr w:type="gramStart"/>
      <w:r w:rsidRPr="00F34F3D">
        <w:rPr>
          <w:rFonts w:asciiTheme="minorHAnsi" w:hAnsiTheme="minorHAnsi" w:cstheme="minorHAnsi"/>
          <w:u w:val="none"/>
        </w:rPr>
        <w:t>actually achieved</w:t>
      </w:r>
      <w:proofErr w:type="gramEnd"/>
      <w:r w:rsidRPr="00F34F3D">
        <w:rPr>
          <w:rFonts w:asciiTheme="minorHAnsi" w:hAnsiTheme="minorHAnsi" w:cstheme="minorHAnsi"/>
          <w:u w:val="none"/>
        </w:rPr>
        <w:t xml:space="preserve">, to the date Final Completion is </w:t>
      </w:r>
      <w:proofErr w:type="gramStart"/>
      <w:r w:rsidRPr="00F34F3D">
        <w:rPr>
          <w:rFonts w:asciiTheme="minorHAnsi" w:hAnsiTheme="minorHAnsi" w:cstheme="minorHAnsi"/>
          <w:u w:val="none"/>
        </w:rPr>
        <w:t>actually achieved</w:t>
      </w:r>
      <w:proofErr w:type="gramEnd"/>
      <w:r w:rsidRPr="00F34F3D">
        <w:rPr>
          <w:rFonts w:asciiTheme="minorHAnsi" w:hAnsiTheme="minorHAnsi" w:cstheme="minorHAnsi"/>
          <w:u w:val="none"/>
        </w:rPr>
        <w:t>. Owner may offset these  costs against any payment due</w:t>
      </w:r>
      <w:r w:rsidRPr="00F34F3D">
        <w:rPr>
          <w:rFonts w:asciiTheme="minorHAnsi" w:hAnsiTheme="minorHAnsi" w:cstheme="minorHAnsi"/>
          <w:spacing w:val="-15"/>
          <w:u w:val="none"/>
        </w:rPr>
        <w:t xml:space="preserve"> </w:t>
      </w:r>
      <w:r w:rsidRPr="00F34F3D">
        <w:rPr>
          <w:rFonts w:asciiTheme="minorHAnsi" w:hAnsiTheme="minorHAnsi" w:cstheme="minorHAnsi"/>
          <w:u w:val="none"/>
        </w:rPr>
        <w:t>Contractor.</w:t>
      </w:r>
    </w:p>
    <w:p w14:paraId="7E943C69" w14:textId="77777777" w:rsidR="00DA7E6E" w:rsidRPr="00F34F3D" w:rsidRDefault="00DA7E6E">
      <w:pPr>
        <w:jc w:val="both"/>
        <w:rPr>
          <w:rFonts w:cstheme="minorHAnsi"/>
        </w:rPr>
        <w:sectPr w:rsidR="00DA7E6E" w:rsidRPr="00F34F3D">
          <w:headerReference w:type="default" r:id="rId9"/>
          <w:pgSz w:w="12240" w:h="15840"/>
          <w:pgMar w:top="1620" w:right="1320" w:bottom="880" w:left="1340" w:header="741" w:footer="687" w:gutter="0"/>
          <w:cols w:space="720"/>
        </w:sectPr>
      </w:pPr>
    </w:p>
    <w:p w14:paraId="17DE8BF2" w14:textId="77777777" w:rsidR="00DA7E6E" w:rsidRPr="00F34F3D" w:rsidRDefault="00DA7E6E">
      <w:pPr>
        <w:spacing w:before="7"/>
        <w:rPr>
          <w:rFonts w:eastAsia="Arial" w:cstheme="minorHAnsi"/>
          <w:sz w:val="10"/>
          <w:szCs w:val="10"/>
        </w:rPr>
      </w:pPr>
    </w:p>
    <w:p w14:paraId="4FAB89DF" w14:textId="77777777" w:rsidR="00DA7E6E" w:rsidRPr="00F34F3D" w:rsidRDefault="00D33059">
      <w:pPr>
        <w:spacing w:before="69"/>
        <w:ind w:left="100" w:right="155"/>
        <w:rPr>
          <w:rFonts w:eastAsia="Arial" w:cstheme="minorHAnsi"/>
          <w:sz w:val="24"/>
          <w:szCs w:val="24"/>
        </w:rPr>
      </w:pPr>
      <w:r w:rsidRPr="00F34F3D">
        <w:rPr>
          <w:rFonts w:eastAsia="Arial" w:cstheme="minorHAnsi"/>
          <w:b/>
          <w:bCs/>
          <w:sz w:val="24"/>
          <w:szCs w:val="24"/>
        </w:rPr>
        <w:t>PART 4 – SPECIFICATIONS, DRAWINGS, AND OTHER</w:t>
      </w:r>
      <w:r w:rsidRPr="00F34F3D">
        <w:rPr>
          <w:rFonts w:eastAsia="Arial" w:cstheme="minorHAnsi"/>
          <w:b/>
          <w:bCs/>
          <w:spacing w:val="-15"/>
          <w:sz w:val="24"/>
          <w:szCs w:val="24"/>
        </w:rPr>
        <w:t xml:space="preserve"> </w:t>
      </w:r>
      <w:r w:rsidRPr="00F34F3D">
        <w:rPr>
          <w:rFonts w:eastAsia="Arial" w:cstheme="minorHAnsi"/>
          <w:b/>
          <w:bCs/>
          <w:sz w:val="24"/>
          <w:szCs w:val="24"/>
        </w:rPr>
        <w:t>DOCUMENTS</w:t>
      </w:r>
    </w:p>
    <w:p w14:paraId="02D50A61" w14:textId="77777777" w:rsidR="00DA7E6E" w:rsidRPr="00F34F3D" w:rsidRDefault="00DA7E6E">
      <w:pPr>
        <w:spacing w:before="11"/>
        <w:rPr>
          <w:rFonts w:eastAsia="Arial" w:cstheme="minorHAnsi"/>
          <w:b/>
          <w:bCs/>
          <w:sz w:val="19"/>
          <w:szCs w:val="19"/>
        </w:rPr>
      </w:pPr>
    </w:p>
    <w:p w14:paraId="41FBE0F6" w14:textId="2F80AF86" w:rsidR="00DA7E6E" w:rsidRPr="00D268F5" w:rsidRDefault="004A33AB" w:rsidP="00D268F5">
      <w:pPr>
        <w:tabs>
          <w:tab w:val="left" w:pos="821"/>
        </w:tabs>
        <w:ind w:left="100"/>
        <w:rPr>
          <w:rFonts w:eastAsia="Arial" w:cstheme="minorHAnsi"/>
          <w:sz w:val="20"/>
          <w:szCs w:val="20"/>
        </w:rPr>
      </w:pPr>
      <w:r w:rsidRPr="00625082">
        <w:rPr>
          <w:rFonts w:cstheme="minorHAnsi"/>
          <w:b/>
          <w:sz w:val="20"/>
        </w:rPr>
        <w:t>4.01</w:t>
      </w:r>
      <w:r w:rsidRPr="00625082">
        <w:rPr>
          <w:rFonts w:cstheme="minorHAnsi"/>
          <w:b/>
          <w:sz w:val="20"/>
        </w:rPr>
        <w:tab/>
      </w:r>
      <w:r w:rsidR="00D33059" w:rsidRPr="00D268F5">
        <w:rPr>
          <w:rFonts w:cstheme="minorHAnsi"/>
          <w:b/>
          <w:sz w:val="20"/>
          <w:u w:val="thick" w:color="000000"/>
        </w:rPr>
        <w:t>DISCREPANCIES AND CONTRACT DOCUMENT</w:t>
      </w:r>
      <w:r w:rsidR="00D33059" w:rsidRPr="00D268F5">
        <w:rPr>
          <w:rFonts w:cstheme="minorHAnsi"/>
          <w:b/>
          <w:spacing w:val="-17"/>
          <w:sz w:val="20"/>
          <w:u w:val="thick" w:color="000000"/>
        </w:rPr>
        <w:t xml:space="preserve"> </w:t>
      </w:r>
      <w:r w:rsidR="00D33059" w:rsidRPr="00D268F5">
        <w:rPr>
          <w:rFonts w:cstheme="minorHAnsi"/>
          <w:b/>
          <w:sz w:val="20"/>
          <w:u w:val="thick" w:color="000000"/>
        </w:rPr>
        <w:t>REVIEW</w:t>
      </w:r>
    </w:p>
    <w:p w14:paraId="76F22046" w14:textId="77777777" w:rsidR="00DA7E6E" w:rsidRPr="00F34F3D" w:rsidRDefault="00DA7E6E">
      <w:pPr>
        <w:spacing w:before="8"/>
        <w:rPr>
          <w:rFonts w:eastAsia="Arial" w:cstheme="minorHAnsi"/>
          <w:b/>
          <w:bCs/>
          <w:sz w:val="13"/>
          <w:szCs w:val="13"/>
        </w:rPr>
      </w:pPr>
    </w:p>
    <w:p w14:paraId="41CD0548" w14:textId="77777777" w:rsidR="00DA7E6E" w:rsidRPr="00F34F3D" w:rsidRDefault="00D33059">
      <w:pPr>
        <w:pStyle w:val="ListParagraph"/>
        <w:numPr>
          <w:ilvl w:val="0"/>
          <w:numId w:val="50"/>
        </w:numPr>
        <w:tabs>
          <w:tab w:val="left" w:pos="821"/>
        </w:tabs>
        <w:spacing w:before="74"/>
        <w:ind w:right="117"/>
        <w:jc w:val="both"/>
        <w:rPr>
          <w:rFonts w:eastAsia="Arial" w:cstheme="minorHAnsi"/>
          <w:sz w:val="20"/>
          <w:szCs w:val="20"/>
        </w:rPr>
      </w:pPr>
      <w:r w:rsidRPr="00F34F3D">
        <w:rPr>
          <w:rFonts w:cstheme="minorHAnsi"/>
          <w:sz w:val="20"/>
          <w:u w:val="single" w:color="000000"/>
        </w:rPr>
        <w:t xml:space="preserve">Specifications and Drawings are basis of the Work: </w:t>
      </w:r>
      <w:r w:rsidRPr="00F34F3D">
        <w:rPr>
          <w:rFonts w:cstheme="minorHAnsi"/>
          <w:sz w:val="20"/>
        </w:rPr>
        <w:t>The intent of the Specifications and Drawings is to describe a complete Project to be constructed in accordance with the Contract Documents. Contractor shall furnish all labor, materials, equipment, tools, transportation, permits, and supplies, and perform the Work required in accordance with the Drawings, Specifications, and other provisions of the Contract</w:t>
      </w:r>
      <w:r w:rsidRPr="00F34F3D">
        <w:rPr>
          <w:rFonts w:cstheme="minorHAnsi"/>
          <w:spacing w:val="-11"/>
          <w:sz w:val="20"/>
        </w:rPr>
        <w:t xml:space="preserve"> </w:t>
      </w:r>
      <w:r w:rsidRPr="00F34F3D">
        <w:rPr>
          <w:rFonts w:cstheme="minorHAnsi"/>
          <w:sz w:val="20"/>
        </w:rPr>
        <w:t>Documents.</w:t>
      </w:r>
    </w:p>
    <w:p w14:paraId="71506BB4" w14:textId="77777777" w:rsidR="00DA7E6E" w:rsidRPr="00F34F3D" w:rsidRDefault="00DA7E6E">
      <w:pPr>
        <w:spacing w:before="10"/>
        <w:rPr>
          <w:rFonts w:eastAsia="Arial" w:cstheme="minorHAnsi"/>
          <w:sz w:val="19"/>
          <w:szCs w:val="19"/>
        </w:rPr>
      </w:pPr>
    </w:p>
    <w:p w14:paraId="3540BC59" w14:textId="77777777" w:rsidR="00DA7E6E" w:rsidRPr="00F34F3D" w:rsidRDefault="00D33059">
      <w:pPr>
        <w:pStyle w:val="ListParagraph"/>
        <w:numPr>
          <w:ilvl w:val="0"/>
          <w:numId w:val="50"/>
        </w:numPr>
        <w:tabs>
          <w:tab w:val="left" w:pos="821"/>
        </w:tabs>
        <w:ind w:right="118"/>
        <w:jc w:val="both"/>
        <w:rPr>
          <w:rFonts w:eastAsia="Arial" w:cstheme="minorHAnsi"/>
          <w:sz w:val="20"/>
          <w:szCs w:val="20"/>
        </w:rPr>
      </w:pPr>
      <w:r w:rsidRPr="00F34F3D">
        <w:rPr>
          <w:rFonts w:cstheme="minorHAnsi"/>
          <w:sz w:val="20"/>
          <w:u w:val="single" w:color="000000"/>
        </w:rPr>
        <w:t xml:space="preserve">Parts of the Contract Documents are complementary: </w:t>
      </w:r>
      <w:r w:rsidRPr="00F34F3D">
        <w:rPr>
          <w:rFonts w:cstheme="minorHAnsi"/>
          <w:sz w:val="20"/>
        </w:rPr>
        <w:t>The Contract Documents are complementary. What is required by one part of the Contract Documents shall be binding as if required by all. Anything mentioned in the Specifications and not shown on the Drawings, or shown on the Drawings and not mentioned in the Specifications, shall be of like effect as if shown or mentioned in</w:t>
      </w:r>
      <w:r w:rsidRPr="00F34F3D">
        <w:rPr>
          <w:rFonts w:cstheme="minorHAnsi"/>
          <w:spacing w:val="-8"/>
          <w:sz w:val="20"/>
        </w:rPr>
        <w:t xml:space="preserve"> </w:t>
      </w:r>
      <w:r w:rsidRPr="00F34F3D">
        <w:rPr>
          <w:rFonts w:cstheme="minorHAnsi"/>
          <w:sz w:val="20"/>
        </w:rPr>
        <w:t>both.</w:t>
      </w:r>
    </w:p>
    <w:p w14:paraId="0F8661CD" w14:textId="77777777" w:rsidR="00DA7E6E" w:rsidRPr="00F34F3D" w:rsidRDefault="00DA7E6E">
      <w:pPr>
        <w:spacing w:before="10"/>
        <w:rPr>
          <w:rFonts w:eastAsia="Arial" w:cstheme="minorHAnsi"/>
          <w:sz w:val="19"/>
          <w:szCs w:val="19"/>
        </w:rPr>
      </w:pPr>
    </w:p>
    <w:p w14:paraId="3162A32E" w14:textId="77777777" w:rsidR="00DA7E6E" w:rsidRPr="00F34F3D" w:rsidRDefault="00D33059">
      <w:pPr>
        <w:pStyle w:val="ListParagraph"/>
        <w:numPr>
          <w:ilvl w:val="0"/>
          <w:numId w:val="50"/>
        </w:numPr>
        <w:tabs>
          <w:tab w:val="left" w:pos="821"/>
        </w:tabs>
        <w:ind w:right="113"/>
        <w:jc w:val="both"/>
        <w:rPr>
          <w:rFonts w:eastAsia="Arial" w:cstheme="minorHAnsi"/>
          <w:sz w:val="20"/>
          <w:szCs w:val="20"/>
        </w:rPr>
      </w:pPr>
      <w:r w:rsidRPr="00F34F3D">
        <w:rPr>
          <w:rFonts w:cstheme="minorHAnsi"/>
          <w:sz w:val="20"/>
          <w:u w:val="single" w:color="000000"/>
        </w:rPr>
        <w:t xml:space="preserve">Contractor to report discrepancies in Contract Documents: </w:t>
      </w:r>
      <w:r w:rsidRPr="00F34F3D">
        <w:rPr>
          <w:rFonts w:cstheme="minorHAnsi"/>
          <w:sz w:val="20"/>
        </w:rPr>
        <w:t>Contractor shall carefully study and compare the Contract Documents with each other and with information furnished by Owner. If, during the performance of the Work, Contractor finds a conflict, error, inconsistency, or omission in the Contract Documents, it shall promptly and before proceeding with the Work affected thereby, report such conflict, error, inconsistency, or omission to A/E in</w:t>
      </w:r>
      <w:r w:rsidRPr="00F34F3D">
        <w:rPr>
          <w:rFonts w:cstheme="minorHAnsi"/>
          <w:spacing w:val="-22"/>
          <w:sz w:val="20"/>
        </w:rPr>
        <w:t xml:space="preserve"> </w:t>
      </w:r>
      <w:r w:rsidRPr="00F34F3D">
        <w:rPr>
          <w:rFonts w:cstheme="minorHAnsi"/>
          <w:sz w:val="20"/>
        </w:rPr>
        <w:t>writing.</w:t>
      </w:r>
    </w:p>
    <w:p w14:paraId="301AEDE9" w14:textId="77777777" w:rsidR="00DA7E6E" w:rsidRPr="00F34F3D" w:rsidRDefault="00DA7E6E">
      <w:pPr>
        <w:spacing w:before="10"/>
        <w:rPr>
          <w:rFonts w:eastAsia="Arial" w:cstheme="minorHAnsi"/>
          <w:sz w:val="19"/>
          <w:szCs w:val="19"/>
        </w:rPr>
      </w:pPr>
    </w:p>
    <w:p w14:paraId="1425C117" w14:textId="77777777" w:rsidR="00DA7E6E" w:rsidRPr="00F34F3D" w:rsidRDefault="00D33059">
      <w:pPr>
        <w:pStyle w:val="ListParagraph"/>
        <w:numPr>
          <w:ilvl w:val="0"/>
          <w:numId w:val="50"/>
        </w:numPr>
        <w:tabs>
          <w:tab w:val="left" w:pos="821"/>
        </w:tabs>
        <w:ind w:right="120"/>
        <w:jc w:val="both"/>
        <w:rPr>
          <w:rFonts w:eastAsia="Arial" w:cstheme="minorHAnsi"/>
          <w:sz w:val="20"/>
          <w:szCs w:val="20"/>
        </w:rPr>
      </w:pPr>
      <w:r w:rsidRPr="00F34F3D">
        <w:rPr>
          <w:rFonts w:eastAsia="Arial" w:cstheme="minorHAnsi"/>
          <w:sz w:val="20"/>
          <w:szCs w:val="20"/>
          <w:u w:val="single" w:color="000000"/>
        </w:rPr>
        <w:t xml:space="preserve">Contractor knowledge of discrepancy in documents – responsibility: </w:t>
      </w:r>
      <w:r w:rsidRPr="00F34F3D">
        <w:rPr>
          <w:rFonts w:eastAsia="Arial" w:cstheme="minorHAnsi"/>
          <w:sz w:val="20"/>
          <w:szCs w:val="20"/>
        </w:rPr>
        <w:t>Contractor shall do no Work without applicable Drawings, Specifications, or written modifications, or Shop Drawings where required, unless instructed to do so in writing by Owner. If Contractor performs any construction activity, and it knows or reasonably should have known that any of the Contract Documents contain a conflict, error, inconsistency, or omission, Contractor shall be responsible for the performance and shall bear the cost for its</w:t>
      </w:r>
      <w:r w:rsidRPr="00F34F3D">
        <w:rPr>
          <w:rFonts w:eastAsia="Arial" w:cstheme="minorHAnsi"/>
          <w:spacing w:val="-18"/>
          <w:sz w:val="20"/>
          <w:szCs w:val="20"/>
        </w:rPr>
        <w:t xml:space="preserve"> </w:t>
      </w:r>
      <w:r w:rsidRPr="00F34F3D">
        <w:rPr>
          <w:rFonts w:eastAsia="Arial" w:cstheme="minorHAnsi"/>
          <w:sz w:val="20"/>
          <w:szCs w:val="20"/>
        </w:rPr>
        <w:t>correction.</w:t>
      </w:r>
    </w:p>
    <w:p w14:paraId="076D40BD" w14:textId="77777777" w:rsidR="00DA7E6E" w:rsidRPr="00F34F3D" w:rsidRDefault="00DA7E6E">
      <w:pPr>
        <w:spacing w:before="1"/>
        <w:rPr>
          <w:rFonts w:eastAsia="Arial" w:cstheme="minorHAnsi"/>
          <w:sz w:val="20"/>
          <w:szCs w:val="20"/>
        </w:rPr>
      </w:pPr>
    </w:p>
    <w:p w14:paraId="05593AAD" w14:textId="77777777" w:rsidR="00DA7E6E" w:rsidRPr="00F34F3D" w:rsidRDefault="00D33059">
      <w:pPr>
        <w:pStyle w:val="ListParagraph"/>
        <w:numPr>
          <w:ilvl w:val="0"/>
          <w:numId w:val="50"/>
        </w:numPr>
        <w:tabs>
          <w:tab w:val="left" w:pos="821"/>
        </w:tabs>
        <w:ind w:right="117"/>
        <w:jc w:val="both"/>
        <w:rPr>
          <w:rFonts w:eastAsia="Arial" w:cstheme="minorHAnsi"/>
          <w:sz w:val="20"/>
          <w:szCs w:val="20"/>
        </w:rPr>
      </w:pPr>
      <w:r w:rsidRPr="00F34F3D">
        <w:rPr>
          <w:rFonts w:cstheme="minorHAnsi"/>
          <w:sz w:val="20"/>
          <w:u w:val="single" w:color="000000"/>
        </w:rPr>
        <w:t xml:space="preserve">Contractor to perform Work implied by Contract Documents: </w:t>
      </w:r>
      <w:r w:rsidRPr="00F34F3D">
        <w:rPr>
          <w:rFonts w:cstheme="minorHAnsi"/>
          <w:sz w:val="20"/>
        </w:rPr>
        <w:t>Contractor shall provide any work or materials the provision of which is clearly implied and is within the scope of the Contract Documents even if the Contract Documents do not mention them</w:t>
      </w:r>
      <w:r w:rsidRPr="00F34F3D">
        <w:rPr>
          <w:rFonts w:cstheme="minorHAnsi"/>
          <w:spacing w:val="-20"/>
          <w:sz w:val="20"/>
        </w:rPr>
        <w:t xml:space="preserve"> </w:t>
      </w:r>
      <w:r w:rsidRPr="00F34F3D">
        <w:rPr>
          <w:rFonts w:cstheme="minorHAnsi"/>
          <w:sz w:val="20"/>
        </w:rPr>
        <w:t>specifically.</w:t>
      </w:r>
    </w:p>
    <w:p w14:paraId="4B2CB22C" w14:textId="77777777" w:rsidR="00DA7E6E" w:rsidRPr="00F34F3D" w:rsidRDefault="00DA7E6E">
      <w:pPr>
        <w:spacing w:before="10"/>
        <w:rPr>
          <w:rFonts w:eastAsia="Arial" w:cstheme="minorHAnsi"/>
          <w:sz w:val="19"/>
          <w:szCs w:val="19"/>
        </w:rPr>
      </w:pPr>
    </w:p>
    <w:p w14:paraId="0CBC2C16" w14:textId="77777777" w:rsidR="00DA7E6E" w:rsidRPr="00F34F3D" w:rsidRDefault="00D33059">
      <w:pPr>
        <w:pStyle w:val="ListParagraph"/>
        <w:numPr>
          <w:ilvl w:val="0"/>
          <w:numId w:val="50"/>
        </w:numPr>
        <w:tabs>
          <w:tab w:val="left" w:pos="821"/>
        </w:tabs>
        <w:ind w:right="121"/>
        <w:jc w:val="both"/>
        <w:rPr>
          <w:rFonts w:eastAsia="Arial" w:cstheme="minorHAnsi"/>
          <w:sz w:val="20"/>
          <w:szCs w:val="20"/>
        </w:rPr>
      </w:pPr>
      <w:r w:rsidRPr="00F34F3D">
        <w:rPr>
          <w:rFonts w:cstheme="minorHAnsi"/>
          <w:sz w:val="20"/>
          <w:u w:val="single" w:color="000000"/>
        </w:rPr>
        <w:t xml:space="preserve">Interpretation questions referred to A/E: </w:t>
      </w:r>
      <w:r w:rsidRPr="00F34F3D">
        <w:rPr>
          <w:rFonts w:cstheme="minorHAnsi"/>
          <w:sz w:val="20"/>
        </w:rPr>
        <w:t>Questions regarding interpretation of the requirements of the Contract Documents shall be referred to the</w:t>
      </w:r>
      <w:r w:rsidRPr="00F34F3D">
        <w:rPr>
          <w:rFonts w:cstheme="minorHAnsi"/>
          <w:spacing w:val="-11"/>
          <w:sz w:val="20"/>
        </w:rPr>
        <w:t xml:space="preserve"> </w:t>
      </w:r>
      <w:r w:rsidRPr="00F34F3D">
        <w:rPr>
          <w:rFonts w:cstheme="minorHAnsi"/>
          <w:sz w:val="20"/>
        </w:rPr>
        <w:t>A/E.</w:t>
      </w:r>
    </w:p>
    <w:p w14:paraId="29F40343" w14:textId="77777777" w:rsidR="00DA7E6E" w:rsidRPr="00F34F3D" w:rsidRDefault="00DA7E6E">
      <w:pPr>
        <w:spacing w:before="10"/>
        <w:rPr>
          <w:rFonts w:eastAsia="Arial" w:cstheme="minorHAnsi"/>
          <w:sz w:val="19"/>
          <w:szCs w:val="19"/>
        </w:rPr>
      </w:pPr>
    </w:p>
    <w:p w14:paraId="112DEED2" w14:textId="6B8CC09B" w:rsidR="00DA7E6E" w:rsidRPr="00F34F3D" w:rsidRDefault="004A33AB" w:rsidP="00D268F5">
      <w:pPr>
        <w:pStyle w:val="Heading2"/>
        <w:tabs>
          <w:tab w:val="left" w:pos="821"/>
        </w:tabs>
        <w:ind w:left="100" w:firstLine="0"/>
        <w:rPr>
          <w:rFonts w:asciiTheme="minorHAnsi" w:hAnsiTheme="minorHAnsi" w:cstheme="minorHAnsi"/>
          <w:b w:val="0"/>
          <w:bCs w:val="0"/>
          <w:u w:val="none"/>
        </w:rPr>
      </w:pPr>
      <w:r w:rsidRPr="00625082">
        <w:rPr>
          <w:rFonts w:asciiTheme="minorHAnsi" w:hAnsiTheme="minorHAnsi" w:cstheme="minorHAnsi"/>
          <w:u w:val="none"/>
        </w:rPr>
        <w:t>4.02</w:t>
      </w:r>
      <w:r w:rsidRPr="00625082">
        <w:rPr>
          <w:rFonts w:asciiTheme="minorHAnsi" w:hAnsiTheme="minorHAnsi" w:cstheme="minorHAnsi"/>
          <w:u w:val="none"/>
        </w:rPr>
        <w:tab/>
      </w:r>
      <w:r w:rsidR="00D33059" w:rsidRPr="00F34F3D">
        <w:rPr>
          <w:rFonts w:asciiTheme="minorHAnsi" w:hAnsiTheme="minorHAnsi" w:cstheme="minorHAnsi"/>
          <w:u w:val="thick" w:color="000000"/>
        </w:rPr>
        <w:t>PROJECT</w:t>
      </w:r>
      <w:r w:rsidR="00D33059" w:rsidRPr="00F34F3D">
        <w:rPr>
          <w:rFonts w:asciiTheme="minorHAnsi" w:hAnsiTheme="minorHAnsi" w:cstheme="minorHAnsi"/>
          <w:spacing w:val="-6"/>
          <w:u w:val="thick" w:color="000000"/>
        </w:rPr>
        <w:t xml:space="preserve"> </w:t>
      </w:r>
      <w:r w:rsidR="00D33059" w:rsidRPr="00F34F3D">
        <w:rPr>
          <w:rFonts w:asciiTheme="minorHAnsi" w:hAnsiTheme="minorHAnsi" w:cstheme="minorHAnsi"/>
          <w:u w:val="thick" w:color="000000"/>
        </w:rPr>
        <w:t>RECORD</w:t>
      </w:r>
    </w:p>
    <w:p w14:paraId="2A2F9AB9" w14:textId="77777777" w:rsidR="00DA7E6E" w:rsidRPr="00F34F3D" w:rsidRDefault="00DA7E6E">
      <w:pPr>
        <w:spacing w:before="8"/>
        <w:rPr>
          <w:rFonts w:eastAsia="Arial" w:cstheme="minorHAnsi"/>
          <w:b/>
          <w:bCs/>
          <w:sz w:val="13"/>
          <w:szCs w:val="13"/>
        </w:rPr>
      </w:pPr>
    </w:p>
    <w:p w14:paraId="7F4F7A07" w14:textId="77777777" w:rsidR="00DA7E6E" w:rsidRPr="00F34F3D" w:rsidRDefault="00D33059">
      <w:pPr>
        <w:pStyle w:val="ListParagraph"/>
        <w:numPr>
          <w:ilvl w:val="0"/>
          <w:numId w:val="49"/>
        </w:numPr>
        <w:tabs>
          <w:tab w:val="left" w:pos="821"/>
        </w:tabs>
        <w:spacing w:before="74"/>
        <w:ind w:right="120"/>
        <w:jc w:val="both"/>
        <w:rPr>
          <w:rFonts w:eastAsia="Arial" w:cstheme="minorHAnsi"/>
          <w:sz w:val="20"/>
          <w:szCs w:val="20"/>
        </w:rPr>
      </w:pPr>
      <w:r w:rsidRPr="00F34F3D">
        <w:rPr>
          <w:rFonts w:eastAsia="Arial" w:cstheme="minorHAnsi"/>
          <w:sz w:val="20"/>
          <w:szCs w:val="20"/>
          <w:u w:val="single" w:color="000000"/>
        </w:rPr>
        <w:t xml:space="preserve">Contractor to maintain Project Record Drawings and Specifications: </w:t>
      </w:r>
      <w:r w:rsidRPr="00F34F3D">
        <w:rPr>
          <w:rFonts w:eastAsia="Arial" w:cstheme="minorHAnsi"/>
          <w:sz w:val="20"/>
          <w:szCs w:val="20"/>
        </w:rPr>
        <w:t>Contractor shall legibly mark in ink on a separate set of the Drawings and Specifications all actual construction, including depths of foundations, horizontal and vertical locations of internal and underground utilities and appurtenances referenced to permanent visible and accessible surface improvements, field changes of dimensions and details, actual suppliers, manufacturers and trade names, models of installed equipment, and Change Order Proposals (COP). This separate set of Drawings and Specifications shall be the “Project</w:t>
      </w:r>
      <w:r w:rsidRPr="00F34F3D">
        <w:rPr>
          <w:rFonts w:eastAsia="Arial" w:cstheme="minorHAnsi"/>
          <w:spacing w:val="-14"/>
          <w:sz w:val="20"/>
          <w:szCs w:val="20"/>
        </w:rPr>
        <w:t xml:space="preserve"> </w:t>
      </w:r>
      <w:r w:rsidRPr="00F34F3D">
        <w:rPr>
          <w:rFonts w:eastAsia="Arial" w:cstheme="minorHAnsi"/>
          <w:sz w:val="20"/>
          <w:szCs w:val="20"/>
        </w:rPr>
        <w:t>Record.”</w:t>
      </w:r>
    </w:p>
    <w:p w14:paraId="2709620B" w14:textId="77777777" w:rsidR="00DA7E6E" w:rsidRPr="00F34F3D" w:rsidRDefault="00DA7E6E">
      <w:pPr>
        <w:spacing w:before="1"/>
        <w:rPr>
          <w:rFonts w:eastAsia="Arial" w:cstheme="minorHAnsi"/>
          <w:sz w:val="20"/>
          <w:szCs w:val="20"/>
        </w:rPr>
      </w:pPr>
    </w:p>
    <w:p w14:paraId="2E031172" w14:textId="77777777" w:rsidR="00DA7E6E" w:rsidRPr="00F34F3D" w:rsidRDefault="00D33059">
      <w:pPr>
        <w:pStyle w:val="ListParagraph"/>
        <w:numPr>
          <w:ilvl w:val="0"/>
          <w:numId w:val="49"/>
        </w:numPr>
        <w:tabs>
          <w:tab w:val="left" w:pos="821"/>
        </w:tabs>
        <w:ind w:right="113"/>
        <w:jc w:val="both"/>
        <w:rPr>
          <w:rFonts w:eastAsia="Arial" w:cstheme="minorHAnsi"/>
          <w:sz w:val="20"/>
          <w:szCs w:val="20"/>
        </w:rPr>
      </w:pPr>
      <w:r w:rsidRPr="00F34F3D">
        <w:rPr>
          <w:rFonts w:eastAsia="Arial" w:cstheme="minorHAnsi"/>
          <w:sz w:val="20"/>
          <w:szCs w:val="20"/>
          <w:u w:val="single" w:color="000000"/>
        </w:rPr>
        <w:t xml:space="preserve">Update Project Record weekly and keep on site: </w:t>
      </w:r>
      <w:r w:rsidRPr="00F34F3D">
        <w:rPr>
          <w:rFonts w:eastAsia="Arial" w:cstheme="minorHAnsi"/>
          <w:sz w:val="20"/>
          <w:szCs w:val="20"/>
        </w:rPr>
        <w:t xml:space="preserve">The Project Record shall be maintained on the project site throughout the construction and shall be clearly labeled “PROJECT RECORD.” The Project Record shall be updated at least weekly noting all changes and shall </w:t>
      </w:r>
      <w:proofErr w:type="gramStart"/>
      <w:r w:rsidRPr="00F34F3D">
        <w:rPr>
          <w:rFonts w:eastAsia="Arial" w:cstheme="minorHAnsi"/>
          <w:sz w:val="20"/>
          <w:szCs w:val="20"/>
        </w:rPr>
        <w:t>be available to Owner at all</w:t>
      </w:r>
      <w:r w:rsidRPr="00F34F3D">
        <w:rPr>
          <w:rFonts w:eastAsia="Arial" w:cstheme="minorHAnsi"/>
          <w:spacing w:val="-9"/>
          <w:sz w:val="20"/>
          <w:szCs w:val="20"/>
        </w:rPr>
        <w:t xml:space="preserve"> </w:t>
      </w:r>
      <w:r w:rsidRPr="00F34F3D">
        <w:rPr>
          <w:rFonts w:eastAsia="Arial" w:cstheme="minorHAnsi"/>
          <w:sz w:val="20"/>
          <w:szCs w:val="20"/>
        </w:rPr>
        <w:t>times</w:t>
      </w:r>
      <w:proofErr w:type="gramEnd"/>
      <w:r w:rsidRPr="00F34F3D">
        <w:rPr>
          <w:rFonts w:eastAsia="Arial" w:cstheme="minorHAnsi"/>
          <w:sz w:val="20"/>
          <w:szCs w:val="20"/>
        </w:rPr>
        <w:t>.</w:t>
      </w:r>
    </w:p>
    <w:p w14:paraId="46C106E6" w14:textId="77777777" w:rsidR="00DA7E6E" w:rsidRPr="00F34F3D" w:rsidRDefault="00DA7E6E">
      <w:pPr>
        <w:spacing w:before="10"/>
        <w:rPr>
          <w:rFonts w:eastAsia="Arial" w:cstheme="minorHAnsi"/>
          <w:sz w:val="19"/>
          <w:szCs w:val="19"/>
        </w:rPr>
      </w:pPr>
    </w:p>
    <w:p w14:paraId="76328024" w14:textId="77777777" w:rsidR="00DA7E6E" w:rsidRPr="00F34F3D" w:rsidRDefault="00D33059">
      <w:pPr>
        <w:pStyle w:val="ListParagraph"/>
        <w:numPr>
          <w:ilvl w:val="0"/>
          <w:numId w:val="49"/>
        </w:numPr>
        <w:tabs>
          <w:tab w:val="left" w:pos="821"/>
        </w:tabs>
        <w:ind w:right="121"/>
        <w:jc w:val="both"/>
        <w:rPr>
          <w:rFonts w:eastAsia="Arial" w:cstheme="minorHAnsi"/>
          <w:sz w:val="20"/>
          <w:szCs w:val="20"/>
        </w:rPr>
      </w:pPr>
      <w:r w:rsidRPr="00F34F3D">
        <w:rPr>
          <w:rFonts w:cstheme="minorHAnsi"/>
          <w:sz w:val="20"/>
          <w:u w:val="single" w:color="000000"/>
        </w:rPr>
        <w:t xml:space="preserve">Final Project Record to A/E before Final Acceptance: </w:t>
      </w:r>
      <w:r w:rsidRPr="00F34F3D">
        <w:rPr>
          <w:rFonts w:cstheme="minorHAnsi"/>
          <w:sz w:val="20"/>
        </w:rPr>
        <w:t>Contractor shall submit the completed and finalized Project Record to A/E prior to Final</w:t>
      </w:r>
      <w:r w:rsidRPr="00F34F3D">
        <w:rPr>
          <w:rFonts w:cstheme="minorHAnsi"/>
          <w:spacing w:val="-12"/>
          <w:sz w:val="20"/>
        </w:rPr>
        <w:t xml:space="preserve"> </w:t>
      </w:r>
      <w:r w:rsidRPr="00F34F3D">
        <w:rPr>
          <w:rFonts w:cstheme="minorHAnsi"/>
          <w:sz w:val="20"/>
        </w:rPr>
        <w:t>Acceptance.</w:t>
      </w:r>
    </w:p>
    <w:p w14:paraId="0A6AD613" w14:textId="77777777" w:rsidR="00DA7E6E" w:rsidRPr="00F34F3D" w:rsidRDefault="00DA7E6E">
      <w:pPr>
        <w:jc w:val="both"/>
        <w:rPr>
          <w:rFonts w:eastAsia="Arial" w:cstheme="minorHAnsi"/>
          <w:sz w:val="20"/>
          <w:szCs w:val="20"/>
        </w:rPr>
        <w:sectPr w:rsidR="00DA7E6E" w:rsidRPr="00F34F3D">
          <w:headerReference w:type="default" r:id="rId10"/>
          <w:pgSz w:w="12240" w:h="15840"/>
          <w:pgMar w:top="1620" w:right="1320" w:bottom="880" w:left="1340" w:header="741" w:footer="687" w:gutter="0"/>
          <w:pgNumType w:start="11"/>
          <w:cols w:space="720"/>
        </w:sectPr>
      </w:pPr>
    </w:p>
    <w:p w14:paraId="3FA34715" w14:textId="77777777" w:rsidR="00DA7E6E" w:rsidRPr="00F34F3D" w:rsidRDefault="00DA7E6E">
      <w:pPr>
        <w:spacing w:before="1"/>
        <w:rPr>
          <w:rFonts w:eastAsia="Arial" w:cstheme="minorHAnsi"/>
          <w:sz w:val="10"/>
          <w:szCs w:val="10"/>
        </w:rPr>
      </w:pPr>
    </w:p>
    <w:p w14:paraId="75EAC299" w14:textId="2563B143" w:rsidR="00DA7E6E" w:rsidRPr="00F34F3D" w:rsidRDefault="004A33AB" w:rsidP="00D268F5">
      <w:pPr>
        <w:pStyle w:val="Heading2"/>
        <w:tabs>
          <w:tab w:val="left" w:pos="821"/>
        </w:tabs>
        <w:spacing w:before="74"/>
        <w:ind w:left="100" w:firstLine="0"/>
        <w:rPr>
          <w:rFonts w:asciiTheme="minorHAnsi" w:hAnsiTheme="minorHAnsi" w:cstheme="minorHAnsi"/>
          <w:b w:val="0"/>
          <w:bCs w:val="0"/>
          <w:u w:val="none"/>
        </w:rPr>
      </w:pPr>
      <w:r w:rsidRPr="00625082">
        <w:rPr>
          <w:rFonts w:asciiTheme="minorHAnsi" w:hAnsiTheme="minorHAnsi" w:cstheme="minorHAnsi"/>
          <w:u w:val="none"/>
        </w:rPr>
        <w:t>4.03</w:t>
      </w:r>
      <w:r w:rsidRPr="00625082">
        <w:rPr>
          <w:rFonts w:asciiTheme="minorHAnsi" w:hAnsiTheme="minorHAnsi" w:cstheme="minorHAnsi"/>
          <w:u w:val="none"/>
        </w:rPr>
        <w:tab/>
      </w:r>
      <w:r w:rsidR="00D33059" w:rsidRPr="00F34F3D">
        <w:rPr>
          <w:rFonts w:asciiTheme="minorHAnsi" w:hAnsiTheme="minorHAnsi" w:cstheme="minorHAnsi"/>
          <w:u w:val="thick" w:color="000000"/>
        </w:rPr>
        <w:t>SHOP</w:t>
      </w:r>
      <w:r w:rsidR="00D33059" w:rsidRPr="00F34F3D">
        <w:rPr>
          <w:rFonts w:asciiTheme="minorHAnsi" w:hAnsiTheme="minorHAnsi" w:cstheme="minorHAnsi"/>
          <w:spacing w:val="-6"/>
          <w:u w:val="thick" w:color="000000"/>
        </w:rPr>
        <w:t xml:space="preserve"> </w:t>
      </w:r>
      <w:r w:rsidR="00D33059" w:rsidRPr="00F34F3D">
        <w:rPr>
          <w:rFonts w:asciiTheme="minorHAnsi" w:hAnsiTheme="minorHAnsi" w:cstheme="minorHAnsi"/>
          <w:u w:val="thick" w:color="000000"/>
        </w:rPr>
        <w:t>DRAWINGS</w:t>
      </w:r>
    </w:p>
    <w:p w14:paraId="4A385CD8" w14:textId="77777777" w:rsidR="00DA7E6E" w:rsidRPr="00F34F3D" w:rsidRDefault="00DA7E6E">
      <w:pPr>
        <w:spacing w:before="10"/>
        <w:rPr>
          <w:rFonts w:eastAsia="Arial" w:cstheme="minorHAnsi"/>
          <w:b/>
          <w:bCs/>
          <w:sz w:val="13"/>
          <w:szCs w:val="13"/>
        </w:rPr>
      </w:pPr>
    </w:p>
    <w:p w14:paraId="6F4EAEA5" w14:textId="77777777" w:rsidR="00DA7E6E" w:rsidRPr="00F34F3D" w:rsidRDefault="00D33059">
      <w:pPr>
        <w:pStyle w:val="ListParagraph"/>
        <w:numPr>
          <w:ilvl w:val="0"/>
          <w:numId w:val="48"/>
        </w:numPr>
        <w:tabs>
          <w:tab w:val="left" w:pos="821"/>
        </w:tabs>
        <w:spacing w:before="74"/>
        <w:ind w:right="116"/>
        <w:jc w:val="both"/>
        <w:rPr>
          <w:rFonts w:eastAsia="Arial" w:cstheme="minorHAnsi"/>
          <w:sz w:val="20"/>
          <w:szCs w:val="20"/>
        </w:rPr>
      </w:pPr>
      <w:r w:rsidRPr="00F34F3D">
        <w:rPr>
          <w:rFonts w:eastAsia="Arial" w:cstheme="minorHAnsi"/>
          <w:sz w:val="20"/>
          <w:szCs w:val="20"/>
          <w:u w:val="single" w:color="000000"/>
        </w:rPr>
        <w:t xml:space="preserve">Definition of Shop Drawings: </w:t>
      </w:r>
      <w:r w:rsidRPr="00F34F3D">
        <w:rPr>
          <w:rFonts w:eastAsia="Arial" w:cstheme="minorHAnsi"/>
          <w:sz w:val="20"/>
          <w:szCs w:val="20"/>
        </w:rPr>
        <w:t>“Shop Drawings” means documents and other information required to be submitted to A/E by Contractor pursuant to the Contract Documents, showing in detail: the proposed fabrication and assembly of structural elements; and the installation (i.e. form, fit, and attachment details) of materials and equipment. Shop Drawings include, but are not limited to, drawings, diagrams, layouts, schematics, descriptive literature, illustrations, schedules, performance and test data, samples, and similar materials furnished by Contractor to explain in detail specific portions of the Work required by the Contract Documents. For materials and equipment to be incorporated into the Work, Contractor submittal shall include the name of the manufacturer, the model number, and other information concerning the performance, capacity, nature, and rating of the item. When directed, Contractor shall submit all samples at its own expense. Owner may duplicate, use, and disclose Shop Drawings provided in accordance with the Contract</w:t>
      </w:r>
      <w:r w:rsidRPr="00F34F3D">
        <w:rPr>
          <w:rFonts w:eastAsia="Arial" w:cstheme="minorHAnsi"/>
          <w:spacing w:val="-5"/>
          <w:sz w:val="20"/>
          <w:szCs w:val="20"/>
        </w:rPr>
        <w:t xml:space="preserve"> </w:t>
      </w:r>
      <w:r w:rsidRPr="00F34F3D">
        <w:rPr>
          <w:rFonts w:eastAsia="Arial" w:cstheme="minorHAnsi"/>
          <w:sz w:val="20"/>
          <w:szCs w:val="20"/>
        </w:rPr>
        <w:t>Documents.</w:t>
      </w:r>
    </w:p>
    <w:p w14:paraId="388EEA86" w14:textId="77777777" w:rsidR="00DA7E6E" w:rsidRPr="00F34F3D" w:rsidRDefault="00DA7E6E">
      <w:pPr>
        <w:spacing w:before="11"/>
        <w:rPr>
          <w:rFonts w:eastAsia="Arial" w:cstheme="minorHAnsi"/>
          <w:sz w:val="19"/>
          <w:szCs w:val="19"/>
        </w:rPr>
      </w:pPr>
    </w:p>
    <w:p w14:paraId="5DC7F6D0" w14:textId="77777777" w:rsidR="00DA7E6E" w:rsidRPr="00F34F3D" w:rsidRDefault="00D33059">
      <w:pPr>
        <w:pStyle w:val="ListParagraph"/>
        <w:numPr>
          <w:ilvl w:val="0"/>
          <w:numId w:val="48"/>
        </w:numPr>
        <w:tabs>
          <w:tab w:val="left" w:pos="821"/>
        </w:tabs>
        <w:ind w:right="120"/>
        <w:jc w:val="both"/>
        <w:rPr>
          <w:rFonts w:eastAsia="Arial" w:cstheme="minorHAnsi"/>
          <w:sz w:val="20"/>
          <w:szCs w:val="20"/>
        </w:rPr>
      </w:pPr>
      <w:r w:rsidRPr="00F34F3D">
        <w:rPr>
          <w:rFonts w:eastAsia="Arial" w:cstheme="minorHAnsi"/>
          <w:sz w:val="20"/>
          <w:szCs w:val="20"/>
          <w:u w:val="single" w:color="000000"/>
        </w:rPr>
        <w:t xml:space="preserve">Approval of Shop Drawings by Contractor and A/E: </w:t>
      </w:r>
      <w:r w:rsidRPr="00F34F3D">
        <w:rPr>
          <w:rFonts w:eastAsia="Arial" w:cstheme="minorHAnsi"/>
          <w:sz w:val="20"/>
          <w:szCs w:val="20"/>
        </w:rPr>
        <w:t>Contractor shall coordinate all Shop  Drawings, and review them for accuracy, completeness, and compliance with the Contract Documents and shall indicate its approval thereon as evidence of such coordination and review. Where required by law, Shop Drawings shall be stamped by an appropriate professional licensed by the state of Washington. Shop Drawings submitted to A/E without evidence of Contractor’s approval shall be returned for resubmission. Contractor shall review, approve, and submit Shop Drawings with reasonable promptness and in such sequence as to cause no delay in the Work or in the activities of Owner or separate contractors. Contractor’s submittal schedule shall allow a reasonable time for A/E review. A/E will review, approve, or take other appropriate action on the Shop Drawings. Contractor shall perform no portion of the Work requiring submittal and review of Shop Drawings until the respective submittal has been reviewed and the A/E has approved or taken other appropriate action. Owner and A/E shall respond to Shop Drawing submittals with reasonable promptness. Any Work by Contractor shall be in accordance with reviewed Shop Drawings. Submittals made by Contractor which are not required by the Contract Documents  may be returned without</w:t>
      </w:r>
      <w:r w:rsidRPr="00F34F3D">
        <w:rPr>
          <w:rFonts w:eastAsia="Arial" w:cstheme="minorHAnsi"/>
          <w:spacing w:val="-10"/>
          <w:sz w:val="20"/>
          <w:szCs w:val="20"/>
        </w:rPr>
        <w:t xml:space="preserve"> </w:t>
      </w:r>
      <w:r w:rsidRPr="00F34F3D">
        <w:rPr>
          <w:rFonts w:eastAsia="Arial" w:cstheme="minorHAnsi"/>
          <w:sz w:val="20"/>
          <w:szCs w:val="20"/>
        </w:rPr>
        <w:t>action.</w:t>
      </w:r>
    </w:p>
    <w:p w14:paraId="5B546520" w14:textId="77777777" w:rsidR="00DA7E6E" w:rsidRPr="00F34F3D" w:rsidRDefault="00DA7E6E">
      <w:pPr>
        <w:spacing w:before="1"/>
        <w:rPr>
          <w:rFonts w:eastAsia="Arial" w:cstheme="minorHAnsi"/>
          <w:sz w:val="20"/>
          <w:szCs w:val="20"/>
        </w:rPr>
      </w:pPr>
    </w:p>
    <w:p w14:paraId="4FB8551D" w14:textId="77777777" w:rsidR="00DA7E6E" w:rsidRPr="00F34F3D" w:rsidRDefault="00D33059">
      <w:pPr>
        <w:pStyle w:val="ListParagraph"/>
        <w:numPr>
          <w:ilvl w:val="0"/>
          <w:numId w:val="48"/>
        </w:numPr>
        <w:tabs>
          <w:tab w:val="left" w:pos="821"/>
        </w:tabs>
        <w:ind w:right="116"/>
        <w:jc w:val="both"/>
        <w:rPr>
          <w:rFonts w:eastAsia="Arial" w:cstheme="minorHAnsi"/>
          <w:sz w:val="20"/>
          <w:szCs w:val="20"/>
        </w:rPr>
      </w:pPr>
      <w:r w:rsidRPr="00F34F3D">
        <w:rPr>
          <w:rFonts w:eastAsia="Arial" w:cstheme="minorHAnsi"/>
          <w:sz w:val="20"/>
          <w:szCs w:val="20"/>
          <w:u w:val="single" w:color="000000"/>
        </w:rPr>
        <w:t xml:space="preserve">Contractor not relieved of responsibility when Shop Drawings approved: </w:t>
      </w:r>
      <w:r w:rsidRPr="00F34F3D">
        <w:rPr>
          <w:rFonts w:eastAsia="Arial" w:cstheme="minorHAnsi"/>
          <w:sz w:val="20"/>
          <w:szCs w:val="20"/>
        </w:rPr>
        <w:t>Approval, or other appropriate action with regard to Shop Drawings, by Owner or A/E shall not relieve Contractor of responsibility for any errors or omissions in such Shop Drawings, nor from responsibility for compliance with the requirements of the Contract Documents. Unless specified in the Contract Documents, review by Owner or A/E shall not constitute an approval of the safety precautions employed by Contractor during construction, or constitute an approval of Contractor’s means or methods of construction. If Contractor fails to obtain approval before installation and the item or work is subsequently rejected, Contractor shall be responsible for all costs of</w:t>
      </w:r>
      <w:r w:rsidRPr="00F34F3D">
        <w:rPr>
          <w:rFonts w:eastAsia="Arial" w:cstheme="minorHAnsi"/>
          <w:spacing w:val="-32"/>
          <w:sz w:val="20"/>
          <w:szCs w:val="20"/>
        </w:rPr>
        <w:t xml:space="preserve"> </w:t>
      </w:r>
      <w:r w:rsidRPr="00F34F3D">
        <w:rPr>
          <w:rFonts w:eastAsia="Arial" w:cstheme="minorHAnsi"/>
          <w:sz w:val="20"/>
          <w:szCs w:val="20"/>
        </w:rPr>
        <w:t>correction.</w:t>
      </w:r>
    </w:p>
    <w:p w14:paraId="6DA6273A" w14:textId="77777777" w:rsidR="00DA7E6E" w:rsidRPr="00F34F3D" w:rsidRDefault="00DA7E6E">
      <w:pPr>
        <w:spacing w:before="1"/>
        <w:rPr>
          <w:rFonts w:eastAsia="Arial" w:cstheme="minorHAnsi"/>
          <w:sz w:val="20"/>
          <w:szCs w:val="20"/>
        </w:rPr>
      </w:pPr>
    </w:p>
    <w:p w14:paraId="1A3BD947" w14:textId="77777777" w:rsidR="00DA7E6E" w:rsidRPr="00F34F3D" w:rsidRDefault="00D33059">
      <w:pPr>
        <w:pStyle w:val="ListParagraph"/>
        <w:numPr>
          <w:ilvl w:val="0"/>
          <w:numId w:val="48"/>
        </w:numPr>
        <w:tabs>
          <w:tab w:val="left" w:pos="821"/>
        </w:tabs>
        <w:ind w:right="113"/>
        <w:jc w:val="both"/>
        <w:rPr>
          <w:rFonts w:eastAsia="Arial" w:cstheme="minorHAnsi"/>
          <w:sz w:val="20"/>
          <w:szCs w:val="20"/>
        </w:rPr>
      </w:pPr>
      <w:r w:rsidRPr="00F34F3D">
        <w:rPr>
          <w:rFonts w:cstheme="minorHAnsi"/>
          <w:sz w:val="20"/>
          <w:u w:val="single" w:color="000000"/>
        </w:rPr>
        <w:t xml:space="preserve">Variations between Shop Drawings and Contract Documents: </w:t>
      </w:r>
      <w:r w:rsidRPr="00F34F3D">
        <w:rPr>
          <w:rFonts w:cstheme="minorHAnsi"/>
          <w:sz w:val="20"/>
        </w:rPr>
        <w:t>If Shop Drawings show variations from the requirements of the Contract Documents, Contractor shall describe such variations in writing, separate from the Shop Drawings, at the time it submits the Shop Drawings containing such variations. If A/E approves any such variation, an appropriate Change Order will be issued. If the variation is minor and does not involve an adjustment in the Contract Sum or Contract</w:t>
      </w:r>
      <w:r w:rsidRPr="00F34F3D">
        <w:rPr>
          <w:rFonts w:cstheme="minorHAnsi"/>
          <w:spacing w:val="-26"/>
          <w:sz w:val="20"/>
        </w:rPr>
        <w:t xml:space="preserve"> </w:t>
      </w:r>
      <w:r w:rsidRPr="00F34F3D">
        <w:rPr>
          <w:rFonts w:cstheme="minorHAnsi"/>
          <w:spacing w:val="2"/>
          <w:sz w:val="20"/>
        </w:rPr>
        <w:t xml:space="preserve">Time, </w:t>
      </w:r>
      <w:r w:rsidRPr="00F34F3D">
        <w:rPr>
          <w:rFonts w:cstheme="minorHAnsi"/>
          <w:sz w:val="20"/>
        </w:rPr>
        <w:t>a Change Order need not be issued; however, the modification shall be recorded upon the  Project</w:t>
      </w:r>
      <w:r w:rsidRPr="00F34F3D">
        <w:rPr>
          <w:rFonts w:cstheme="minorHAnsi"/>
          <w:spacing w:val="-8"/>
          <w:sz w:val="20"/>
        </w:rPr>
        <w:t xml:space="preserve"> </w:t>
      </w:r>
      <w:r w:rsidRPr="00F34F3D">
        <w:rPr>
          <w:rFonts w:cstheme="minorHAnsi"/>
          <w:sz w:val="20"/>
        </w:rPr>
        <w:t>Record.</w:t>
      </w:r>
    </w:p>
    <w:p w14:paraId="050B405A" w14:textId="77777777" w:rsidR="00DA7E6E" w:rsidRPr="00F34F3D" w:rsidRDefault="00DA7E6E">
      <w:pPr>
        <w:spacing w:before="1"/>
        <w:rPr>
          <w:rFonts w:eastAsia="Arial" w:cstheme="minorHAnsi"/>
          <w:sz w:val="20"/>
          <w:szCs w:val="20"/>
        </w:rPr>
      </w:pPr>
    </w:p>
    <w:p w14:paraId="1BB08215" w14:textId="77777777" w:rsidR="00DA7E6E" w:rsidRPr="00F34F3D" w:rsidRDefault="00D33059">
      <w:pPr>
        <w:pStyle w:val="ListParagraph"/>
        <w:numPr>
          <w:ilvl w:val="0"/>
          <w:numId w:val="48"/>
        </w:numPr>
        <w:tabs>
          <w:tab w:val="left" w:pos="821"/>
        </w:tabs>
        <w:ind w:right="118"/>
        <w:jc w:val="both"/>
        <w:rPr>
          <w:rFonts w:eastAsia="Arial" w:cstheme="minorHAnsi"/>
          <w:sz w:val="20"/>
          <w:szCs w:val="20"/>
        </w:rPr>
      </w:pPr>
      <w:r w:rsidRPr="00F34F3D">
        <w:rPr>
          <w:rFonts w:cstheme="minorHAnsi"/>
          <w:sz w:val="20"/>
          <w:u w:val="single" w:color="000000"/>
        </w:rPr>
        <w:t xml:space="preserve">Contractor to submit 5 copies of Shop Drawings: </w:t>
      </w:r>
      <w:r w:rsidRPr="00F34F3D">
        <w:rPr>
          <w:rFonts w:cstheme="minorHAnsi"/>
          <w:sz w:val="20"/>
        </w:rPr>
        <w:t>Unless otherwise provided in Division 1, Contractor shall submit to A/E for approval 5 copies of all Shop Drawings. Unless otherwise indicated, 3 sets of all Shop Drawings shall be retained by A/E and 2 sets shall be returned to Contractor.</w:t>
      </w:r>
    </w:p>
    <w:p w14:paraId="5D7B1ABF" w14:textId="77777777" w:rsidR="00DA7E6E" w:rsidRPr="00F34F3D" w:rsidRDefault="00DA7E6E">
      <w:pPr>
        <w:jc w:val="both"/>
        <w:rPr>
          <w:rFonts w:eastAsia="Arial" w:cstheme="minorHAnsi"/>
          <w:sz w:val="20"/>
          <w:szCs w:val="20"/>
        </w:rPr>
        <w:sectPr w:rsidR="00DA7E6E" w:rsidRPr="00F34F3D">
          <w:pgSz w:w="12240" w:h="15840"/>
          <w:pgMar w:top="1620" w:right="1320" w:bottom="880" w:left="1340" w:header="741" w:footer="687" w:gutter="0"/>
          <w:cols w:space="720"/>
        </w:sectPr>
      </w:pPr>
    </w:p>
    <w:p w14:paraId="56BDF74A" w14:textId="77777777" w:rsidR="00DA7E6E" w:rsidRPr="00F34F3D" w:rsidRDefault="00DA7E6E">
      <w:pPr>
        <w:spacing w:before="1"/>
        <w:rPr>
          <w:rFonts w:eastAsia="Arial" w:cstheme="minorHAnsi"/>
          <w:sz w:val="10"/>
          <w:szCs w:val="10"/>
        </w:rPr>
      </w:pPr>
    </w:p>
    <w:p w14:paraId="50C4ACEC" w14:textId="49AFF585" w:rsidR="00DA7E6E" w:rsidRPr="00D268F5" w:rsidRDefault="004A33AB" w:rsidP="00D268F5">
      <w:pPr>
        <w:tabs>
          <w:tab w:val="left" w:pos="821"/>
        </w:tabs>
        <w:spacing w:before="74"/>
        <w:ind w:left="100"/>
        <w:rPr>
          <w:rFonts w:eastAsia="Arial" w:cstheme="minorHAnsi"/>
          <w:sz w:val="20"/>
          <w:szCs w:val="20"/>
        </w:rPr>
      </w:pPr>
      <w:r w:rsidRPr="00625082">
        <w:rPr>
          <w:rFonts w:cstheme="minorHAnsi"/>
          <w:b/>
          <w:sz w:val="20"/>
        </w:rPr>
        <w:t>4.04</w:t>
      </w:r>
      <w:r w:rsidRPr="00625082">
        <w:rPr>
          <w:rFonts w:cstheme="minorHAnsi"/>
          <w:b/>
          <w:sz w:val="20"/>
        </w:rPr>
        <w:tab/>
      </w:r>
      <w:r w:rsidR="00D33059" w:rsidRPr="00D268F5">
        <w:rPr>
          <w:rFonts w:cstheme="minorHAnsi"/>
          <w:b/>
          <w:sz w:val="20"/>
          <w:u w:val="thick" w:color="000000"/>
        </w:rPr>
        <w:t>ORGANIZATION OF</w:t>
      </w:r>
      <w:r w:rsidR="00D33059" w:rsidRPr="00D268F5">
        <w:rPr>
          <w:rFonts w:cstheme="minorHAnsi"/>
          <w:b/>
          <w:spacing w:val="-14"/>
          <w:sz w:val="20"/>
          <w:u w:val="thick" w:color="000000"/>
        </w:rPr>
        <w:t xml:space="preserve"> </w:t>
      </w:r>
      <w:r w:rsidR="00D33059" w:rsidRPr="00D268F5">
        <w:rPr>
          <w:rFonts w:cstheme="minorHAnsi"/>
          <w:b/>
          <w:sz w:val="20"/>
          <w:u w:val="thick" w:color="000000"/>
        </w:rPr>
        <w:t>SPECIFICATIONS</w:t>
      </w:r>
    </w:p>
    <w:p w14:paraId="242AA7D0" w14:textId="77777777" w:rsidR="00DA7E6E" w:rsidRPr="00F34F3D" w:rsidRDefault="00DA7E6E">
      <w:pPr>
        <w:spacing w:before="10"/>
        <w:rPr>
          <w:rFonts w:eastAsia="Arial" w:cstheme="minorHAnsi"/>
          <w:b/>
          <w:bCs/>
          <w:sz w:val="13"/>
          <w:szCs w:val="13"/>
        </w:rPr>
      </w:pPr>
    </w:p>
    <w:p w14:paraId="13749462" w14:textId="77777777" w:rsidR="00DA7E6E" w:rsidRPr="00F34F3D" w:rsidRDefault="00D33059">
      <w:pPr>
        <w:pStyle w:val="BodyText"/>
        <w:spacing w:before="74"/>
        <w:ind w:left="100" w:right="120" w:firstLine="0"/>
        <w:jc w:val="both"/>
        <w:rPr>
          <w:rFonts w:asciiTheme="minorHAnsi" w:hAnsiTheme="minorHAnsi" w:cstheme="minorHAnsi"/>
          <w:u w:val="none"/>
        </w:rPr>
      </w:pPr>
      <w:r w:rsidRPr="00F34F3D">
        <w:rPr>
          <w:rFonts w:asciiTheme="minorHAnsi" w:hAnsiTheme="minorHAnsi" w:cstheme="minorHAnsi"/>
          <w:u w:color="000000"/>
        </w:rPr>
        <w:t xml:space="preserve">Specification organization by trade: </w:t>
      </w:r>
      <w:r w:rsidRPr="00F34F3D">
        <w:rPr>
          <w:rFonts w:asciiTheme="minorHAnsi" w:hAnsiTheme="minorHAnsi" w:cstheme="minorHAnsi"/>
          <w:u w:val="none"/>
        </w:rPr>
        <w:t>Specifications are prepared in sections which conform generally with trade practices. These sections are for Owner and Contractor convenience and shall not control Contractor in dividing the Work among the Subcontractors or in establishing the extent of the Work to be performed by any</w:t>
      </w:r>
      <w:r w:rsidRPr="00F34F3D">
        <w:rPr>
          <w:rFonts w:asciiTheme="minorHAnsi" w:hAnsiTheme="minorHAnsi" w:cstheme="minorHAnsi"/>
          <w:spacing w:val="-6"/>
          <w:u w:val="none"/>
        </w:rPr>
        <w:t xml:space="preserve"> </w:t>
      </w:r>
      <w:r w:rsidRPr="00F34F3D">
        <w:rPr>
          <w:rFonts w:asciiTheme="minorHAnsi" w:hAnsiTheme="minorHAnsi" w:cstheme="minorHAnsi"/>
          <w:u w:val="none"/>
        </w:rPr>
        <w:t>trade.</w:t>
      </w:r>
    </w:p>
    <w:p w14:paraId="7A6D2174" w14:textId="77777777" w:rsidR="00DA7E6E" w:rsidRPr="00F34F3D" w:rsidRDefault="00DA7E6E">
      <w:pPr>
        <w:spacing w:before="10"/>
        <w:rPr>
          <w:rFonts w:eastAsia="Arial" w:cstheme="minorHAnsi"/>
          <w:sz w:val="19"/>
          <w:szCs w:val="19"/>
        </w:rPr>
      </w:pPr>
    </w:p>
    <w:p w14:paraId="47A965A3" w14:textId="4E6DA8CD" w:rsidR="00DA7E6E" w:rsidRPr="00F34F3D" w:rsidRDefault="004A33AB" w:rsidP="00D268F5">
      <w:pPr>
        <w:pStyle w:val="Heading2"/>
        <w:tabs>
          <w:tab w:val="left" w:pos="821"/>
        </w:tabs>
        <w:ind w:left="90" w:firstLine="0"/>
        <w:jc w:val="both"/>
        <w:rPr>
          <w:rFonts w:asciiTheme="minorHAnsi" w:hAnsiTheme="minorHAnsi" w:cstheme="minorHAnsi"/>
          <w:b w:val="0"/>
          <w:bCs w:val="0"/>
          <w:u w:val="none"/>
        </w:rPr>
      </w:pPr>
      <w:r w:rsidRPr="00625082">
        <w:rPr>
          <w:rFonts w:asciiTheme="minorHAnsi" w:hAnsiTheme="minorHAnsi" w:cstheme="minorHAnsi"/>
          <w:u w:val="none"/>
        </w:rPr>
        <w:t>4.05</w:t>
      </w:r>
      <w:r w:rsidRPr="00625082">
        <w:rPr>
          <w:rFonts w:asciiTheme="minorHAnsi" w:hAnsiTheme="minorHAnsi" w:cstheme="minorHAnsi"/>
          <w:u w:val="none"/>
        </w:rPr>
        <w:tab/>
      </w:r>
      <w:r w:rsidR="00D33059" w:rsidRPr="00F34F3D">
        <w:rPr>
          <w:rFonts w:asciiTheme="minorHAnsi" w:hAnsiTheme="minorHAnsi" w:cstheme="minorHAnsi"/>
          <w:u w:val="thick" w:color="000000"/>
        </w:rPr>
        <w:t>OWNERSHIP AND USE OF DRAWINGS, SPECIFICATIONS, AND OTHER</w:t>
      </w:r>
      <w:r w:rsidR="00D33059" w:rsidRPr="00F34F3D">
        <w:rPr>
          <w:rFonts w:asciiTheme="minorHAnsi" w:hAnsiTheme="minorHAnsi" w:cstheme="minorHAnsi"/>
          <w:spacing w:val="-18"/>
          <w:u w:val="thick" w:color="000000"/>
        </w:rPr>
        <w:t xml:space="preserve"> </w:t>
      </w:r>
      <w:r w:rsidR="00D33059" w:rsidRPr="00F34F3D">
        <w:rPr>
          <w:rFonts w:asciiTheme="minorHAnsi" w:hAnsiTheme="minorHAnsi" w:cstheme="minorHAnsi"/>
          <w:u w:val="thick" w:color="000000"/>
        </w:rPr>
        <w:t>DOCUMENTS</w:t>
      </w:r>
    </w:p>
    <w:p w14:paraId="48ACF9DA" w14:textId="77777777" w:rsidR="00DA7E6E" w:rsidRPr="00F34F3D" w:rsidRDefault="00DA7E6E">
      <w:pPr>
        <w:spacing w:before="8"/>
        <w:rPr>
          <w:rFonts w:eastAsia="Arial" w:cstheme="minorHAnsi"/>
          <w:b/>
          <w:bCs/>
          <w:sz w:val="13"/>
          <w:szCs w:val="13"/>
        </w:rPr>
      </w:pPr>
    </w:p>
    <w:p w14:paraId="2EF9FFA8" w14:textId="77777777" w:rsidR="00DA7E6E" w:rsidRPr="00F34F3D" w:rsidRDefault="00D33059">
      <w:pPr>
        <w:pStyle w:val="ListParagraph"/>
        <w:numPr>
          <w:ilvl w:val="0"/>
          <w:numId w:val="47"/>
        </w:numPr>
        <w:tabs>
          <w:tab w:val="left" w:pos="821"/>
        </w:tabs>
        <w:spacing w:before="74"/>
        <w:ind w:right="115"/>
        <w:jc w:val="both"/>
        <w:rPr>
          <w:rFonts w:eastAsia="Arial" w:cstheme="minorHAnsi"/>
          <w:sz w:val="20"/>
          <w:szCs w:val="20"/>
        </w:rPr>
      </w:pPr>
      <w:r w:rsidRPr="00F34F3D">
        <w:rPr>
          <w:rFonts w:eastAsia="Arial" w:cstheme="minorHAnsi"/>
          <w:sz w:val="20"/>
          <w:szCs w:val="20"/>
          <w:u w:val="single" w:color="000000"/>
        </w:rPr>
        <w:t xml:space="preserve">A/E, not Contractor, owns Copyright of Drawings and Specifications: </w:t>
      </w:r>
      <w:r w:rsidRPr="00F34F3D">
        <w:rPr>
          <w:rFonts w:eastAsia="Arial" w:cstheme="minorHAnsi"/>
          <w:sz w:val="20"/>
          <w:szCs w:val="20"/>
        </w:rPr>
        <w:t xml:space="preserve">The Drawings, Specifications, and other documents prepared by A/E are instruments of A/E’s service through which the Work to be executed by Contractor is described. Neither Contractor nor any Subcontractor shall own or claim a copyright in the Drawings, Specifications, and other  documents prepared </w:t>
      </w:r>
      <w:r w:rsidRPr="00F34F3D">
        <w:rPr>
          <w:rFonts w:eastAsia="Arial" w:cstheme="minorHAnsi"/>
          <w:spacing w:val="3"/>
          <w:sz w:val="20"/>
          <w:szCs w:val="20"/>
        </w:rPr>
        <w:t xml:space="preserve">by </w:t>
      </w:r>
      <w:r w:rsidRPr="00F34F3D">
        <w:rPr>
          <w:rFonts w:eastAsia="Arial" w:cstheme="minorHAnsi"/>
          <w:sz w:val="20"/>
          <w:szCs w:val="20"/>
        </w:rPr>
        <w:t>A/E, and A/E shall be deemed the author of them and will, along with any rights of Owner, retain all common law, statutory, and other reserved rights, in addition to the copyright. All copies of these documents, except Contractor’s set, shall be returned or suitably accounted for to A/E, on request, upon completion of the</w:t>
      </w:r>
      <w:r w:rsidRPr="00F34F3D">
        <w:rPr>
          <w:rFonts w:eastAsia="Arial" w:cstheme="minorHAnsi"/>
          <w:spacing w:val="-18"/>
          <w:sz w:val="20"/>
          <w:szCs w:val="20"/>
        </w:rPr>
        <w:t xml:space="preserve"> </w:t>
      </w:r>
      <w:r w:rsidRPr="00F34F3D">
        <w:rPr>
          <w:rFonts w:eastAsia="Arial" w:cstheme="minorHAnsi"/>
          <w:sz w:val="20"/>
          <w:szCs w:val="20"/>
        </w:rPr>
        <w:t>Work.</w:t>
      </w:r>
    </w:p>
    <w:p w14:paraId="47D1933E" w14:textId="77777777" w:rsidR="00DA7E6E" w:rsidRPr="00F34F3D" w:rsidRDefault="00DA7E6E">
      <w:pPr>
        <w:spacing w:before="1"/>
        <w:rPr>
          <w:rFonts w:eastAsia="Arial" w:cstheme="minorHAnsi"/>
          <w:sz w:val="20"/>
          <w:szCs w:val="20"/>
        </w:rPr>
      </w:pPr>
    </w:p>
    <w:p w14:paraId="4E0A88BD" w14:textId="77777777" w:rsidR="00DA7E6E" w:rsidRPr="00F34F3D" w:rsidRDefault="00D33059">
      <w:pPr>
        <w:pStyle w:val="ListParagraph"/>
        <w:numPr>
          <w:ilvl w:val="0"/>
          <w:numId w:val="47"/>
        </w:numPr>
        <w:tabs>
          <w:tab w:val="left" w:pos="821"/>
        </w:tabs>
        <w:ind w:right="116"/>
        <w:jc w:val="both"/>
        <w:rPr>
          <w:rFonts w:eastAsia="Arial" w:cstheme="minorHAnsi"/>
          <w:sz w:val="20"/>
          <w:szCs w:val="20"/>
        </w:rPr>
      </w:pPr>
      <w:r w:rsidRPr="00F34F3D">
        <w:rPr>
          <w:rFonts w:cstheme="minorHAnsi"/>
          <w:sz w:val="20"/>
          <w:u w:val="single" w:color="000000"/>
        </w:rPr>
        <w:t xml:space="preserve">Drawings and Specifications </w:t>
      </w:r>
      <w:proofErr w:type="gramStart"/>
      <w:r w:rsidRPr="00F34F3D">
        <w:rPr>
          <w:rFonts w:cstheme="minorHAnsi"/>
          <w:sz w:val="20"/>
          <w:u w:val="single" w:color="000000"/>
        </w:rPr>
        <w:t>to</w:t>
      </w:r>
      <w:proofErr w:type="gramEnd"/>
      <w:r w:rsidRPr="00F34F3D">
        <w:rPr>
          <w:rFonts w:cstheme="minorHAnsi"/>
          <w:sz w:val="20"/>
          <w:u w:val="single" w:color="000000"/>
        </w:rPr>
        <w:t xml:space="preserve"> be used only for this Project: </w:t>
      </w:r>
      <w:r w:rsidRPr="00F34F3D">
        <w:rPr>
          <w:rFonts w:cstheme="minorHAnsi"/>
          <w:sz w:val="20"/>
        </w:rPr>
        <w:t>The Drawings, Specifications, and other documents prepared by the A/E, and copies thereof furnished to Contractor, are for use solely with respect to this Project. They are not to be used by Contractor or any Subcontractor on other projects or for additions to this Project outside the scope of the Work without the specific written consent of Owner and A/E.  Contractor and Subcontractors are granted a limited license  to use and reproduce applicable portions of the Drawings, Specifications, and other documents prepared by A/E appropriate to and for use in the execution of their</w:t>
      </w:r>
      <w:r w:rsidRPr="00F34F3D">
        <w:rPr>
          <w:rFonts w:cstheme="minorHAnsi"/>
          <w:spacing w:val="-21"/>
          <w:sz w:val="20"/>
        </w:rPr>
        <w:t xml:space="preserve"> </w:t>
      </w:r>
      <w:r w:rsidRPr="00F34F3D">
        <w:rPr>
          <w:rFonts w:cstheme="minorHAnsi"/>
          <w:sz w:val="20"/>
        </w:rPr>
        <w:t>Work.</w:t>
      </w:r>
    </w:p>
    <w:p w14:paraId="052CA4FD" w14:textId="77777777" w:rsidR="00DA7E6E" w:rsidRPr="00F34F3D" w:rsidRDefault="00DA7E6E">
      <w:pPr>
        <w:spacing w:before="10"/>
        <w:rPr>
          <w:rFonts w:eastAsia="Arial" w:cstheme="minorHAnsi"/>
          <w:sz w:val="19"/>
          <w:szCs w:val="19"/>
        </w:rPr>
      </w:pPr>
    </w:p>
    <w:p w14:paraId="1CC227B9" w14:textId="77777777" w:rsidR="00DA7E6E" w:rsidRPr="00F34F3D" w:rsidRDefault="00D33059">
      <w:pPr>
        <w:pStyle w:val="ListParagraph"/>
        <w:numPr>
          <w:ilvl w:val="0"/>
          <w:numId w:val="47"/>
        </w:numPr>
        <w:tabs>
          <w:tab w:val="left" w:pos="821"/>
        </w:tabs>
        <w:ind w:right="117"/>
        <w:jc w:val="both"/>
        <w:rPr>
          <w:rFonts w:eastAsia="Arial" w:cstheme="minorHAnsi"/>
          <w:sz w:val="20"/>
          <w:szCs w:val="20"/>
        </w:rPr>
      </w:pPr>
      <w:r w:rsidRPr="00F34F3D">
        <w:rPr>
          <w:rFonts w:eastAsia="Arial" w:cstheme="minorHAnsi"/>
          <w:sz w:val="20"/>
          <w:szCs w:val="20"/>
          <w:u w:val="single" w:color="000000"/>
        </w:rPr>
        <w:t xml:space="preserve">Shop Drawing license granted to Owner: </w:t>
      </w:r>
      <w:r w:rsidRPr="00F34F3D">
        <w:rPr>
          <w:rFonts w:eastAsia="Arial" w:cstheme="minorHAnsi"/>
          <w:sz w:val="20"/>
          <w:szCs w:val="20"/>
        </w:rPr>
        <w:t>Contractor and all Subcontractors grant a non-exclusive license to Owner, without additional cost or royalty, to use for its own purposes (including reproduction) all Shop Drawings, together with the information and diagrams contained therein, prepared by Contractor or any Subcontractor. In providing Shop Drawings, Contractor and all Subcontractors warrant that they have authority to grant to Owner a license to use the Shop Drawings, and that such license is not in violation of any copyright or other intellectual property right. Contractor agrees to defend and indemnify Owner pursuant to the indemnity provisions in Section 5.03 and 5.22 from any violations of copyright or other intellectual property rights arising out of Owner’s use of the Shop Drawings hereunder, or to secure for Owner, at Contractor’s own cost, licenses in conformity with this</w:t>
      </w:r>
      <w:r w:rsidRPr="00F34F3D">
        <w:rPr>
          <w:rFonts w:eastAsia="Arial" w:cstheme="minorHAnsi"/>
          <w:spacing w:val="-18"/>
          <w:sz w:val="20"/>
          <w:szCs w:val="20"/>
        </w:rPr>
        <w:t xml:space="preserve"> </w:t>
      </w:r>
      <w:r w:rsidRPr="00F34F3D">
        <w:rPr>
          <w:rFonts w:eastAsia="Arial" w:cstheme="minorHAnsi"/>
          <w:sz w:val="20"/>
          <w:szCs w:val="20"/>
        </w:rPr>
        <w:t>section.</w:t>
      </w:r>
    </w:p>
    <w:p w14:paraId="5F7AA551" w14:textId="77777777" w:rsidR="00DA7E6E" w:rsidRPr="00F34F3D" w:rsidRDefault="00DA7E6E">
      <w:pPr>
        <w:spacing w:before="10"/>
        <w:rPr>
          <w:rFonts w:eastAsia="Arial" w:cstheme="minorHAnsi"/>
          <w:sz w:val="19"/>
          <w:szCs w:val="19"/>
        </w:rPr>
      </w:pPr>
    </w:p>
    <w:p w14:paraId="7F250EB5" w14:textId="77777777" w:rsidR="00DA7E6E" w:rsidRPr="00F34F3D" w:rsidRDefault="00D33059">
      <w:pPr>
        <w:pStyle w:val="ListParagraph"/>
        <w:numPr>
          <w:ilvl w:val="0"/>
          <w:numId w:val="47"/>
        </w:numPr>
        <w:tabs>
          <w:tab w:val="left" w:pos="821"/>
        </w:tabs>
        <w:ind w:right="116"/>
        <w:jc w:val="both"/>
        <w:rPr>
          <w:rFonts w:eastAsia="Arial" w:cstheme="minorHAnsi"/>
          <w:sz w:val="20"/>
          <w:szCs w:val="20"/>
        </w:rPr>
      </w:pPr>
      <w:r w:rsidRPr="00F34F3D">
        <w:rPr>
          <w:rFonts w:cstheme="minorHAnsi"/>
          <w:sz w:val="20"/>
          <w:u w:val="single" w:color="000000"/>
        </w:rPr>
        <w:t xml:space="preserve">Shop Drawings to be used only for this Project: </w:t>
      </w:r>
      <w:r w:rsidRPr="00F34F3D">
        <w:rPr>
          <w:rFonts w:cstheme="minorHAnsi"/>
          <w:sz w:val="20"/>
        </w:rPr>
        <w:t>The Shop Drawings and other submittals  prepared by Contractor, Subcontractors of any tier, or its or their equipment or material suppliers, and copies thereof furnished to Contractor, are for use solely with respect to this Project. They  are not to be used by Contractor or any Subcontractor of any tier, or material or equipment supplier, on other projects or for additions to this Project outside the scope of the Work without  the specific written consent of Owner. The Contractor, Subcontractors of any tier, and material or equipment suppliers are granted a limited license to use and reproduce applicable portions of the Shop Drawings and other submittals appropriate to and for use in the execution of their Work under the Contract</w:t>
      </w:r>
      <w:r w:rsidRPr="00F34F3D">
        <w:rPr>
          <w:rFonts w:cstheme="minorHAnsi"/>
          <w:spacing w:val="-11"/>
          <w:sz w:val="20"/>
        </w:rPr>
        <w:t xml:space="preserve"> </w:t>
      </w:r>
      <w:r w:rsidRPr="00F34F3D">
        <w:rPr>
          <w:rFonts w:cstheme="minorHAnsi"/>
          <w:sz w:val="20"/>
        </w:rPr>
        <w:t>Documents.</w:t>
      </w:r>
    </w:p>
    <w:p w14:paraId="4BB22060" w14:textId="77777777" w:rsidR="00DA7E6E" w:rsidRPr="00F34F3D" w:rsidRDefault="00DA7E6E">
      <w:pPr>
        <w:rPr>
          <w:rFonts w:eastAsia="Arial" w:cstheme="minorHAnsi"/>
          <w:sz w:val="20"/>
          <w:szCs w:val="20"/>
        </w:rPr>
      </w:pPr>
    </w:p>
    <w:p w14:paraId="0B90EF00" w14:textId="77777777" w:rsidR="00DA7E6E" w:rsidRPr="00F34F3D" w:rsidRDefault="00DA7E6E">
      <w:pPr>
        <w:spacing w:before="11"/>
        <w:rPr>
          <w:rFonts w:eastAsia="Arial" w:cstheme="minorHAnsi"/>
          <w:sz w:val="19"/>
          <w:szCs w:val="19"/>
        </w:rPr>
      </w:pPr>
    </w:p>
    <w:p w14:paraId="522D8A99" w14:textId="77777777" w:rsidR="00DA7E6E" w:rsidRPr="00F34F3D" w:rsidRDefault="00D33059">
      <w:pPr>
        <w:pStyle w:val="Heading1"/>
        <w:ind w:right="155"/>
        <w:rPr>
          <w:rFonts w:asciiTheme="minorHAnsi" w:hAnsiTheme="minorHAnsi" w:cstheme="minorHAnsi"/>
          <w:b w:val="0"/>
          <w:bCs w:val="0"/>
        </w:rPr>
      </w:pPr>
      <w:r w:rsidRPr="00F34F3D">
        <w:rPr>
          <w:rFonts w:asciiTheme="minorHAnsi" w:hAnsiTheme="minorHAnsi" w:cstheme="minorHAnsi"/>
        </w:rPr>
        <w:t>PART 5 –</w:t>
      </w:r>
      <w:r w:rsidRPr="00F34F3D">
        <w:rPr>
          <w:rFonts w:asciiTheme="minorHAnsi" w:hAnsiTheme="minorHAnsi" w:cstheme="minorHAnsi"/>
          <w:spacing w:val="-10"/>
        </w:rPr>
        <w:t xml:space="preserve"> </w:t>
      </w:r>
      <w:r w:rsidRPr="00F34F3D">
        <w:rPr>
          <w:rFonts w:asciiTheme="minorHAnsi" w:hAnsiTheme="minorHAnsi" w:cstheme="minorHAnsi"/>
        </w:rPr>
        <w:t>PERFORMANCE</w:t>
      </w:r>
    </w:p>
    <w:p w14:paraId="382AE0E1" w14:textId="77777777" w:rsidR="00DA7E6E" w:rsidRPr="00F34F3D" w:rsidRDefault="00DA7E6E">
      <w:pPr>
        <w:spacing w:before="9"/>
        <w:rPr>
          <w:rFonts w:eastAsia="Arial" w:cstheme="minorHAnsi"/>
          <w:b/>
          <w:bCs/>
          <w:sz w:val="19"/>
          <w:szCs w:val="19"/>
        </w:rPr>
      </w:pPr>
    </w:p>
    <w:p w14:paraId="6001F4A6" w14:textId="12449AAA" w:rsidR="00DA7E6E" w:rsidRPr="00F34F3D" w:rsidRDefault="004A33AB" w:rsidP="00D268F5">
      <w:pPr>
        <w:pStyle w:val="Heading2"/>
        <w:tabs>
          <w:tab w:val="left" w:pos="821"/>
        </w:tabs>
        <w:ind w:left="100" w:firstLine="0"/>
        <w:rPr>
          <w:rFonts w:asciiTheme="minorHAnsi" w:hAnsiTheme="minorHAnsi" w:cstheme="minorHAnsi"/>
          <w:b w:val="0"/>
          <w:bCs w:val="0"/>
          <w:u w:val="none"/>
        </w:rPr>
      </w:pPr>
      <w:r w:rsidRPr="00625082">
        <w:rPr>
          <w:rFonts w:asciiTheme="minorHAnsi" w:hAnsiTheme="minorHAnsi" w:cstheme="minorHAnsi"/>
          <w:u w:val="none"/>
        </w:rPr>
        <w:t>5.01</w:t>
      </w:r>
      <w:r w:rsidRPr="00625082">
        <w:rPr>
          <w:rFonts w:asciiTheme="minorHAnsi" w:hAnsiTheme="minorHAnsi" w:cstheme="minorHAnsi"/>
          <w:u w:val="none"/>
        </w:rPr>
        <w:tab/>
      </w:r>
      <w:r w:rsidR="00D33059" w:rsidRPr="00F34F3D">
        <w:rPr>
          <w:rFonts w:asciiTheme="minorHAnsi" w:hAnsiTheme="minorHAnsi" w:cstheme="minorHAnsi"/>
          <w:u w:val="thick" w:color="000000"/>
        </w:rPr>
        <w:t>CONTRACTOR CONTROL AND</w:t>
      </w:r>
      <w:r w:rsidR="00D33059" w:rsidRPr="00F34F3D">
        <w:rPr>
          <w:rFonts w:asciiTheme="minorHAnsi" w:hAnsiTheme="minorHAnsi" w:cstheme="minorHAnsi"/>
          <w:spacing w:val="-14"/>
          <w:u w:val="thick" w:color="000000"/>
        </w:rPr>
        <w:t xml:space="preserve"> </w:t>
      </w:r>
      <w:r w:rsidR="00D33059" w:rsidRPr="00F34F3D">
        <w:rPr>
          <w:rFonts w:asciiTheme="minorHAnsi" w:hAnsiTheme="minorHAnsi" w:cstheme="minorHAnsi"/>
          <w:u w:val="thick" w:color="000000"/>
        </w:rPr>
        <w:t>SUPERVISION</w:t>
      </w:r>
    </w:p>
    <w:p w14:paraId="46136723" w14:textId="77777777" w:rsidR="00DA7E6E" w:rsidRPr="00F34F3D" w:rsidRDefault="00DA7E6E">
      <w:pPr>
        <w:spacing w:before="10"/>
        <w:rPr>
          <w:rFonts w:eastAsia="Arial" w:cstheme="minorHAnsi"/>
          <w:b/>
          <w:bCs/>
          <w:sz w:val="13"/>
          <w:szCs w:val="13"/>
        </w:rPr>
      </w:pPr>
    </w:p>
    <w:p w14:paraId="71687397" w14:textId="77777777" w:rsidR="00DA7E6E" w:rsidRPr="00F34F3D" w:rsidRDefault="00D33059">
      <w:pPr>
        <w:pStyle w:val="ListParagraph"/>
        <w:numPr>
          <w:ilvl w:val="0"/>
          <w:numId w:val="45"/>
        </w:numPr>
        <w:tabs>
          <w:tab w:val="left" w:pos="821"/>
        </w:tabs>
        <w:spacing w:before="74"/>
        <w:ind w:right="118"/>
        <w:jc w:val="both"/>
        <w:rPr>
          <w:rFonts w:eastAsia="Arial" w:cstheme="minorHAnsi"/>
          <w:sz w:val="20"/>
          <w:szCs w:val="20"/>
        </w:rPr>
      </w:pPr>
      <w:r w:rsidRPr="00F34F3D">
        <w:rPr>
          <w:rFonts w:cstheme="minorHAnsi"/>
          <w:sz w:val="20"/>
          <w:u w:val="single" w:color="000000"/>
        </w:rPr>
        <w:t xml:space="preserve">Contractor responsible for Means and Methods of construction: </w:t>
      </w:r>
      <w:r w:rsidRPr="00F34F3D">
        <w:rPr>
          <w:rFonts w:cstheme="minorHAnsi"/>
          <w:sz w:val="20"/>
        </w:rPr>
        <w:t xml:space="preserve">Contractor shall supervise and direct the Work, using its best skill and attention, and shall perform the Work in a skillful manner. Contractor shall be solely responsible for and have control over construction means, methods, techniques, sequences, and procedures and for coordinating all portions of the Work, unless  </w:t>
      </w:r>
      <w:r w:rsidRPr="00F34F3D">
        <w:rPr>
          <w:rFonts w:cstheme="minorHAnsi"/>
          <w:spacing w:val="8"/>
          <w:sz w:val="20"/>
        </w:rPr>
        <w:t xml:space="preserve"> </w:t>
      </w:r>
      <w:r w:rsidRPr="00F34F3D">
        <w:rPr>
          <w:rFonts w:cstheme="minorHAnsi"/>
          <w:sz w:val="20"/>
        </w:rPr>
        <w:t>the</w:t>
      </w:r>
    </w:p>
    <w:p w14:paraId="4F276BCE" w14:textId="77777777" w:rsidR="00DA7E6E" w:rsidRPr="00F34F3D" w:rsidRDefault="00DA7E6E">
      <w:pPr>
        <w:jc w:val="both"/>
        <w:rPr>
          <w:rFonts w:eastAsia="Arial" w:cstheme="minorHAnsi"/>
          <w:sz w:val="20"/>
          <w:szCs w:val="20"/>
        </w:rPr>
        <w:sectPr w:rsidR="00DA7E6E" w:rsidRPr="00F34F3D">
          <w:headerReference w:type="default" r:id="rId11"/>
          <w:pgSz w:w="12240" w:h="15840"/>
          <w:pgMar w:top="1620" w:right="1320" w:bottom="880" w:left="1340" w:header="741" w:footer="687" w:gutter="0"/>
          <w:pgNumType w:start="13"/>
          <w:cols w:space="720"/>
        </w:sectPr>
      </w:pPr>
    </w:p>
    <w:p w14:paraId="365F92BB" w14:textId="77777777" w:rsidR="00DA7E6E" w:rsidRPr="00F34F3D" w:rsidRDefault="00DA7E6E">
      <w:pPr>
        <w:spacing w:before="4"/>
        <w:rPr>
          <w:rFonts w:eastAsia="Arial" w:cstheme="minorHAnsi"/>
          <w:sz w:val="10"/>
          <w:szCs w:val="10"/>
        </w:rPr>
      </w:pPr>
    </w:p>
    <w:p w14:paraId="0B8CE20F" w14:textId="77777777" w:rsidR="00DA7E6E" w:rsidRPr="00F34F3D" w:rsidRDefault="00D33059">
      <w:pPr>
        <w:pStyle w:val="BodyText"/>
        <w:spacing w:before="74"/>
        <w:ind w:right="155" w:firstLine="0"/>
        <w:rPr>
          <w:rFonts w:asciiTheme="minorHAnsi" w:hAnsiTheme="minorHAnsi" w:cstheme="minorHAnsi"/>
          <w:u w:val="none"/>
        </w:rPr>
      </w:pPr>
      <w:r w:rsidRPr="00F34F3D">
        <w:rPr>
          <w:rFonts w:asciiTheme="minorHAnsi" w:hAnsiTheme="minorHAnsi" w:cstheme="minorHAnsi"/>
          <w:u w:val="none"/>
        </w:rPr>
        <w:t>Contract Documents give other specific instructions concerning these matters. Contractor shall disclose its means and methods of construction when requested by</w:t>
      </w:r>
      <w:r w:rsidRPr="00F34F3D">
        <w:rPr>
          <w:rFonts w:asciiTheme="minorHAnsi" w:hAnsiTheme="minorHAnsi" w:cstheme="minorHAnsi"/>
          <w:spacing w:val="-17"/>
          <w:u w:val="none"/>
        </w:rPr>
        <w:t xml:space="preserve"> </w:t>
      </w:r>
      <w:r w:rsidRPr="00F34F3D">
        <w:rPr>
          <w:rFonts w:asciiTheme="minorHAnsi" w:hAnsiTheme="minorHAnsi" w:cstheme="minorHAnsi"/>
          <w:u w:val="none"/>
        </w:rPr>
        <w:t>Owner.</w:t>
      </w:r>
    </w:p>
    <w:p w14:paraId="36C90FEC" w14:textId="77777777" w:rsidR="00DA7E6E" w:rsidRPr="00F34F3D" w:rsidRDefault="00DA7E6E">
      <w:pPr>
        <w:spacing w:before="10"/>
        <w:rPr>
          <w:rFonts w:eastAsia="Arial" w:cstheme="minorHAnsi"/>
          <w:sz w:val="19"/>
          <w:szCs w:val="19"/>
        </w:rPr>
      </w:pPr>
    </w:p>
    <w:p w14:paraId="5A74AC98" w14:textId="77777777" w:rsidR="00DA7E6E" w:rsidRPr="00F34F3D" w:rsidRDefault="00D33059">
      <w:pPr>
        <w:pStyle w:val="ListParagraph"/>
        <w:numPr>
          <w:ilvl w:val="0"/>
          <w:numId w:val="45"/>
        </w:numPr>
        <w:tabs>
          <w:tab w:val="left" w:pos="821"/>
        </w:tabs>
        <w:ind w:right="119"/>
        <w:jc w:val="both"/>
        <w:rPr>
          <w:rFonts w:eastAsia="Arial" w:cstheme="minorHAnsi"/>
          <w:sz w:val="20"/>
          <w:szCs w:val="20"/>
        </w:rPr>
      </w:pPr>
      <w:r w:rsidRPr="00F34F3D">
        <w:rPr>
          <w:rFonts w:cstheme="minorHAnsi"/>
          <w:sz w:val="20"/>
          <w:u w:val="single" w:color="000000"/>
        </w:rPr>
        <w:t xml:space="preserve">Competent Superintendent required: </w:t>
      </w:r>
      <w:r w:rsidRPr="00F34F3D">
        <w:rPr>
          <w:rFonts w:cstheme="minorHAnsi"/>
          <w:sz w:val="20"/>
        </w:rPr>
        <w:t>Performance of the Work shall be directly supervised by a competent superintendent who has authority to act for Contractor. The superintendent must be satisfactory to the Owner and shall not be changed without the prior written consent of Owner. Owner may require Contractor to remove the superintendent from the Work or Project site, if Owner reasonably deems the superintendent incompetent, careless, or otherwise objectionable, provided Owner has first notified Contractor in writing and allowed a reasonable period for transition.</w:t>
      </w:r>
    </w:p>
    <w:p w14:paraId="490E3795" w14:textId="77777777" w:rsidR="00DA7E6E" w:rsidRPr="00F34F3D" w:rsidRDefault="00DA7E6E">
      <w:pPr>
        <w:spacing w:before="1"/>
        <w:rPr>
          <w:rFonts w:eastAsia="Arial" w:cstheme="minorHAnsi"/>
          <w:sz w:val="20"/>
          <w:szCs w:val="20"/>
        </w:rPr>
      </w:pPr>
    </w:p>
    <w:p w14:paraId="41772C57" w14:textId="77777777" w:rsidR="00DA7E6E" w:rsidRPr="00F34F3D" w:rsidRDefault="00D33059">
      <w:pPr>
        <w:pStyle w:val="ListParagraph"/>
        <w:numPr>
          <w:ilvl w:val="0"/>
          <w:numId w:val="45"/>
        </w:numPr>
        <w:tabs>
          <w:tab w:val="left" w:pos="821"/>
        </w:tabs>
        <w:ind w:right="121"/>
        <w:jc w:val="both"/>
        <w:rPr>
          <w:rFonts w:eastAsia="Arial" w:cstheme="minorHAnsi"/>
          <w:sz w:val="20"/>
          <w:szCs w:val="20"/>
        </w:rPr>
      </w:pPr>
      <w:r w:rsidRPr="00F34F3D">
        <w:rPr>
          <w:rFonts w:cstheme="minorHAnsi"/>
          <w:sz w:val="20"/>
          <w:u w:val="single" w:color="000000"/>
        </w:rPr>
        <w:t xml:space="preserve">Contractor responsible for acts and omissions of self and agents: </w:t>
      </w:r>
      <w:r w:rsidRPr="00F34F3D">
        <w:rPr>
          <w:rFonts w:cstheme="minorHAnsi"/>
          <w:sz w:val="20"/>
        </w:rPr>
        <w:t>Contractor shall be responsible to Owner for acts and omissions of Contractor, Subcontractors, and their employees and</w:t>
      </w:r>
      <w:r w:rsidRPr="00F34F3D">
        <w:rPr>
          <w:rFonts w:cstheme="minorHAnsi"/>
          <w:spacing w:val="-29"/>
          <w:sz w:val="20"/>
        </w:rPr>
        <w:t xml:space="preserve"> </w:t>
      </w:r>
      <w:r w:rsidRPr="00F34F3D">
        <w:rPr>
          <w:rFonts w:cstheme="minorHAnsi"/>
          <w:sz w:val="20"/>
        </w:rPr>
        <w:t>agents.</w:t>
      </w:r>
    </w:p>
    <w:p w14:paraId="13ECDDF3" w14:textId="77777777" w:rsidR="00DA7E6E" w:rsidRPr="00F34F3D" w:rsidRDefault="00DA7E6E">
      <w:pPr>
        <w:spacing w:before="1"/>
        <w:rPr>
          <w:rFonts w:eastAsia="Arial" w:cstheme="minorHAnsi"/>
          <w:sz w:val="20"/>
          <w:szCs w:val="20"/>
        </w:rPr>
      </w:pPr>
    </w:p>
    <w:p w14:paraId="010B6CAD" w14:textId="77777777" w:rsidR="00DA7E6E" w:rsidRPr="00F34F3D" w:rsidRDefault="00D33059">
      <w:pPr>
        <w:pStyle w:val="ListParagraph"/>
        <w:numPr>
          <w:ilvl w:val="0"/>
          <w:numId w:val="45"/>
        </w:numPr>
        <w:tabs>
          <w:tab w:val="left" w:pos="821"/>
        </w:tabs>
        <w:ind w:right="119"/>
        <w:jc w:val="both"/>
        <w:rPr>
          <w:rFonts w:eastAsia="Arial" w:cstheme="minorHAnsi"/>
          <w:sz w:val="20"/>
          <w:szCs w:val="20"/>
        </w:rPr>
      </w:pPr>
      <w:r w:rsidRPr="00F34F3D">
        <w:rPr>
          <w:rFonts w:eastAsia="Arial" w:cstheme="minorHAnsi"/>
          <w:sz w:val="20"/>
          <w:szCs w:val="20"/>
          <w:u w:val="single" w:color="000000"/>
        </w:rPr>
        <w:t xml:space="preserve">Contractor to employ competent and disciplined workforce: </w:t>
      </w:r>
      <w:r w:rsidRPr="00F34F3D">
        <w:rPr>
          <w:rFonts w:eastAsia="Arial" w:cstheme="minorHAnsi"/>
          <w:sz w:val="20"/>
          <w:szCs w:val="20"/>
        </w:rPr>
        <w:t xml:space="preserve">Contractor shall enforce strict discipline and good order among </w:t>
      </w:r>
      <w:proofErr w:type="gramStart"/>
      <w:r w:rsidRPr="00F34F3D">
        <w:rPr>
          <w:rFonts w:eastAsia="Arial" w:cstheme="minorHAnsi"/>
          <w:sz w:val="20"/>
          <w:szCs w:val="20"/>
        </w:rPr>
        <w:t>all of</w:t>
      </w:r>
      <w:proofErr w:type="gramEnd"/>
      <w:r w:rsidRPr="00F34F3D">
        <w:rPr>
          <w:rFonts w:eastAsia="Arial" w:cstheme="minorHAnsi"/>
          <w:sz w:val="20"/>
          <w:szCs w:val="20"/>
        </w:rPr>
        <w:t xml:space="preserve"> the Contractor’s employees and other persons performing the Work. Contractor shall not permit employment of persons not skilled in tasks assigned to them. Contractor’s employees shall </w:t>
      </w:r>
      <w:proofErr w:type="gramStart"/>
      <w:r w:rsidRPr="00F34F3D">
        <w:rPr>
          <w:rFonts w:eastAsia="Arial" w:cstheme="minorHAnsi"/>
          <w:sz w:val="20"/>
          <w:szCs w:val="20"/>
        </w:rPr>
        <w:t>at all times</w:t>
      </w:r>
      <w:proofErr w:type="gramEnd"/>
      <w:r w:rsidRPr="00F34F3D">
        <w:rPr>
          <w:rFonts w:eastAsia="Arial" w:cstheme="minorHAnsi"/>
          <w:sz w:val="20"/>
          <w:szCs w:val="20"/>
        </w:rPr>
        <w:t xml:space="preserve"> conduct business in a manner which assures fair, equal, and nondiscriminatory treatment of all persons. Owner may, by written notice, request Contractor to remove from the Work or Project site </w:t>
      </w:r>
      <w:r w:rsidRPr="00F34F3D">
        <w:rPr>
          <w:rFonts w:eastAsia="Arial" w:cstheme="minorHAnsi"/>
          <w:spacing w:val="3"/>
          <w:sz w:val="20"/>
          <w:szCs w:val="20"/>
        </w:rPr>
        <w:t xml:space="preserve">any </w:t>
      </w:r>
      <w:r w:rsidRPr="00F34F3D">
        <w:rPr>
          <w:rFonts w:eastAsia="Arial" w:cstheme="minorHAnsi"/>
          <w:sz w:val="20"/>
          <w:szCs w:val="20"/>
        </w:rPr>
        <w:t>employee Owner reasonably deems incompetent, careless, or otherwise</w:t>
      </w:r>
      <w:r w:rsidRPr="00F34F3D">
        <w:rPr>
          <w:rFonts w:eastAsia="Arial" w:cstheme="minorHAnsi"/>
          <w:spacing w:val="-14"/>
          <w:sz w:val="20"/>
          <w:szCs w:val="20"/>
        </w:rPr>
        <w:t xml:space="preserve"> </w:t>
      </w:r>
      <w:r w:rsidRPr="00F34F3D">
        <w:rPr>
          <w:rFonts w:eastAsia="Arial" w:cstheme="minorHAnsi"/>
          <w:sz w:val="20"/>
          <w:szCs w:val="20"/>
        </w:rPr>
        <w:t>objectionable.</w:t>
      </w:r>
    </w:p>
    <w:p w14:paraId="2E54E192" w14:textId="77777777" w:rsidR="00DA7E6E" w:rsidRPr="00F34F3D" w:rsidRDefault="00DA7E6E">
      <w:pPr>
        <w:spacing w:before="1"/>
        <w:rPr>
          <w:rFonts w:eastAsia="Arial" w:cstheme="minorHAnsi"/>
          <w:sz w:val="20"/>
          <w:szCs w:val="20"/>
        </w:rPr>
      </w:pPr>
    </w:p>
    <w:p w14:paraId="095E64C7" w14:textId="77777777" w:rsidR="00DA7E6E" w:rsidRPr="00F34F3D" w:rsidRDefault="00D33059">
      <w:pPr>
        <w:pStyle w:val="ListParagraph"/>
        <w:numPr>
          <w:ilvl w:val="0"/>
          <w:numId w:val="45"/>
        </w:numPr>
        <w:tabs>
          <w:tab w:val="left" w:pos="821"/>
        </w:tabs>
        <w:ind w:right="117"/>
        <w:jc w:val="both"/>
        <w:rPr>
          <w:rFonts w:eastAsia="Arial" w:cstheme="minorHAnsi"/>
          <w:sz w:val="20"/>
          <w:szCs w:val="20"/>
        </w:rPr>
      </w:pPr>
      <w:r w:rsidRPr="00F34F3D">
        <w:rPr>
          <w:rFonts w:cstheme="minorHAnsi"/>
          <w:sz w:val="20"/>
          <w:u w:val="single" w:color="000000"/>
        </w:rPr>
        <w:t xml:space="preserve">Contractor to keep project documents on site: </w:t>
      </w:r>
      <w:r w:rsidRPr="00F34F3D">
        <w:rPr>
          <w:rFonts w:cstheme="minorHAnsi"/>
          <w:sz w:val="20"/>
        </w:rPr>
        <w:t>Contractor shall keep on the Project site a copy of the Drawings, Specifications, addenda, reviewed Shop Drawings, and permits and permit drawings.</w:t>
      </w:r>
    </w:p>
    <w:p w14:paraId="054CD0E5" w14:textId="77777777" w:rsidR="00DA7E6E" w:rsidRPr="00F34F3D" w:rsidRDefault="00DA7E6E">
      <w:pPr>
        <w:spacing w:before="10"/>
        <w:rPr>
          <w:rFonts w:eastAsia="Arial" w:cstheme="minorHAnsi"/>
          <w:sz w:val="19"/>
          <w:szCs w:val="19"/>
        </w:rPr>
      </w:pPr>
    </w:p>
    <w:p w14:paraId="6EF68B90" w14:textId="77777777" w:rsidR="00DA7E6E" w:rsidRPr="00F34F3D" w:rsidRDefault="00D33059">
      <w:pPr>
        <w:pStyle w:val="ListParagraph"/>
        <w:numPr>
          <w:ilvl w:val="0"/>
          <w:numId w:val="45"/>
        </w:numPr>
        <w:tabs>
          <w:tab w:val="left" w:pos="821"/>
        </w:tabs>
        <w:ind w:right="121"/>
        <w:jc w:val="both"/>
        <w:rPr>
          <w:rFonts w:eastAsia="Arial" w:cstheme="minorHAnsi"/>
          <w:sz w:val="20"/>
          <w:szCs w:val="20"/>
        </w:rPr>
      </w:pPr>
      <w:r w:rsidRPr="00F34F3D">
        <w:rPr>
          <w:rFonts w:eastAsia="Arial" w:cstheme="minorHAnsi"/>
          <w:sz w:val="20"/>
          <w:szCs w:val="20"/>
          <w:u w:val="single" w:color="000000"/>
        </w:rPr>
        <w:t xml:space="preserve">Contractor to comply with ethical standards: </w:t>
      </w:r>
      <w:r w:rsidRPr="00F34F3D">
        <w:rPr>
          <w:rFonts w:eastAsia="Arial" w:cstheme="minorHAnsi"/>
          <w:sz w:val="20"/>
          <w:szCs w:val="20"/>
        </w:rPr>
        <w:t>Contractor shall ensure that its owner(s) and employees, and those of its Subcontractors, comply with the Ethics in Public Service Act RCW 42.52, which, among other things, prohibits state employees from having an economic interest in any public works contract that was made by, or supervised by, that employee. Contractor shall remove, at its sole cost and expense, any of its, or its Subcontractors’ employees, if they are in violation of this</w:t>
      </w:r>
      <w:r w:rsidRPr="00F34F3D">
        <w:rPr>
          <w:rFonts w:eastAsia="Arial" w:cstheme="minorHAnsi"/>
          <w:spacing w:val="-10"/>
          <w:sz w:val="20"/>
          <w:szCs w:val="20"/>
        </w:rPr>
        <w:t xml:space="preserve"> </w:t>
      </w:r>
      <w:r w:rsidRPr="00F34F3D">
        <w:rPr>
          <w:rFonts w:eastAsia="Arial" w:cstheme="minorHAnsi"/>
          <w:sz w:val="20"/>
          <w:szCs w:val="20"/>
        </w:rPr>
        <w:t>act.</w:t>
      </w:r>
    </w:p>
    <w:p w14:paraId="29E35764" w14:textId="77777777" w:rsidR="0087653F" w:rsidRPr="00F34F3D" w:rsidRDefault="0087653F" w:rsidP="0087653F">
      <w:pPr>
        <w:pStyle w:val="ListParagraph"/>
        <w:rPr>
          <w:rFonts w:eastAsia="Arial" w:cstheme="minorHAnsi"/>
          <w:sz w:val="20"/>
          <w:szCs w:val="20"/>
        </w:rPr>
      </w:pPr>
    </w:p>
    <w:p w14:paraId="4EABA4F0" w14:textId="18B637AC" w:rsidR="0087653F" w:rsidRPr="00F34F3D" w:rsidRDefault="0087653F">
      <w:pPr>
        <w:pStyle w:val="ListParagraph"/>
        <w:numPr>
          <w:ilvl w:val="0"/>
          <w:numId w:val="45"/>
        </w:numPr>
        <w:tabs>
          <w:tab w:val="left" w:pos="821"/>
        </w:tabs>
        <w:ind w:right="121"/>
        <w:jc w:val="both"/>
        <w:rPr>
          <w:rFonts w:eastAsia="Arial" w:cstheme="minorHAnsi"/>
          <w:sz w:val="20"/>
          <w:szCs w:val="20"/>
        </w:rPr>
      </w:pPr>
      <w:r w:rsidRPr="00F34F3D">
        <w:rPr>
          <w:rFonts w:cstheme="minorHAnsi"/>
          <w:sz w:val="20"/>
          <w:szCs w:val="20"/>
          <w:u w:val="single"/>
        </w:rPr>
        <w:t>Work During Off Hours</w:t>
      </w:r>
      <w:r w:rsidRPr="00F34F3D">
        <w:rPr>
          <w:rFonts w:cstheme="minorHAnsi"/>
          <w:sz w:val="20"/>
          <w:szCs w:val="20"/>
        </w:rPr>
        <w:t>: When work is to be performed during other than normal working hours or on University of Washington holidays, Contractor shall give Owner prior notice so that Owner’s Police Department may be properly notified.  Any construction activity between the hours of 10:00 p.m. to 6:00 a.m. is subject to approval of Owner.</w:t>
      </w:r>
    </w:p>
    <w:p w14:paraId="4B2240B7" w14:textId="77777777" w:rsidR="0087653F" w:rsidRPr="00F34F3D" w:rsidRDefault="0087653F" w:rsidP="0087653F">
      <w:pPr>
        <w:pStyle w:val="ListParagraph"/>
        <w:rPr>
          <w:rFonts w:eastAsia="Arial" w:cstheme="minorHAnsi"/>
          <w:sz w:val="20"/>
          <w:szCs w:val="20"/>
        </w:rPr>
      </w:pPr>
    </w:p>
    <w:p w14:paraId="304E6916" w14:textId="124A4227" w:rsidR="0087653F" w:rsidRPr="00F34F3D" w:rsidRDefault="0087653F">
      <w:pPr>
        <w:pStyle w:val="ListParagraph"/>
        <w:numPr>
          <w:ilvl w:val="0"/>
          <w:numId w:val="45"/>
        </w:numPr>
        <w:tabs>
          <w:tab w:val="left" w:pos="821"/>
        </w:tabs>
        <w:ind w:right="121"/>
        <w:jc w:val="both"/>
        <w:rPr>
          <w:rFonts w:eastAsia="Arial" w:cstheme="minorHAnsi"/>
          <w:sz w:val="20"/>
          <w:szCs w:val="20"/>
        </w:rPr>
      </w:pPr>
      <w:r w:rsidRPr="00F34F3D">
        <w:rPr>
          <w:rFonts w:cstheme="minorHAnsi"/>
          <w:sz w:val="20"/>
          <w:szCs w:val="20"/>
          <w:u w:val="single"/>
        </w:rPr>
        <w:t>Contractor to comply with University of Washington’s campus conduct code</w:t>
      </w:r>
      <w:r w:rsidRPr="00F34F3D">
        <w:rPr>
          <w:rFonts w:cstheme="minorHAnsi"/>
          <w:sz w:val="20"/>
          <w:szCs w:val="20"/>
        </w:rPr>
        <w:t>: Contractor shall ensure that its owner(s) and employees, and those of its Subcontractors, comply with the University’s conduct on campus code, WAC 478-124-020, which, among other things, prohibits the possession or use of firearms or other dangerous weapons or instrumentalities on the University campus, except for authorized University purposes.   At the discretion of the University, Contractor shall remove from the University campus, at its sole cost and expense, any of its, or its Subcontractors’ employees, if they are in violation of this code.</w:t>
      </w:r>
    </w:p>
    <w:p w14:paraId="0354F583" w14:textId="77777777" w:rsidR="00DA7E6E" w:rsidRPr="00F34F3D" w:rsidRDefault="00DA7E6E">
      <w:pPr>
        <w:spacing w:before="8"/>
        <w:rPr>
          <w:rFonts w:eastAsia="Arial" w:cstheme="minorHAnsi"/>
          <w:sz w:val="19"/>
          <w:szCs w:val="19"/>
        </w:rPr>
      </w:pPr>
    </w:p>
    <w:p w14:paraId="6D5B4488" w14:textId="6215C934" w:rsidR="00DA7E6E" w:rsidRPr="00F34F3D" w:rsidRDefault="004A33AB" w:rsidP="00D268F5">
      <w:pPr>
        <w:pStyle w:val="Heading2"/>
        <w:tabs>
          <w:tab w:val="left" w:pos="821"/>
        </w:tabs>
        <w:ind w:left="100" w:firstLine="0"/>
        <w:rPr>
          <w:rFonts w:asciiTheme="minorHAnsi" w:hAnsiTheme="minorHAnsi" w:cstheme="minorHAnsi"/>
          <w:b w:val="0"/>
          <w:bCs w:val="0"/>
          <w:u w:val="none"/>
        </w:rPr>
      </w:pPr>
      <w:r w:rsidRPr="00625082">
        <w:rPr>
          <w:rFonts w:asciiTheme="minorHAnsi" w:hAnsiTheme="minorHAnsi" w:cstheme="minorHAnsi"/>
          <w:u w:val="none"/>
        </w:rPr>
        <w:t>5.02</w:t>
      </w:r>
      <w:r w:rsidRPr="00625082">
        <w:rPr>
          <w:rFonts w:asciiTheme="minorHAnsi" w:hAnsiTheme="minorHAnsi" w:cstheme="minorHAnsi"/>
          <w:u w:val="none"/>
        </w:rPr>
        <w:tab/>
      </w:r>
      <w:r w:rsidR="00D33059" w:rsidRPr="00F34F3D">
        <w:rPr>
          <w:rFonts w:asciiTheme="minorHAnsi" w:hAnsiTheme="minorHAnsi" w:cstheme="minorHAnsi"/>
          <w:u w:val="thick" w:color="000000"/>
        </w:rPr>
        <w:t>PERMITS, FEES, AND</w:t>
      </w:r>
      <w:r w:rsidR="00D33059" w:rsidRPr="00F34F3D">
        <w:rPr>
          <w:rFonts w:asciiTheme="minorHAnsi" w:hAnsiTheme="minorHAnsi" w:cstheme="minorHAnsi"/>
          <w:spacing w:val="-7"/>
          <w:u w:val="thick" w:color="000000"/>
        </w:rPr>
        <w:t xml:space="preserve"> </w:t>
      </w:r>
      <w:r w:rsidR="00D33059" w:rsidRPr="00F34F3D">
        <w:rPr>
          <w:rFonts w:asciiTheme="minorHAnsi" w:hAnsiTheme="minorHAnsi" w:cstheme="minorHAnsi"/>
          <w:u w:val="thick" w:color="000000"/>
        </w:rPr>
        <w:t>NOTICES</w:t>
      </w:r>
    </w:p>
    <w:p w14:paraId="6160FA1C" w14:textId="77777777" w:rsidR="00DA7E6E" w:rsidRPr="00F34F3D" w:rsidRDefault="00DA7E6E">
      <w:pPr>
        <w:spacing w:before="10"/>
        <w:rPr>
          <w:rFonts w:eastAsia="Arial" w:cstheme="minorHAnsi"/>
          <w:b/>
          <w:bCs/>
          <w:sz w:val="13"/>
          <w:szCs w:val="13"/>
        </w:rPr>
      </w:pPr>
    </w:p>
    <w:p w14:paraId="6067F9E2" w14:textId="77777777" w:rsidR="00DA7E6E" w:rsidRPr="00F34F3D" w:rsidRDefault="00D33059">
      <w:pPr>
        <w:pStyle w:val="ListParagraph"/>
        <w:numPr>
          <w:ilvl w:val="0"/>
          <w:numId w:val="44"/>
        </w:numPr>
        <w:tabs>
          <w:tab w:val="left" w:pos="821"/>
        </w:tabs>
        <w:spacing w:before="74"/>
        <w:ind w:right="118"/>
        <w:jc w:val="both"/>
        <w:rPr>
          <w:rFonts w:eastAsia="Arial" w:cstheme="minorHAnsi"/>
          <w:sz w:val="20"/>
          <w:szCs w:val="20"/>
        </w:rPr>
      </w:pPr>
      <w:r w:rsidRPr="00F34F3D">
        <w:rPr>
          <w:rFonts w:cstheme="minorHAnsi"/>
          <w:sz w:val="20"/>
          <w:u w:val="single" w:color="000000"/>
        </w:rPr>
        <w:t xml:space="preserve">Contractor to obtain and pay for permits: </w:t>
      </w:r>
      <w:r w:rsidRPr="00F34F3D">
        <w:rPr>
          <w:rFonts w:cstheme="minorHAnsi"/>
          <w:sz w:val="20"/>
        </w:rPr>
        <w:t>Unless otherwise provided in the Contract Documents, Contractor shall pay for and obtain all permits, licenses, and inspections necessary for proper execution and completion of the Work. Prior to Final Acceptance, the approved, signed permits shall be delivered to</w:t>
      </w:r>
      <w:r w:rsidRPr="00F34F3D">
        <w:rPr>
          <w:rFonts w:cstheme="minorHAnsi"/>
          <w:spacing w:val="-7"/>
          <w:sz w:val="20"/>
        </w:rPr>
        <w:t xml:space="preserve"> </w:t>
      </w:r>
      <w:r w:rsidRPr="00F34F3D">
        <w:rPr>
          <w:rFonts w:cstheme="minorHAnsi"/>
          <w:sz w:val="20"/>
        </w:rPr>
        <w:t>Owner.</w:t>
      </w:r>
    </w:p>
    <w:p w14:paraId="0FEA3AA8" w14:textId="77777777" w:rsidR="00DA7E6E" w:rsidRPr="00F34F3D" w:rsidRDefault="00DA7E6E">
      <w:pPr>
        <w:spacing w:before="1"/>
        <w:rPr>
          <w:rFonts w:eastAsia="Arial" w:cstheme="minorHAnsi"/>
          <w:sz w:val="20"/>
          <w:szCs w:val="20"/>
        </w:rPr>
      </w:pPr>
    </w:p>
    <w:p w14:paraId="27D8F38F" w14:textId="77777777" w:rsidR="00DA7E6E" w:rsidRPr="00F34F3D" w:rsidRDefault="00D33059">
      <w:pPr>
        <w:pStyle w:val="ListParagraph"/>
        <w:numPr>
          <w:ilvl w:val="0"/>
          <w:numId w:val="44"/>
        </w:numPr>
        <w:tabs>
          <w:tab w:val="left" w:pos="821"/>
        </w:tabs>
        <w:ind w:right="119"/>
        <w:jc w:val="both"/>
        <w:rPr>
          <w:rFonts w:eastAsia="Arial" w:cstheme="minorHAnsi"/>
          <w:sz w:val="20"/>
          <w:szCs w:val="20"/>
        </w:rPr>
      </w:pPr>
      <w:r w:rsidRPr="00F34F3D">
        <w:rPr>
          <w:rFonts w:eastAsia="Arial" w:cstheme="minorHAnsi"/>
          <w:sz w:val="20"/>
          <w:szCs w:val="20"/>
          <w:u w:val="single" w:color="000000"/>
        </w:rPr>
        <w:t xml:space="preserve">Allowances for permit fees: </w:t>
      </w:r>
      <w:r w:rsidRPr="00F34F3D">
        <w:rPr>
          <w:rFonts w:eastAsia="Arial" w:cstheme="minorHAnsi"/>
          <w:sz w:val="20"/>
          <w:szCs w:val="20"/>
        </w:rPr>
        <w:t xml:space="preserve">If allowances for permits or utility fees are called for in the Contract Documents and set forth in Contractor’s bid, and </w:t>
      </w:r>
      <w:r w:rsidRPr="00F34F3D">
        <w:rPr>
          <w:rFonts w:eastAsia="Arial" w:cstheme="minorHAnsi"/>
          <w:spacing w:val="2"/>
          <w:sz w:val="20"/>
          <w:szCs w:val="20"/>
        </w:rPr>
        <w:t xml:space="preserve">the </w:t>
      </w:r>
      <w:r w:rsidRPr="00F34F3D">
        <w:rPr>
          <w:rFonts w:eastAsia="Arial" w:cstheme="minorHAnsi"/>
          <w:sz w:val="20"/>
          <w:szCs w:val="20"/>
        </w:rPr>
        <w:t>actual costs of those permits or fees differ from the allowances in the Contract Documents, the difference shall be adjusted by Change Order.</w:t>
      </w:r>
    </w:p>
    <w:p w14:paraId="49047516" w14:textId="77777777" w:rsidR="00DA7E6E" w:rsidRPr="00F34F3D" w:rsidRDefault="00DA7E6E">
      <w:pPr>
        <w:spacing w:before="1"/>
        <w:rPr>
          <w:rFonts w:eastAsia="Arial" w:cstheme="minorHAnsi"/>
          <w:sz w:val="20"/>
          <w:szCs w:val="20"/>
        </w:rPr>
      </w:pPr>
    </w:p>
    <w:p w14:paraId="4B0CB96A" w14:textId="77777777" w:rsidR="00DA7E6E" w:rsidRPr="00F34F3D" w:rsidRDefault="00D33059">
      <w:pPr>
        <w:pStyle w:val="ListParagraph"/>
        <w:numPr>
          <w:ilvl w:val="0"/>
          <w:numId w:val="44"/>
        </w:numPr>
        <w:tabs>
          <w:tab w:val="left" w:pos="821"/>
        </w:tabs>
        <w:ind w:right="122"/>
        <w:jc w:val="both"/>
        <w:rPr>
          <w:rFonts w:eastAsia="Arial" w:cstheme="minorHAnsi"/>
          <w:sz w:val="20"/>
          <w:szCs w:val="20"/>
        </w:rPr>
      </w:pPr>
      <w:r w:rsidRPr="00F34F3D">
        <w:rPr>
          <w:rFonts w:cstheme="minorHAnsi"/>
          <w:sz w:val="20"/>
          <w:u w:val="single" w:color="000000"/>
        </w:rPr>
        <w:t xml:space="preserve">Contractor to comply with all applicable laws: </w:t>
      </w:r>
      <w:r w:rsidRPr="00F34F3D">
        <w:rPr>
          <w:rFonts w:cstheme="minorHAnsi"/>
          <w:sz w:val="20"/>
        </w:rPr>
        <w:t>Contractor shall comply with and give notices required by all federal, state, and local laws, ordinances, rules, regulations, and lawful orders of public authorities applicable to performance of the</w:t>
      </w:r>
      <w:r w:rsidRPr="00F34F3D">
        <w:rPr>
          <w:rFonts w:cstheme="minorHAnsi"/>
          <w:spacing w:val="-15"/>
          <w:sz w:val="20"/>
        </w:rPr>
        <w:t xml:space="preserve"> </w:t>
      </w:r>
      <w:r w:rsidRPr="00F34F3D">
        <w:rPr>
          <w:rFonts w:cstheme="minorHAnsi"/>
          <w:sz w:val="20"/>
        </w:rPr>
        <w:t>Work.</w:t>
      </w:r>
    </w:p>
    <w:p w14:paraId="05C77697" w14:textId="77777777" w:rsidR="0087653F" w:rsidRPr="00F34F3D" w:rsidRDefault="0087653F" w:rsidP="0087653F">
      <w:pPr>
        <w:pStyle w:val="ListParagraph"/>
        <w:rPr>
          <w:rFonts w:eastAsia="Arial" w:cstheme="minorHAnsi"/>
          <w:sz w:val="20"/>
          <w:szCs w:val="20"/>
        </w:rPr>
      </w:pPr>
    </w:p>
    <w:p w14:paraId="49FCE419" w14:textId="6B9A4782" w:rsidR="0087653F" w:rsidRPr="00F34F3D" w:rsidRDefault="0087653F">
      <w:pPr>
        <w:pStyle w:val="ListParagraph"/>
        <w:numPr>
          <w:ilvl w:val="0"/>
          <w:numId w:val="44"/>
        </w:numPr>
        <w:tabs>
          <w:tab w:val="left" w:pos="821"/>
        </w:tabs>
        <w:ind w:right="122"/>
        <w:jc w:val="both"/>
        <w:rPr>
          <w:rFonts w:eastAsia="Arial" w:cstheme="minorHAnsi"/>
          <w:sz w:val="20"/>
          <w:szCs w:val="20"/>
        </w:rPr>
      </w:pPr>
      <w:r w:rsidRPr="00F34F3D">
        <w:rPr>
          <w:rFonts w:cstheme="minorHAnsi"/>
          <w:sz w:val="20"/>
          <w:szCs w:val="20"/>
          <w:u w:val="single"/>
        </w:rPr>
        <w:t>For Work within the City of Seattle</w:t>
      </w:r>
      <w:r w:rsidRPr="00F34F3D">
        <w:rPr>
          <w:rFonts w:cstheme="minorHAnsi"/>
          <w:sz w:val="20"/>
          <w:szCs w:val="20"/>
        </w:rPr>
        <w:t>, Owner shall pay the City of Seattle directly for the cost of the Master Use and Building Permit.  Prior to Final Acceptance, the building permit and City-approved drawings, signed inspection card(s), and any appropriate occupancy permits shall be submitted to Owner.</w:t>
      </w:r>
    </w:p>
    <w:p w14:paraId="4231EAFA" w14:textId="77777777" w:rsidR="00DA7E6E" w:rsidRPr="00F34F3D" w:rsidRDefault="00DA7E6E">
      <w:pPr>
        <w:spacing w:before="8"/>
        <w:rPr>
          <w:rFonts w:eastAsia="Arial" w:cstheme="minorHAnsi"/>
          <w:sz w:val="19"/>
          <w:szCs w:val="19"/>
        </w:rPr>
      </w:pPr>
    </w:p>
    <w:p w14:paraId="10106000" w14:textId="52B676DD" w:rsidR="00DA7E6E" w:rsidRPr="00F34F3D" w:rsidRDefault="004A33AB" w:rsidP="00D268F5">
      <w:pPr>
        <w:pStyle w:val="Heading2"/>
        <w:tabs>
          <w:tab w:val="left" w:pos="821"/>
        </w:tabs>
        <w:ind w:left="100" w:firstLine="0"/>
        <w:rPr>
          <w:rFonts w:asciiTheme="minorHAnsi" w:hAnsiTheme="minorHAnsi" w:cstheme="minorHAnsi"/>
          <w:b w:val="0"/>
          <w:bCs w:val="0"/>
          <w:u w:val="none"/>
        </w:rPr>
      </w:pPr>
      <w:r w:rsidRPr="00625082">
        <w:rPr>
          <w:rFonts w:asciiTheme="minorHAnsi" w:hAnsiTheme="minorHAnsi" w:cstheme="minorHAnsi"/>
          <w:u w:val="none"/>
        </w:rPr>
        <w:t>5.03</w:t>
      </w:r>
      <w:r w:rsidRPr="00625082">
        <w:rPr>
          <w:rFonts w:asciiTheme="minorHAnsi" w:hAnsiTheme="minorHAnsi" w:cstheme="minorHAnsi"/>
          <w:u w:val="none"/>
        </w:rPr>
        <w:tab/>
      </w:r>
      <w:r w:rsidR="00D33059" w:rsidRPr="00F34F3D">
        <w:rPr>
          <w:rFonts w:asciiTheme="minorHAnsi" w:hAnsiTheme="minorHAnsi" w:cstheme="minorHAnsi"/>
          <w:u w:val="thick" w:color="000000"/>
        </w:rPr>
        <w:t>PATENTS AND</w:t>
      </w:r>
      <w:r w:rsidR="00D33059" w:rsidRPr="00F34F3D">
        <w:rPr>
          <w:rFonts w:asciiTheme="minorHAnsi" w:hAnsiTheme="minorHAnsi" w:cstheme="minorHAnsi"/>
          <w:spacing w:val="-7"/>
          <w:u w:val="thick" w:color="000000"/>
        </w:rPr>
        <w:t xml:space="preserve"> </w:t>
      </w:r>
      <w:r w:rsidR="00D33059" w:rsidRPr="00F34F3D">
        <w:rPr>
          <w:rFonts w:asciiTheme="minorHAnsi" w:hAnsiTheme="minorHAnsi" w:cstheme="minorHAnsi"/>
          <w:u w:val="thick" w:color="000000"/>
        </w:rPr>
        <w:t>ROYALTIES</w:t>
      </w:r>
    </w:p>
    <w:p w14:paraId="5F3F980B" w14:textId="77777777" w:rsidR="00DA7E6E" w:rsidRPr="00F34F3D" w:rsidRDefault="00DA7E6E">
      <w:pPr>
        <w:spacing w:before="10"/>
        <w:rPr>
          <w:rFonts w:eastAsia="Arial" w:cstheme="minorHAnsi"/>
          <w:b/>
          <w:bCs/>
          <w:sz w:val="13"/>
          <w:szCs w:val="13"/>
        </w:rPr>
      </w:pPr>
    </w:p>
    <w:p w14:paraId="28251CCF" w14:textId="403FA796" w:rsidR="00DA7E6E" w:rsidRPr="00F34F3D" w:rsidRDefault="00D33059" w:rsidP="0087653F">
      <w:pPr>
        <w:pStyle w:val="BodyText"/>
        <w:spacing w:before="74"/>
        <w:ind w:left="100" w:right="117" w:firstLine="0"/>
        <w:jc w:val="both"/>
        <w:rPr>
          <w:rFonts w:asciiTheme="minorHAnsi" w:hAnsiTheme="minorHAnsi" w:cstheme="minorHAnsi"/>
          <w:u w:val="none"/>
        </w:rPr>
      </w:pPr>
      <w:r w:rsidRPr="00F34F3D">
        <w:rPr>
          <w:rFonts w:asciiTheme="minorHAnsi" w:hAnsiTheme="minorHAnsi" w:cstheme="minorHAnsi"/>
          <w:u w:color="000000"/>
        </w:rPr>
        <w:t xml:space="preserve">Payment, indemnification, and notice: </w:t>
      </w:r>
      <w:r w:rsidRPr="00F34F3D">
        <w:rPr>
          <w:rFonts w:asciiTheme="minorHAnsi" w:hAnsiTheme="minorHAnsi" w:cstheme="minorHAnsi"/>
          <w:u w:val="none"/>
        </w:rPr>
        <w:t>Contractor is  responsible for, and shall pay, all royalties and  license fees. Contractor shall defend, indemnify, and hold Owner harmless from any costs, expenses,  and liabilities arising out of the infringement by Contractor of any patent, copyright, or other intellectual property right used in the Work; however, provided that Contractor gives prompt notice, Contractor shall not</w:t>
      </w:r>
      <w:r w:rsidRPr="00F34F3D">
        <w:rPr>
          <w:rFonts w:asciiTheme="minorHAnsi" w:hAnsiTheme="minorHAnsi" w:cstheme="minorHAnsi"/>
          <w:spacing w:val="36"/>
          <w:u w:val="none"/>
        </w:rPr>
        <w:t xml:space="preserve"> </w:t>
      </w:r>
      <w:r w:rsidRPr="00F34F3D">
        <w:rPr>
          <w:rFonts w:asciiTheme="minorHAnsi" w:hAnsiTheme="minorHAnsi" w:cstheme="minorHAnsi"/>
          <w:u w:val="none"/>
        </w:rPr>
        <w:t>be</w:t>
      </w:r>
      <w:r w:rsidRPr="00F34F3D">
        <w:rPr>
          <w:rFonts w:asciiTheme="minorHAnsi" w:hAnsiTheme="minorHAnsi" w:cstheme="minorHAnsi"/>
          <w:spacing w:val="35"/>
          <w:u w:val="none"/>
        </w:rPr>
        <w:t xml:space="preserve"> </w:t>
      </w:r>
      <w:r w:rsidRPr="00F34F3D">
        <w:rPr>
          <w:rFonts w:asciiTheme="minorHAnsi" w:hAnsiTheme="minorHAnsi" w:cstheme="minorHAnsi"/>
          <w:u w:val="none"/>
        </w:rPr>
        <w:t>responsible</w:t>
      </w:r>
      <w:r w:rsidRPr="00F34F3D">
        <w:rPr>
          <w:rFonts w:asciiTheme="minorHAnsi" w:hAnsiTheme="minorHAnsi" w:cstheme="minorHAnsi"/>
          <w:spacing w:val="35"/>
          <w:u w:val="none"/>
        </w:rPr>
        <w:t xml:space="preserve"> </w:t>
      </w:r>
      <w:r w:rsidRPr="00F34F3D">
        <w:rPr>
          <w:rFonts w:asciiTheme="minorHAnsi" w:hAnsiTheme="minorHAnsi" w:cstheme="minorHAnsi"/>
          <w:u w:val="none"/>
        </w:rPr>
        <w:t>for</w:t>
      </w:r>
      <w:r w:rsidRPr="00F34F3D">
        <w:rPr>
          <w:rFonts w:asciiTheme="minorHAnsi" w:hAnsiTheme="minorHAnsi" w:cstheme="minorHAnsi"/>
          <w:spacing w:val="36"/>
          <w:u w:val="none"/>
        </w:rPr>
        <w:t xml:space="preserve"> </w:t>
      </w:r>
      <w:r w:rsidRPr="00F34F3D">
        <w:rPr>
          <w:rFonts w:asciiTheme="minorHAnsi" w:hAnsiTheme="minorHAnsi" w:cstheme="minorHAnsi"/>
          <w:u w:val="none"/>
        </w:rPr>
        <w:t>such</w:t>
      </w:r>
      <w:r w:rsidRPr="00F34F3D">
        <w:rPr>
          <w:rFonts w:asciiTheme="minorHAnsi" w:hAnsiTheme="minorHAnsi" w:cstheme="minorHAnsi"/>
          <w:spacing w:val="35"/>
          <w:u w:val="none"/>
        </w:rPr>
        <w:t xml:space="preserve"> </w:t>
      </w:r>
      <w:r w:rsidRPr="00F34F3D">
        <w:rPr>
          <w:rFonts w:asciiTheme="minorHAnsi" w:hAnsiTheme="minorHAnsi" w:cstheme="minorHAnsi"/>
          <w:u w:val="none"/>
        </w:rPr>
        <w:t>defense</w:t>
      </w:r>
      <w:r w:rsidRPr="00F34F3D">
        <w:rPr>
          <w:rFonts w:asciiTheme="minorHAnsi" w:hAnsiTheme="minorHAnsi" w:cstheme="minorHAnsi"/>
          <w:spacing w:val="35"/>
          <w:u w:val="none"/>
        </w:rPr>
        <w:t xml:space="preserve"> </w:t>
      </w:r>
      <w:r w:rsidRPr="00F34F3D">
        <w:rPr>
          <w:rFonts w:asciiTheme="minorHAnsi" w:hAnsiTheme="minorHAnsi" w:cstheme="minorHAnsi"/>
          <w:u w:val="none"/>
        </w:rPr>
        <w:t>or</w:t>
      </w:r>
      <w:r w:rsidRPr="00F34F3D">
        <w:rPr>
          <w:rFonts w:asciiTheme="minorHAnsi" w:hAnsiTheme="minorHAnsi" w:cstheme="minorHAnsi"/>
          <w:spacing w:val="39"/>
          <w:u w:val="none"/>
        </w:rPr>
        <w:t xml:space="preserve"> </w:t>
      </w:r>
      <w:r w:rsidRPr="00F34F3D">
        <w:rPr>
          <w:rFonts w:asciiTheme="minorHAnsi" w:hAnsiTheme="minorHAnsi" w:cstheme="minorHAnsi"/>
          <w:u w:val="none"/>
        </w:rPr>
        <w:t>indemnity</w:t>
      </w:r>
      <w:r w:rsidRPr="00F34F3D">
        <w:rPr>
          <w:rFonts w:asciiTheme="minorHAnsi" w:hAnsiTheme="minorHAnsi" w:cstheme="minorHAnsi"/>
          <w:spacing w:val="35"/>
          <w:u w:val="none"/>
        </w:rPr>
        <w:t xml:space="preserve"> </w:t>
      </w:r>
      <w:r w:rsidRPr="00F34F3D">
        <w:rPr>
          <w:rFonts w:asciiTheme="minorHAnsi" w:hAnsiTheme="minorHAnsi" w:cstheme="minorHAnsi"/>
          <w:u w:val="none"/>
        </w:rPr>
        <w:t>when</w:t>
      </w:r>
      <w:r w:rsidRPr="00F34F3D">
        <w:rPr>
          <w:rFonts w:asciiTheme="minorHAnsi" w:hAnsiTheme="minorHAnsi" w:cstheme="minorHAnsi"/>
          <w:spacing w:val="35"/>
          <w:u w:val="none"/>
        </w:rPr>
        <w:t xml:space="preserve"> </w:t>
      </w:r>
      <w:r w:rsidRPr="00F34F3D">
        <w:rPr>
          <w:rFonts w:asciiTheme="minorHAnsi" w:hAnsiTheme="minorHAnsi" w:cstheme="minorHAnsi"/>
          <w:u w:val="none"/>
        </w:rPr>
        <w:t>a</w:t>
      </w:r>
      <w:r w:rsidRPr="00F34F3D">
        <w:rPr>
          <w:rFonts w:asciiTheme="minorHAnsi" w:hAnsiTheme="minorHAnsi" w:cstheme="minorHAnsi"/>
          <w:spacing w:val="38"/>
          <w:u w:val="none"/>
        </w:rPr>
        <w:t xml:space="preserve"> </w:t>
      </w:r>
      <w:r w:rsidRPr="00F34F3D">
        <w:rPr>
          <w:rFonts w:asciiTheme="minorHAnsi" w:hAnsiTheme="minorHAnsi" w:cstheme="minorHAnsi"/>
          <w:u w:val="none"/>
        </w:rPr>
        <w:t>particular</w:t>
      </w:r>
      <w:r w:rsidRPr="00F34F3D">
        <w:rPr>
          <w:rFonts w:asciiTheme="minorHAnsi" w:hAnsiTheme="minorHAnsi" w:cstheme="minorHAnsi"/>
          <w:spacing w:val="36"/>
          <w:u w:val="none"/>
        </w:rPr>
        <w:t xml:space="preserve"> </w:t>
      </w:r>
      <w:r w:rsidRPr="00F34F3D">
        <w:rPr>
          <w:rFonts w:asciiTheme="minorHAnsi" w:hAnsiTheme="minorHAnsi" w:cstheme="minorHAnsi"/>
          <w:u w:val="none"/>
        </w:rPr>
        <w:t>design,</w:t>
      </w:r>
      <w:r w:rsidRPr="00F34F3D">
        <w:rPr>
          <w:rFonts w:asciiTheme="minorHAnsi" w:hAnsiTheme="minorHAnsi" w:cstheme="minorHAnsi"/>
          <w:spacing w:val="36"/>
          <w:u w:val="none"/>
        </w:rPr>
        <w:t xml:space="preserve"> </w:t>
      </w:r>
      <w:r w:rsidRPr="00F34F3D">
        <w:rPr>
          <w:rFonts w:asciiTheme="minorHAnsi" w:hAnsiTheme="minorHAnsi" w:cstheme="minorHAnsi"/>
          <w:u w:val="none"/>
        </w:rPr>
        <w:t>process,</w:t>
      </w:r>
      <w:r w:rsidRPr="00F34F3D">
        <w:rPr>
          <w:rFonts w:asciiTheme="minorHAnsi" w:hAnsiTheme="minorHAnsi" w:cstheme="minorHAnsi"/>
          <w:spacing w:val="36"/>
          <w:u w:val="none"/>
        </w:rPr>
        <w:t xml:space="preserve"> </w:t>
      </w:r>
      <w:r w:rsidRPr="00F34F3D">
        <w:rPr>
          <w:rFonts w:asciiTheme="minorHAnsi" w:hAnsiTheme="minorHAnsi" w:cstheme="minorHAnsi"/>
          <w:u w:val="none"/>
        </w:rPr>
        <w:t>or</w:t>
      </w:r>
      <w:r w:rsidRPr="00F34F3D">
        <w:rPr>
          <w:rFonts w:asciiTheme="minorHAnsi" w:hAnsiTheme="minorHAnsi" w:cstheme="minorHAnsi"/>
          <w:spacing w:val="36"/>
          <w:u w:val="none"/>
        </w:rPr>
        <w:t xml:space="preserve"> </w:t>
      </w:r>
      <w:r w:rsidRPr="00F34F3D">
        <w:rPr>
          <w:rFonts w:asciiTheme="minorHAnsi" w:hAnsiTheme="minorHAnsi" w:cstheme="minorHAnsi"/>
          <w:u w:val="none"/>
        </w:rPr>
        <w:t>product</w:t>
      </w:r>
      <w:r w:rsidRPr="00F34F3D">
        <w:rPr>
          <w:rFonts w:asciiTheme="minorHAnsi" w:hAnsiTheme="minorHAnsi" w:cstheme="minorHAnsi"/>
          <w:spacing w:val="36"/>
          <w:u w:val="none"/>
        </w:rPr>
        <w:t xml:space="preserve"> </w:t>
      </w:r>
      <w:r w:rsidRPr="00F34F3D">
        <w:rPr>
          <w:rFonts w:asciiTheme="minorHAnsi" w:hAnsiTheme="minorHAnsi" w:cstheme="minorHAnsi"/>
          <w:u w:val="none"/>
        </w:rPr>
        <w:t>of</w:t>
      </w:r>
      <w:r w:rsidRPr="00F34F3D">
        <w:rPr>
          <w:rFonts w:asciiTheme="minorHAnsi" w:hAnsiTheme="minorHAnsi" w:cstheme="minorHAnsi"/>
          <w:spacing w:val="37"/>
          <w:u w:val="none"/>
        </w:rPr>
        <w:t xml:space="preserve"> </w:t>
      </w:r>
      <w:r w:rsidRPr="00F34F3D">
        <w:rPr>
          <w:rFonts w:asciiTheme="minorHAnsi" w:hAnsiTheme="minorHAnsi" w:cstheme="minorHAnsi"/>
          <w:u w:val="none"/>
        </w:rPr>
        <w:t>a</w:t>
      </w:r>
      <w:r w:rsidR="0087653F" w:rsidRPr="00F34F3D">
        <w:rPr>
          <w:rFonts w:asciiTheme="minorHAnsi" w:hAnsiTheme="minorHAnsi" w:cstheme="minorHAnsi"/>
          <w:u w:val="none"/>
        </w:rPr>
        <w:t xml:space="preserve"> </w:t>
      </w:r>
      <w:r w:rsidRPr="00F34F3D">
        <w:rPr>
          <w:rFonts w:asciiTheme="minorHAnsi" w:hAnsiTheme="minorHAnsi" w:cstheme="minorHAnsi"/>
          <w:u w:val="none"/>
        </w:rPr>
        <w:t>particular manufacturer or manufacturers is required by the Contract Documents. If  Contractor  has reason to believe that use of the required design, process, or product constitutes an infringement of a patent or copyright, it shall promptly notify Owner of such potential</w:t>
      </w:r>
      <w:r w:rsidRPr="00F34F3D">
        <w:rPr>
          <w:rFonts w:asciiTheme="minorHAnsi" w:hAnsiTheme="minorHAnsi" w:cstheme="minorHAnsi"/>
          <w:spacing w:val="-27"/>
          <w:u w:val="none"/>
        </w:rPr>
        <w:t xml:space="preserve"> </w:t>
      </w:r>
      <w:r w:rsidRPr="00F34F3D">
        <w:rPr>
          <w:rFonts w:asciiTheme="minorHAnsi" w:hAnsiTheme="minorHAnsi" w:cstheme="minorHAnsi"/>
          <w:u w:val="none"/>
        </w:rPr>
        <w:t>infringement.</w:t>
      </w:r>
    </w:p>
    <w:p w14:paraId="32CF063E" w14:textId="77777777" w:rsidR="00DA7E6E" w:rsidRPr="00F34F3D" w:rsidRDefault="00DA7E6E">
      <w:pPr>
        <w:spacing w:before="8"/>
        <w:rPr>
          <w:rFonts w:eastAsia="Arial" w:cstheme="minorHAnsi"/>
          <w:sz w:val="19"/>
          <w:szCs w:val="19"/>
        </w:rPr>
      </w:pPr>
    </w:p>
    <w:p w14:paraId="4B2F5895" w14:textId="106F07B0" w:rsidR="00DA7E6E" w:rsidRPr="00F34F3D" w:rsidRDefault="004A33AB" w:rsidP="00D268F5">
      <w:pPr>
        <w:pStyle w:val="Heading2"/>
        <w:tabs>
          <w:tab w:val="left" w:pos="821"/>
        </w:tabs>
        <w:ind w:left="90" w:firstLine="0"/>
        <w:jc w:val="both"/>
        <w:rPr>
          <w:rFonts w:asciiTheme="minorHAnsi" w:hAnsiTheme="minorHAnsi" w:cstheme="minorHAnsi"/>
          <w:b w:val="0"/>
          <w:bCs w:val="0"/>
          <w:u w:val="none"/>
        </w:rPr>
      </w:pPr>
      <w:r w:rsidRPr="00625082">
        <w:rPr>
          <w:rFonts w:asciiTheme="minorHAnsi" w:hAnsiTheme="minorHAnsi" w:cstheme="minorHAnsi"/>
          <w:u w:val="none"/>
        </w:rPr>
        <w:t>5.04</w:t>
      </w:r>
      <w:r w:rsidRPr="00625082">
        <w:rPr>
          <w:rFonts w:asciiTheme="minorHAnsi" w:hAnsiTheme="minorHAnsi" w:cstheme="minorHAnsi"/>
          <w:u w:val="none"/>
        </w:rPr>
        <w:tab/>
      </w:r>
      <w:r w:rsidR="00D33059" w:rsidRPr="00F34F3D">
        <w:rPr>
          <w:rFonts w:asciiTheme="minorHAnsi" w:hAnsiTheme="minorHAnsi" w:cstheme="minorHAnsi"/>
          <w:u w:val="thick" w:color="000000"/>
        </w:rPr>
        <w:t>PREVAILING</w:t>
      </w:r>
      <w:r w:rsidR="00D33059" w:rsidRPr="00F34F3D">
        <w:rPr>
          <w:rFonts w:asciiTheme="minorHAnsi" w:hAnsiTheme="minorHAnsi" w:cstheme="minorHAnsi"/>
          <w:spacing w:val="-9"/>
          <w:u w:val="thick" w:color="000000"/>
        </w:rPr>
        <w:t xml:space="preserve"> </w:t>
      </w:r>
      <w:r w:rsidR="00D33059" w:rsidRPr="00F34F3D">
        <w:rPr>
          <w:rFonts w:asciiTheme="minorHAnsi" w:hAnsiTheme="minorHAnsi" w:cstheme="minorHAnsi"/>
          <w:u w:val="thick" w:color="000000"/>
        </w:rPr>
        <w:t>WAGES</w:t>
      </w:r>
    </w:p>
    <w:p w14:paraId="726620B8" w14:textId="77777777" w:rsidR="00DA7E6E" w:rsidRPr="00F34F3D" w:rsidRDefault="00DA7E6E">
      <w:pPr>
        <w:spacing w:before="10"/>
        <w:rPr>
          <w:rFonts w:eastAsia="Arial" w:cstheme="minorHAnsi"/>
          <w:b/>
          <w:bCs/>
          <w:sz w:val="13"/>
          <w:szCs w:val="13"/>
        </w:rPr>
      </w:pPr>
    </w:p>
    <w:p w14:paraId="530235D1" w14:textId="77777777" w:rsidR="00DA7E6E" w:rsidRPr="00F34F3D" w:rsidRDefault="00D33059">
      <w:pPr>
        <w:pStyle w:val="ListParagraph"/>
        <w:numPr>
          <w:ilvl w:val="0"/>
          <w:numId w:val="43"/>
        </w:numPr>
        <w:tabs>
          <w:tab w:val="left" w:pos="821"/>
        </w:tabs>
        <w:spacing w:before="74"/>
        <w:ind w:right="117"/>
        <w:jc w:val="both"/>
        <w:rPr>
          <w:rFonts w:eastAsia="Arial" w:cstheme="minorHAnsi"/>
          <w:sz w:val="20"/>
          <w:szCs w:val="20"/>
        </w:rPr>
      </w:pPr>
      <w:r w:rsidRPr="00F34F3D">
        <w:rPr>
          <w:rFonts w:eastAsia="Arial" w:cstheme="minorHAnsi"/>
          <w:sz w:val="20"/>
          <w:szCs w:val="20"/>
          <w:u w:val="single" w:color="000000"/>
        </w:rPr>
        <w:t xml:space="preserve">Contractor to pay Prevailing </w:t>
      </w:r>
      <w:r w:rsidRPr="00F34F3D">
        <w:rPr>
          <w:rFonts w:eastAsia="Arial" w:cstheme="minorHAnsi"/>
          <w:spacing w:val="2"/>
          <w:sz w:val="20"/>
          <w:szCs w:val="20"/>
          <w:u w:val="single" w:color="000000"/>
        </w:rPr>
        <w:t xml:space="preserve">Wages: </w:t>
      </w:r>
      <w:r w:rsidRPr="00F34F3D">
        <w:rPr>
          <w:rFonts w:eastAsia="Arial" w:cstheme="minorHAnsi"/>
          <w:sz w:val="20"/>
          <w:szCs w:val="20"/>
        </w:rPr>
        <w:t>Contractor shall pay the prevailing rate of wages to all workers, laborers, or mechanics employed in the performance of any part of the Work in accordance with RCW 39.12 and the rules and regulations of the Department of Labor and Industries. The schedule of prevailing wage rates for the locality or localities of the Work, is determined by the Industrial Statistician of the Department of Labor and Industries. It is the Contractor’s responsibility to verify the applicable prevailing wage</w:t>
      </w:r>
      <w:r w:rsidRPr="00F34F3D">
        <w:rPr>
          <w:rFonts w:eastAsia="Arial" w:cstheme="minorHAnsi"/>
          <w:spacing w:val="-27"/>
          <w:sz w:val="20"/>
          <w:szCs w:val="20"/>
        </w:rPr>
        <w:t xml:space="preserve"> </w:t>
      </w:r>
      <w:r w:rsidRPr="00F34F3D">
        <w:rPr>
          <w:rFonts w:eastAsia="Arial" w:cstheme="minorHAnsi"/>
          <w:sz w:val="20"/>
          <w:szCs w:val="20"/>
        </w:rPr>
        <w:t>rate.</w:t>
      </w:r>
    </w:p>
    <w:p w14:paraId="16D78040" w14:textId="77777777" w:rsidR="00DA7E6E" w:rsidRPr="00F34F3D" w:rsidRDefault="00DA7E6E">
      <w:pPr>
        <w:spacing w:before="1"/>
        <w:rPr>
          <w:rFonts w:eastAsia="Arial" w:cstheme="minorHAnsi"/>
          <w:sz w:val="20"/>
          <w:szCs w:val="20"/>
        </w:rPr>
      </w:pPr>
    </w:p>
    <w:p w14:paraId="645FCB40" w14:textId="3B00DAFC" w:rsidR="00DA7E6E" w:rsidRPr="00F34F3D" w:rsidRDefault="00D33059">
      <w:pPr>
        <w:pStyle w:val="ListParagraph"/>
        <w:numPr>
          <w:ilvl w:val="0"/>
          <w:numId w:val="43"/>
        </w:numPr>
        <w:tabs>
          <w:tab w:val="left" w:pos="821"/>
        </w:tabs>
        <w:ind w:right="116"/>
        <w:jc w:val="both"/>
        <w:rPr>
          <w:rFonts w:eastAsia="Arial" w:cstheme="minorHAnsi"/>
          <w:sz w:val="20"/>
          <w:szCs w:val="20"/>
        </w:rPr>
      </w:pPr>
      <w:r w:rsidRPr="00F34F3D">
        <w:rPr>
          <w:rFonts w:cstheme="minorHAnsi"/>
          <w:sz w:val="20"/>
          <w:u w:val="single" w:color="000000"/>
        </w:rPr>
        <w:t xml:space="preserve">Statement of Intent to Pay Prevailing Wages: </w:t>
      </w:r>
      <w:r w:rsidRPr="00F34F3D">
        <w:rPr>
          <w:rFonts w:cstheme="minorHAnsi"/>
          <w:sz w:val="20"/>
        </w:rPr>
        <w:t xml:space="preserve">Before payment is made by the Owner to the Contractor for any work performed by the Contractor and subcontractors whose work is included in the application for payment, the Contractor </w:t>
      </w:r>
      <w:r w:rsidR="00167EA3" w:rsidRPr="00F34F3D">
        <w:rPr>
          <w:rFonts w:cstheme="minorHAnsi"/>
          <w:sz w:val="20"/>
        </w:rPr>
        <w:t>must file with the Department of Labor and Industries</w:t>
      </w:r>
      <w:r w:rsidRPr="00F34F3D">
        <w:rPr>
          <w:rFonts w:cstheme="minorHAnsi"/>
          <w:sz w:val="20"/>
        </w:rPr>
        <w:t xml:space="preserve"> a Statement of Intent to Pay Prevailing Wages, </w:t>
      </w:r>
      <w:r w:rsidR="00167EA3" w:rsidRPr="00F34F3D">
        <w:rPr>
          <w:rFonts w:cstheme="minorHAnsi"/>
          <w:sz w:val="20"/>
        </w:rPr>
        <w:t xml:space="preserve">and have the Intent </w:t>
      </w:r>
      <w:r w:rsidRPr="00F34F3D">
        <w:rPr>
          <w:rFonts w:cstheme="minorHAnsi"/>
          <w:sz w:val="20"/>
        </w:rPr>
        <w:t>approved by the Department of Labor and Industries, certifying the rate of hourly wage paid and to be paid each classification of laborers, workers, or mechanics employed upon the Work by Contractor and Subcontractors.  Such rates of hourly wage shall not be less than the prevailing wage</w:t>
      </w:r>
      <w:r w:rsidRPr="00F34F3D">
        <w:rPr>
          <w:rFonts w:cstheme="minorHAnsi"/>
          <w:spacing w:val="-23"/>
          <w:sz w:val="20"/>
        </w:rPr>
        <w:t xml:space="preserve"> </w:t>
      </w:r>
      <w:r w:rsidRPr="00F34F3D">
        <w:rPr>
          <w:rFonts w:cstheme="minorHAnsi"/>
          <w:sz w:val="20"/>
        </w:rPr>
        <w:t>rate.</w:t>
      </w:r>
    </w:p>
    <w:p w14:paraId="4A053256" w14:textId="77777777" w:rsidR="00DA7E6E" w:rsidRPr="00F34F3D" w:rsidRDefault="00DA7E6E">
      <w:pPr>
        <w:spacing w:before="10"/>
        <w:rPr>
          <w:rFonts w:eastAsia="Arial" w:cstheme="minorHAnsi"/>
          <w:sz w:val="19"/>
          <w:szCs w:val="19"/>
        </w:rPr>
      </w:pPr>
    </w:p>
    <w:p w14:paraId="4468F026" w14:textId="1FDF5728" w:rsidR="00DA7E6E" w:rsidRPr="00F34F3D" w:rsidRDefault="00D33059">
      <w:pPr>
        <w:pStyle w:val="ListParagraph"/>
        <w:numPr>
          <w:ilvl w:val="0"/>
          <w:numId w:val="43"/>
        </w:numPr>
        <w:tabs>
          <w:tab w:val="left" w:pos="821"/>
        </w:tabs>
        <w:ind w:right="123"/>
        <w:jc w:val="both"/>
        <w:rPr>
          <w:rFonts w:eastAsia="Arial" w:cstheme="minorHAnsi"/>
          <w:sz w:val="20"/>
          <w:szCs w:val="20"/>
        </w:rPr>
      </w:pPr>
      <w:r w:rsidRPr="00F34F3D">
        <w:rPr>
          <w:rFonts w:cstheme="minorHAnsi"/>
          <w:sz w:val="20"/>
          <w:u w:val="single" w:color="000000"/>
        </w:rPr>
        <w:t>Affidavit of Wages Paid</w:t>
      </w:r>
      <w:r w:rsidR="0087653F" w:rsidRPr="00F34F3D">
        <w:rPr>
          <w:rFonts w:cstheme="minorHAnsi"/>
          <w:sz w:val="20"/>
          <w:u w:val="single" w:color="000000"/>
        </w:rPr>
        <w:t>,</w:t>
      </w:r>
      <w:r w:rsidR="0087653F" w:rsidRPr="00F34F3D">
        <w:rPr>
          <w:rFonts w:cstheme="minorHAnsi"/>
          <w:sz w:val="20"/>
        </w:rPr>
        <w:t xml:space="preserve"> Prior to filing the Notice of Completion with</w:t>
      </w:r>
      <w:r w:rsidR="00167EA3" w:rsidRPr="00F34F3D">
        <w:rPr>
          <w:rFonts w:cstheme="minorHAnsi"/>
          <w:sz w:val="20"/>
        </w:rPr>
        <w:t xml:space="preserve"> the Department of</w:t>
      </w:r>
      <w:r w:rsidR="0087653F" w:rsidRPr="00F34F3D">
        <w:rPr>
          <w:rFonts w:cstheme="minorHAnsi"/>
          <w:sz w:val="20"/>
        </w:rPr>
        <w:t xml:space="preserve"> Labor and Industries, and p</w:t>
      </w:r>
      <w:r w:rsidRPr="00F34F3D">
        <w:rPr>
          <w:rFonts w:cstheme="minorHAnsi"/>
          <w:sz w:val="20"/>
        </w:rPr>
        <w:t xml:space="preserve">rior to release of retainage, the Contractor </w:t>
      </w:r>
      <w:r w:rsidR="00167EA3" w:rsidRPr="00F34F3D">
        <w:rPr>
          <w:rFonts w:cstheme="minorHAnsi"/>
          <w:sz w:val="20"/>
        </w:rPr>
        <w:t xml:space="preserve">must file with the Department of Labor and Industries </w:t>
      </w:r>
      <w:r w:rsidRPr="00F34F3D">
        <w:rPr>
          <w:rFonts w:cstheme="minorHAnsi"/>
          <w:sz w:val="20"/>
        </w:rPr>
        <w:t xml:space="preserve">an Affidavit of Wages Paid, </w:t>
      </w:r>
      <w:r w:rsidR="00167EA3" w:rsidRPr="00F34F3D">
        <w:rPr>
          <w:rFonts w:cstheme="minorHAnsi"/>
          <w:sz w:val="20"/>
        </w:rPr>
        <w:t xml:space="preserve">and have the Affidavit </w:t>
      </w:r>
      <w:r w:rsidRPr="00F34F3D">
        <w:rPr>
          <w:rFonts w:cstheme="minorHAnsi"/>
          <w:sz w:val="20"/>
        </w:rPr>
        <w:t>approved by the Department of Labor and Industries, for the Contractor and every subcontractor, of any tier, that performed work on the</w:t>
      </w:r>
      <w:r w:rsidRPr="00F34F3D">
        <w:rPr>
          <w:rFonts w:cstheme="minorHAnsi"/>
          <w:spacing w:val="-23"/>
          <w:sz w:val="20"/>
        </w:rPr>
        <w:t xml:space="preserve"> </w:t>
      </w:r>
      <w:r w:rsidRPr="00F34F3D">
        <w:rPr>
          <w:rFonts w:cstheme="minorHAnsi"/>
          <w:sz w:val="20"/>
        </w:rPr>
        <w:t>Project.</w:t>
      </w:r>
    </w:p>
    <w:p w14:paraId="08D1B2A8" w14:textId="77777777" w:rsidR="00DA7E6E" w:rsidRPr="00F34F3D" w:rsidRDefault="00DA7E6E">
      <w:pPr>
        <w:spacing w:before="1"/>
        <w:rPr>
          <w:rFonts w:eastAsia="Arial" w:cstheme="minorHAnsi"/>
          <w:sz w:val="20"/>
          <w:szCs w:val="20"/>
        </w:rPr>
      </w:pPr>
    </w:p>
    <w:p w14:paraId="6FBF8A21" w14:textId="77777777" w:rsidR="00DA7E6E" w:rsidRPr="00F34F3D" w:rsidRDefault="00D33059">
      <w:pPr>
        <w:pStyle w:val="ListParagraph"/>
        <w:numPr>
          <w:ilvl w:val="0"/>
          <w:numId w:val="43"/>
        </w:numPr>
        <w:tabs>
          <w:tab w:val="left" w:pos="821"/>
        </w:tabs>
        <w:ind w:right="126"/>
        <w:jc w:val="both"/>
        <w:rPr>
          <w:rFonts w:eastAsia="Arial" w:cstheme="minorHAnsi"/>
          <w:sz w:val="20"/>
          <w:szCs w:val="20"/>
        </w:rPr>
      </w:pPr>
      <w:r w:rsidRPr="00F34F3D">
        <w:rPr>
          <w:rFonts w:cstheme="minorHAnsi"/>
          <w:sz w:val="20"/>
          <w:u w:val="single" w:color="000000"/>
        </w:rPr>
        <w:t xml:space="preserve">Disputes: </w:t>
      </w:r>
      <w:r w:rsidRPr="00F34F3D">
        <w:rPr>
          <w:rFonts w:cstheme="minorHAnsi"/>
          <w:sz w:val="20"/>
        </w:rPr>
        <w:t>Disputes regarding prevailing wage rates shall be referred for arbitration to the Director of the Department of Labor and Industries. The arbitration decision shall be final and conclusive and binding on all parties involved in the dispute as provided for by RCW</w:t>
      </w:r>
      <w:r w:rsidRPr="00F34F3D">
        <w:rPr>
          <w:rFonts w:cstheme="minorHAnsi"/>
          <w:spacing w:val="-24"/>
          <w:sz w:val="20"/>
        </w:rPr>
        <w:t xml:space="preserve"> </w:t>
      </w:r>
      <w:r w:rsidRPr="00F34F3D">
        <w:rPr>
          <w:rFonts w:cstheme="minorHAnsi"/>
          <w:sz w:val="20"/>
        </w:rPr>
        <w:t>39.12.060.</w:t>
      </w:r>
    </w:p>
    <w:p w14:paraId="22230F8C" w14:textId="77777777" w:rsidR="00DA7E6E" w:rsidRPr="00F34F3D" w:rsidRDefault="00DA7E6E">
      <w:pPr>
        <w:spacing w:before="1"/>
        <w:rPr>
          <w:rFonts w:eastAsia="Arial" w:cstheme="minorHAnsi"/>
          <w:sz w:val="20"/>
          <w:szCs w:val="20"/>
        </w:rPr>
      </w:pPr>
    </w:p>
    <w:p w14:paraId="36183591" w14:textId="77777777" w:rsidR="00DA7E6E" w:rsidRPr="00F34F3D" w:rsidRDefault="00D33059">
      <w:pPr>
        <w:pStyle w:val="ListParagraph"/>
        <w:numPr>
          <w:ilvl w:val="0"/>
          <w:numId w:val="43"/>
        </w:numPr>
        <w:tabs>
          <w:tab w:val="left" w:pos="821"/>
        </w:tabs>
        <w:ind w:right="121"/>
        <w:jc w:val="both"/>
        <w:rPr>
          <w:rFonts w:eastAsia="Arial" w:cstheme="minorHAnsi"/>
          <w:sz w:val="20"/>
          <w:szCs w:val="20"/>
        </w:rPr>
      </w:pPr>
      <w:r w:rsidRPr="00F34F3D">
        <w:rPr>
          <w:rFonts w:cstheme="minorHAnsi"/>
          <w:sz w:val="20"/>
          <w:u w:val="single" w:color="000000"/>
        </w:rPr>
        <w:t xml:space="preserve">Statement with pay application; Post Statements of Intent at job site: </w:t>
      </w:r>
      <w:r w:rsidRPr="00F34F3D">
        <w:rPr>
          <w:rFonts w:cstheme="minorHAnsi"/>
          <w:sz w:val="20"/>
        </w:rPr>
        <w:t>Each Application for Payment submitted by Contractor shall state that prevailing wages have been paid in accordance with the prefiled statement(s) of intent, as approved. Copies of the approved intent statement(s) shall be posted on the job site with the address and telephone number of the Industrial  Statistician of the Department of Labor and Industries where a complaint or inquiry concerning prevailing wages may be</w:t>
      </w:r>
      <w:r w:rsidRPr="00F34F3D">
        <w:rPr>
          <w:rFonts w:cstheme="minorHAnsi"/>
          <w:spacing w:val="-10"/>
          <w:sz w:val="20"/>
        </w:rPr>
        <w:t xml:space="preserve"> </w:t>
      </w:r>
      <w:r w:rsidRPr="00F34F3D">
        <w:rPr>
          <w:rFonts w:cstheme="minorHAnsi"/>
          <w:sz w:val="20"/>
        </w:rPr>
        <w:t>made.</w:t>
      </w:r>
    </w:p>
    <w:p w14:paraId="59CBCEFF" w14:textId="77777777" w:rsidR="00DA7E6E" w:rsidRPr="00F34F3D" w:rsidRDefault="00DA7E6E">
      <w:pPr>
        <w:spacing w:before="1"/>
        <w:rPr>
          <w:rFonts w:eastAsia="Arial" w:cstheme="minorHAnsi"/>
          <w:sz w:val="20"/>
          <w:szCs w:val="20"/>
        </w:rPr>
      </w:pPr>
    </w:p>
    <w:p w14:paraId="7AD0E5E0" w14:textId="77777777" w:rsidR="00DA7E6E" w:rsidRPr="00F34F3D" w:rsidRDefault="00D33059">
      <w:pPr>
        <w:pStyle w:val="ListParagraph"/>
        <w:numPr>
          <w:ilvl w:val="0"/>
          <w:numId w:val="43"/>
        </w:numPr>
        <w:tabs>
          <w:tab w:val="left" w:pos="821"/>
        </w:tabs>
        <w:ind w:right="115"/>
        <w:jc w:val="both"/>
        <w:rPr>
          <w:rFonts w:eastAsia="Arial" w:cstheme="minorHAnsi"/>
          <w:sz w:val="20"/>
          <w:szCs w:val="20"/>
        </w:rPr>
      </w:pPr>
      <w:r w:rsidRPr="00F34F3D">
        <w:rPr>
          <w:rFonts w:cstheme="minorHAnsi"/>
          <w:sz w:val="20"/>
          <w:u w:val="single" w:color="000000"/>
        </w:rPr>
        <w:t xml:space="preserve">Contractor to pay for Statements of Intent and Affidavits: </w:t>
      </w:r>
      <w:r w:rsidRPr="00F34F3D">
        <w:rPr>
          <w:rFonts w:cstheme="minorHAnsi"/>
          <w:sz w:val="20"/>
        </w:rPr>
        <w:t>In compliance with chapter 296-127 WAC, Contractor shall pay to the Department of Labor and Industries the currently established fee(s) for each statement of intent and/or affidavit of wages paid submitted to the Department of Labor and Industries for</w:t>
      </w:r>
      <w:r w:rsidRPr="00F34F3D">
        <w:rPr>
          <w:rFonts w:cstheme="minorHAnsi"/>
          <w:spacing w:val="-13"/>
          <w:sz w:val="20"/>
        </w:rPr>
        <w:t xml:space="preserve"> </w:t>
      </w:r>
      <w:r w:rsidRPr="00F34F3D">
        <w:rPr>
          <w:rFonts w:cstheme="minorHAnsi"/>
          <w:sz w:val="20"/>
        </w:rPr>
        <w:t>certification.</w:t>
      </w:r>
    </w:p>
    <w:p w14:paraId="3B0FA907" w14:textId="77777777" w:rsidR="00DA7E6E" w:rsidRPr="00F34F3D" w:rsidRDefault="00DA7E6E">
      <w:pPr>
        <w:spacing w:before="1"/>
        <w:rPr>
          <w:rFonts w:eastAsia="Arial" w:cstheme="minorHAnsi"/>
          <w:sz w:val="20"/>
          <w:szCs w:val="20"/>
        </w:rPr>
      </w:pPr>
    </w:p>
    <w:p w14:paraId="62D445B0" w14:textId="39D8FB2D" w:rsidR="00DA7E6E" w:rsidRPr="00F34F3D" w:rsidRDefault="00D33059">
      <w:pPr>
        <w:pStyle w:val="ListParagraph"/>
        <w:numPr>
          <w:ilvl w:val="0"/>
          <w:numId w:val="43"/>
        </w:numPr>
        <w:tabs>
          <w:tab w:val="left" w:pos="821"/>
        </w:tabs>
        <w:ind w:right="118"/>
        <w:jc w:val="both"/>
        <w:rPr>
          <w:rFonts w:eastAsia="Arial" w:cstheme="minorHAnsi"/>
          <w:sz w:val="20"/>
          <w:szCs w:val="20"/>
        </w:rPr>
      </w:pPr>
      <w:r w:rsidRPr="00F34F3D">
        <w:rPr>
          <w:rFonts w:cstheme="minorHAnsi"/>
          <w:sz w:val="20"/>
          <w:u w:val="single" w:color="000000"/>
        </w:rPr>
        <w:t xml:space="preserve">Certified Payrolls: </w:t>
      </w:r>
      <w:r w:rsidRPr="00F34F3D">
        <w:rPr>
          <w:rFonts w:cstheme="minorHAnsi"/>
          <w:sz w:val="20"/>
        </w:rPr>
        <w:t xml:space="preserve">Consistent with </w:t>
      </w:r>
      <w:r w:rsidR="00167EA3" w:rsidRPr="00F34F3D">
        <w:rPr>
          <w:rFonts w:cstheme="minorHAnsi"/>
          <w:sz w:val="20"/>
        </w:rPr>
        <w:t xml:space="preserve">RCW 39.12.120, the Contractor and any subcontractor shall file a copy of its certified payroll records using the department of labor and industries’ online systems at least once per month. Consistent with </w:t>
      </w:r>
      <w:r w:rsidRPr="00F34F3D">
        <w:rPr>
          <w:rFonts w:cstheme="minorHAnsi"/>
          <w:spacing w:val="3"/>
          <w:sz w:val="20"/>
        </w:rPr>
        <w:t xml:space="preserve">WAC </w:t>
      </w:r>
      <w:r w:rsidRPr="00F34F3D">
        <w:rPr>
          <w:rFonts w:cstheme="minorHAnsi"/>
          <w:sz w:val="20"/>
        </w:rPr>
        <w:t xml:space="preserve">296-127-320, the Contractor and any subcontractor shall submit a certified copy of payroll records </w:t>
      </w:r>
      <w:r w:rsidR="00EB2739" w:rsidRPr="00F34F3D">
        <w:rPr>
          <w:rFonts w:cstheme="minorHAnsi"/>
          <w:sz w:val="20"/>
        </w:rPr>
        <w:t>within 10 days if</w:t>
      </w:r>
      <w:r w:rsidRPr="00F34F3D">
        <w:rPr>
          <w:rFonts w:cstheme="minorHAnsi"/>
          <w:spacing w:val="-19"/>
          <w:sz w:val="20"/>
        </w:rPr>
        <w:t xml:space="preserve"> </w:t>
      </w:r>
      <w:r w:rsidRPr="00F34F3D">
        <w:rPr>
          <w:rFonts w:cstheme="minorHAnsi"/>
          <w:sz w:val="20"/>
        </w:rPr>
        <w:t>requested.</w:t>
      </w:r>
    </w:p>
    <w:p w14:paraId="04824A1B" w14:textId="77777777" w:rsidR="00DA7E6E" w:rsidRPr="00F34F3D" w:rsidRDefault="00DA7E6E">
      <w:pPr>
        <w:spacing w:before="8"/>
        <w:rPr>
          <w:rFonts w:eastAsia="Arial" w:cstheme="minorHAnsi"/>
          <w:sz w:val="19"/>
          <w:szCs w:val="19"/>
        </w:rPr>
      </w:pPr>
    </w:p>
    <w:p w14:paraId="1561A722" w14:textId="03C7C06F" w:rsidR="00DA7E6E" w:rsidRPr="00F34F3D" w:rsidRDefault="004A33AB"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5.05</w:t>
      </w:r>
      <w:r w:rsidRPr="00625082">
        <w:rPr>
          <w:rFonts w:asciiTheme="minorHAnsi" w:hAnsiTheme="minorHAnsi" w:cstheme="minorHAnsi"/>
          <w:u w:val="none"/>
        </w:rPr>
        <w:tab/>
      </w:r>
      <w:r w:rsidR="00D33059" w:rsidRPr="00F34F3D">
        <w:rPr>
          <w:rFonts w:asciiTheme="minorHAnsi" w:hAnsiTheme="minorHAnsi" w:cstheme="minorHAnsi"/>
          <w:u w:val="thick" w:color="000000"/>
        </w:rPr>
        <w:t>HOURS OF</w:t>
      </w:r>
      <w:r w:rsidR="00D33059" w:rsidRPr="00F34F3D">
        <w:rPr>
          <w:rFonts w:asciiTheme="minorHAnsi" w:hAnsiTheme="minorHAnsi" w:cstheme="minorHAnsi"/>
          <w:spacing w:val="-7"/>
          <w:u w:val="thick" w:color="000000"/>
        </w:rPr>
        <w:t xml:space="preserve"> </w:t>
      </w:r>
      <w:r w:rsidR="00D33059" w:rsidRPr="00F34F3D">
        <w:rPr>
          <w:rFonts w:asciiTheme="minorHAnsi" w:hAnsiTheme="minorHAnsi" w:cstheme="minorHAnsi"/>
          <w:u w:val="thick" w:color="000000"/>
        </w:rPr>
        <w:t>LABOR</w:t>
      </w:r>
    </w:p>
    <w:p w14:paraId="5E55751A" w14:textId="77777777" w:rsidR="00DA7E6E" w:rsidRPr="00F34F3D" w:rsidRDefault="00DA7E6E">
      <w:pPr>
        <w:spacing w:before="10"/>
        <w:rPr>
          <w:rFonts w:eastAsia="Arial" w:cstheme="minorHAnsi"/>
          <w:b/>
          <w:bCs/>
          <w:sz w:val="13"/>
          <w:szCs w:val="13"/>
        </w:rPr>
      </w:pPr>
    </w:p>
    <w:p w14:paraId="0F7A57AA" w14:textId="77777777" w:rsidR="00DA7E6E" w:rsidRPr="00F34F3D" w:rsidRDefault="00D33059">
      <w:pPr>
        <w:pStyle w:val="ListParagraph"/>
        <w:numPr>
          <w:ilvl w:val="0"/>
          <w:numId w:val="42"/>
        </w:numPr>
        <w:tabs>
          <w:tab w:val="left" w:pos="821"/>
        </w:tabs>
        <w:spacing w:before="74"/>
        <w:ind w:right="116"/>
        <w:jc w:val="both"/>
        <w:rPr>
          <w:rFonts w:eastAsia="Arial" w:cstheme="minorHAnsi"/>
          <w:sz w:val="20"/>
          <w:szCs w:val="20"/>
        </w:rPr>
      </w:pPr>
      <w:r w:rsidRPr="00F34F3D">
        <w:rPr>
          <w:rFonts w:cstheme="minorHAnsi"/>
          <w:sz w:val="20"/>
          <w:u w:val="single" w:color="000000"/>
        </w:rPr>
        <w:t xml:space="preserve">Overtime: </w:t>
      </w:r>
      <w:r w:rsidRPr="00F34F3D">
        <w:rPr>
          <w:rFonts w:cstheme="minorHAnsi"/>
          <w:sz w:val="20"/>
        </w:rPr>
        <w:t xml:space="preserve">Contractor shall comply with all applicable provisions of RCW 49.28 and they are incorporated herein by reference. Pursuant to that statute, no laborer, worker, or mechanic employed by Contractor, any Subcontractor, or any other person performing or contracting to do the whole or any part of the Work, shall be permitted or required to work </w:t>
      </w:r>
      <w:r w:rsidRPr="00F34F3D">
        <w:rPr>
          <w:rFonts w:cstheme="minorHAnsi"/>
          <w:spacing w:val="2"/>
          <w:sz w:val="20"/>
        </w:rPr>
        <w:t xml:space="preserve">more </w:t>
      </w:r>
      <w:r w:rsidRPr="00F34F3D">
        <w:rPr>
          <w:rFonts w:cstheme="minorHAnsi"/>
          <w:sz w:val="20"/>
        </w:rPr>
        <w:t>than eight hours in any one calendar day, provided, that in cases of extraordinary emergency, such as danger to life or property, the hours of work may be extended, but in such cases the rate of pay for time employed in excess of eight hours of each calendar day shall be not less than one and one-half times the rate allowed for this same amount of time during eight hours of</w:t>
      </w:r>
      <w:r w:rsidRPr="00F34F3D">
        <w:rPr>
          <w:rFonts w:cstheme="minorHAnsi"/>
          <w:spacing w:val="-21"/>
          <w:sz w:val="20"/>
        </w:rPr>
        <w:t xml:space="preserve"> </w:t>
      </w:r>
      <w:r w:rsidRPr="00F34F3D">
        <w:rPr>
          <w:rFonts w:cstheme="minorHAnsi"/>
          <w:sz w:val="20"/>
        </w:rPr>
        <w:t>service.</w:t>
      </w:r>
    </w:p>
    <w:p w14:paraId="078EF915" w14:textId="77777777" w:rsidR="00DA7E6E" w:rsidRPr="00F34F3D" w:rsidRDefault="00DA7E6E">
      <w:pPr>
        <w:spacing w:before="4"/>
        <w:rPr>
          <w:rFonts w:eastAsia="Arial" w:cstheme="minorHAnsi"/>
          <w:sz w:val="10"/>
          <w:szCs w:val="10"/>
        </w:rPr>
      </w:pPr>
    </w:p>
    <w:p w14:paraId="12F6444B" w14:textId="77777777" w:rsidR="00DA7E6E" w:rsidRPr="00F34F3D" w:rsidRDefault="00D33059">
      <w:pPr>
        <w:pStyle w:val="ListParagraph"/>
        <w:numPr>
          <w:ilvl w:val="0"/>
          <w:numId w:val="42"/>
        </w:numPr>
        <w:tabs>
          <w:tab w:val="left" w:pos="821"/>
        </w:tabs>
        <w:spacing w:before="74"/>
        <w:ind w:right="123"/>
        <w:jc w:val="both"/>
        <w:rPr>
          <w:rFonts w:eastAsia="Arial" w:cstheme="minorHAnsi"/>
          <w:sz w:val="20"/>
          <w:szCs w:val="20"/>
        </w:rPr>
      </w:pPr>
      <w:r w:rsidRPr="00F34F3D">
        <w:rPr>
          <w:rFonts w:cstheme="minorHAnsi"/>
          <w:sz w:val="20"/>
          <w:u w:val="single" w:color="000000"/>
        </w:rPr>
        <w:t xml:space="preserve">4-10 Agreements: </w:t>
      </w:r>
      <w:r w:rsidRPr="00F34F3D">
        <w:rPr>
          <w:rFonts w:cstheme="minorHAnsi"/>
          <w:sz w:val="20"/>
        </w:rPr>
        <w:t>Notwithstanding the preceding paragraph, RCW 49.28 permits a contractor or subcontractor in any public works contract subject to those provisions, to enter into an agreement with its employees in which the employees work up to ten hours in a calendar day. No such agreement may provide that the employees work ten-hour days for more than four calendar days a week. Any such agreement is subject to approval by the employees.  The overtime provisions  of RCW 49.28 shall not apply to the hours, up to forty hours per week, worked pursuant to any such</w:t>
      </w:r>
      <w:r w:rsidRPr="00F34F3D">
        <w:rPr>
          <w:rFonts w:cstheme="minorHAnsi"/>
          <w:spacing w:val="-4"/>
          <w:sz w:val="20"/>
        </w:rPr>
        <w:t xml:space="preserve"> </w:t>
      </w:r>
      <w:r w:rsidRPr="00F34F3D">
        <w:rPr>
          <w:rFonts w:cstheme="minorHAnsi"/>
          <w:sz w:val="20"/>
        </w:rPr>
        <w:t>agreement.</w:t>
      </w:r>
    </w:p>
    <w:p w14:paraId="0CA6A46D" w14:textId="77777777" w:rsidR="00DA7E6E" w:rsidRPr="00F34F3D" w:rsidRDefault="00DA7E6E">
      <w:pPr>
        <w:spacing w:before="10"/>
        <w:rPr>
          <w:rFonts w:eastAsia="Arial" w:cstheme="minorHAnsi"/>
          <w:sz w:val="19"/>
          <w:szCs w:val="19"/>
        </w:rPr>
      </w:pPr>
    </w:p>
    <w:p w14:paraId="6FFE9F65" w14:textId="1936C2ED" w:rsidR="00DA7E6E" w:rsidRPr="00F34F3D" w:rsidRDefault="004A33AB"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5.06</w:t>
      </w:r>
      <w:r w:rsidRPr="00625082">
        <w:rPr>
          <w:rFonts w:asciiTheme="minorHAnsi" w:hAnsiTheme="minorHAnsi" w:cstheme="minorHAnsi"/>
          <w:u w:val="none"/>
        </w:rPr>
        <w:tab/>
      </w:r>
      <w:r w:rsidR="00D33059" w:rsidRPr="00F34F3D">
        <w:rPr>
          <w:rFonts w:asciiTheme="minorHAnsi" w:hAnsiTheme="minorHAnsi" w:cstheme="minorHAnsi"/>
          <w:u w:val="thick" w:color="000000"/>
        </w:rPr>
        <w:t>NONDISCRIMINATION</w:t>
      </w:r>
    </w:p>
    <w:p w14:paraId="1635CF91" w14:textId="77777777" w:rsidR="00DA7E6E" w:rsidRPr="00F34F3D" w:rsidRDefault="00DA7E6E">
      <w:pPr>
        <w:spacing w:before="8"/>
        <w:rPr>
          <w:rFonts w:eastAsia="Arial" w:cstheme="minorHAnsi"/>
          <w:b/>
          <w:bCs/>
          <w:sz w:val="13"/>
          <w:szCs w:val="13"/>
        </w:rPr>
      </w:pPr>
    </w:p>
    <w:p w14:paraId="2968BA7B" w14:textId="77777777" w:rsidR="00DA7E6E" w:rsidRPr="00F34F3D" w:rsidRDefault="00D33059">
      <w:pPr>
        <w:pStyle w:val="ListParagraph"/>
        <w:numPr>
          <w:ilvl w:val="0"/>
          <w:numId w:val="41"/>
        </w:numPr>
        <w:tabs>
          <w:tab w:val="left" w:pos="821"/>
        </w:tabs>
        <w:spacing w:before="74"/>
        <w:ind w:right="120"/>
        <w:jc w:val="both"/>
        <w:rPr>
          <w:rFonts w:eastAsia="Arial" w:cstheme="minorHAnsi"/>
          <w:sz w:val="20"/>
          <w:szCs w:val="20"/>
        </w:rPr>
      </w:pPr>
      <w:r w:rsidRPr="00F34F3D">
        <w:rPr>
          <w:rFonts w:cstheme="minorHAnsi"/>
          <w:sz w:val="20"/>
          <w:u w:val="single" w:color="000000"/>
        </w:rPr>
        <w:t xml:space="preserve">Discrimination prohibited by applicable laws: </w:t>
      </w:r>
      <w:r w:rsidRPr="00F34F3D">
        <w:rPr>
          <w:rFonts w:cstheme="minorHAnsi"/>
          <w:sz w:val="20"/>
        </w:rPr>
        <w:t>Discrimination in all phases of employment is prohibited by, among other laws and regulations, Title VII of the Civil Rights Act of 1964, the Vietnam Era Veterans Readjustment Act of 1974, Sections 503 and 504 of the Vocational Rehabilitation Act of 1973, the Equal Employment Act of 1972, the Age Discrimination Act of 1967, the Americans with Disabilities Act of 1990, the Civil Rights Act of 1991, Presidential Executive Order 11246, Executive Order 11375, the Washington State Law Against Discrimination, RCW 49.60, and Gubernatorial Executive Order 85-09. These laws and regulations establish minimum requirements for affirmative action and fair employment practices which Contractor must</w:t>
      </w:r>
      <w:r w:rsidRPr="00F34F3D">
        <w:rPr>
          <w:rFonts w:cstheme="minorHAnsi"/>
          <w:spacing w:val="-10"/>
          <w:sz w:val="20"/>
        </w:rPr>
        <w:t xml:space="preserve"> </w:t>
      </w:r>
      <w:r w:rsidRPr="00F34F3D">
        <w:rPr>
          <w:rFonts w:cstheme="minorHAnsi"/>
          <w:sz w:val="20"/>
        </w:rPr>
        <w:t>meet.</w:t>
      </w:r>
    </w:p>
    <w:p w14:paraId="31C6BB21" w14:textId="77777777" w:rsidR="00DA7E6E" w:rsidRPr="00F34F3D" w:rsidRDefault="00DA7E6E">
      <w:pPr>
        <w:spacing w:before="10"/>
        <w:rPr>
          <w:rFonts w:eastAsia="Arial" w:cstheme="minorHAnsi"/>
          <w:sz w:val="19"/>
          <w:szCs w:val="19"/>
        </w:rPr>
      </w:pPr>
    </w:p>
    <w:p w14:paraId="3005AE8A" w14:textId="77777777" w:rsidR="00DA7E6E" w:rsidRPr="00F34F3D" w:rsidRDefault="00D33059">
      <w:pPr>
        <w:pStyle w:val="ListParagraph"/>
        <w:numPr>
          <w:ilvl w:val="0"/>
          <w:numId w:val="41"/>
        </w:numPr>
        <w:tabs>
          <w:tab w:val="left" w:pos="821"/>
        </w:tabs>
        <w:rPr>
          <w:rFonts w:eastAsia="Arial" w:cstheme="minorHAnsi"/>
          <w:sz w:val="20"/>
          <w:szCs w:val="20"/>
        </w:rPr>
      </w:pPr>
      <w:r w:rsidRPr="00F34F3D">
        <w:rPr>
          <w:rFonts w:cstheme="minorHAnsi"/>
          <w:sz w:val="20"/>
          <w:u w:val="single" w:color="000000"/>
        </w:rPr>
        <w:t>During performance of the</w:t>
      </w:r>
      <w:r w:rsidRPr="00F34F3D">
        <w:rPr>
          <w:rFonts w:cstheme="minorHAnsi"/>
          <w:spacing w:val="-8"/>
          <w:sz w:val="20"/>
          <w:u w:val="single" w:color="000000"/>
        </w:rPr>
        <w:t xml:space="preserve"> </w:t>
      </w:r>
      <w:r w:rsidRPr="00F34F3D">
        <w:rPr>
          <w:rFonts w:cstheme="minorHAnsi"/>
          <w:sz w:val="20"/>
          <w:u w:val="single" w:color="000000"/>
        </w:rPr>
        <w:t>Work:</w:t>
      </w:r>
    </w:p>
    <w:p w14:paraId="6505BDE5" w14:textId="77777777" w:rsidR="00DA7E6E" w:rsidRPr="00F34F3D" w:rsidRDefault="00DA7E6E">
      <w:pPr>
        <w:spacing w:before="8"/>
        <w:rPr>
          <w:rFonts w:eastAsia="Arial" w:cstheme="minorHAnsi"/>
          <w:sz w:val="13"/>
          <w:szCs w:val="13"/>
        </w:rPr>
      </w:pPr>
    </w:p>
    <w:p w14:paraId="2852EB43" w14:textId="29C3C9F4" w:rsidR="00DA7E6E" w:rsidRPr="00F34F3D" w:rsidRDefault="00D33059">
      <w:pPr>
        <w:pStyle w:val="ListParagraph"/>
        <w:numPr>
          <w:ilvl w:val="1"/>
          <w:numId w:val="41"/>
        </w:numPr>
        <w:tabs>
          <w:tab w:val="left" w:pos="1541"/>
        </w:tabs>
        <w:spacing w:before="74"/>
        <w:ind w:right="125"/>
        <w:jc w:val="both"/>
        <w:rPr>
          <w:rFonts w:eastAsia="Arial" w:cstheme="minorHAnsi"/>
          <w:sz w:val="20"/>
          <w:szCs w:val="20"/>
        </w:rPr>
      </w:pPr>
      <w:r w:rsidRPr="00F34F3D">
        <w:rPr>
          <w:rFonts w:cstheme="minorHAnsi"/>
          <w:sz w:val="20"/>
          <w:u w:val="single" w:color="000000"/>
        </w:rPr>
        <w:t xml:space="preserve">Protected Classes: </w:t>
      </w:r>
      <w:r w:rsidR="00EB2739" w:rsidRPr="00F34F3D">
        <w:rPr>
          <w:rFonts w:cstheme="minorHAnsi"/>
          <w:sz w:val="20"/>
          <w:szCs w:val="20"/>
        </w:rPr>
        <w:t>Contractor shall not discriminate against any employee or applicant for employment because of race, creed, color, national origin, citizenship or immigration status, sex, sexual orientation, gender identity, age, marital status, or the presence of any physical, sensory, or mental disability, Vietnam era veteran status, or disabled veteran status, honorably discharged veteran or military status, or the use of a trained dog guide or service animal by a person with a disability, nor commit any other unfair practices as defined in RCW 49.60.</w:t>
      </w:r>
    </w:p>
    <w:p w14:paraId="1018207E" w14:textId="77777777" w:rsidR="00DA7E6E" w:rsidRPr="00F34F3D" w:rsidRDefault="00DA7E6E">
      <w:pPr>
        <w:spacing w:before="10"/>
        <w:rPr>
          <w:rFonts w:eastAsia="Arial" w:cstheme="minorHAnsi"/>
          <w:sz w:val="19"/>
          <w:szCs w:val="19"/>
        </w:rPr>
      </w:pPr>
    </w:p>
    <w:p w14:paraId="08A32944" w14:textId="6B064D50" w:rsidR="00DA7E6E" w:rsidRPr="00F34F3D" w:rsidRDefault="00D33059">
      <w:pPr>
        <w:pStyle w:val="ListParagraph"/>
        <w:numPr>
          <w:ilvl w:val="1"/>
          <w:numId w:val="41"/>
        </w:numPr>
        <w:tabs>
          <w:tab w:val="left" w:pos="1541"/>
        </w:tabs>
        <w:ind w:right="116"/>
        <w:jc w:val="both"/>
        <w:rPr>
          <w:rFonts w:eastAsia="Arial" w:cstheme="minorHAnsi"/>
          <w:sz w:val="20"/>
          <w:szCs w:val="20"/>
        </w:rPr>
      </w:pPr>
      <w:r w:rsidRPr="00F34F3D">
        <w:rPr>
          <w:rFonts w:cstheme="minorHAnsi"/>
          <w:sz w:val="20"/>
          <w:u w:val="single" w:color="000000"/>
        </w:rPr>
        <w:t xml:space="preserve">Advertisements to state nondiscrimination: </w:t>
      </w:r>
      <w:r w:rsidR="00EB2739" w:rsidRPr="00F34F3D">
        <w:rPr>
          <w:rFonts w:cstheme="minorHAnsi"/>
          <w:sz w:val="20"/>
          <w:szCs w:val="20"/>
        </w:rPr>
        <w:t>Contractor shall, in all solicitations or advertisements for employees placed by or for it, state that all qualified applicants will be considered for employment, without regard to race, creed, color, national origin, citizenship or immigration status, sex, sexual orientation, gender identity, age, marital status, or the presence of any physical, sensory, or mental disability, honorably discharged veteran or military status, or the use of a trained dog guide or service animal by a person with a disability</w:t>
      </w:r>
      <w:r w:rsidRPr="00F34F3D">
        <w:rPr>
          <w:rFonts w:cstheme="minorHAnsi"/>
          <w:sz w:val="20"/>
        </w:rPr>
        <w:t>.</w:t>
      </w:r>
    </w:p>
    <w:p w14:paraId="7672BE9C" w14:textId="77777777" w:rsidR="00DA7E6E" w:rsidRPr="00F34F3D" w:rsidRDefault="00DA7E6E">
      <w:pPr>
        <w:spacing w:before="10"/>
        <w:rPr>
          <w:rFonts w:eastAsia="Arial" w:cstheme="minorHAnsi"/>
          <w:sz w:val="19"/>
          <w:szCs w:val="19"/>
        </w:rPr>
      </w:pPr>
    </w:p>
    <w:p w14:paraId="2B076D9F" w14:textId="77777777" w:rsidR="00DA7E6E" w:rsidRPr="00F34F3D" w:rsidRDefault="00D33059">
      <w:pPr>
        <w:pStyle w:val="ListParagraph"/>
        <w:numPr>
          <w:ilvl w:val="1"/>
          <w:numId w:val="41"/>
        </w:numPr>
        <w:tabs>
          <w:tab w:val="left" w:pos="1541"/>
        </w:tabs>
        <w:ind w:right="118"/>
        <w:jc w:val="both"/>
        <w:rPr>
          <w:rFonts w:eastAsia="Arial" w:cstheme="minorHAnsi"/>
          <w:sz w:val="20"/>
          <w:szCs w:val="20"/>
        </w:rPr>
      </w:pPr>
      <w:r w:rsidRPr="00F34F3D">
        <w:rPr>
          <w:rFonts w:eastAsia="Arial" w:cstheme="minorHAnsi"/>
          <w:sz w:val="20"/>
          <w:szCs w:val="20"/>
          <w:u w:val="single" w:color="000000"/>
        </w:rPr>
        <w:t xml:space="preserve">Contractor to notify unions and others of nondiscrimination: </w:t>
      </w:r>
      <w:r w:rsidRPr="00F34F3D">
        <w:rPr>
          <w:rFonts w:eastAsia="Arial" w:cstheme="minorHAnsi"/>
          <w:sz w:val="20"/>
          <w:szCs w:val="20"/>
        </w:rPr>
        <w:t>Contractor  shall send to  each labor union, employment agency, or representative of workers with which it has a collective bargaining agreement or other contract or understanding, a notice advising the labor union, employment agency, or workers’ representative of Contractor’s obligations according to the Contract Documents and RCW</w:t>
      </w:r>
      <w:r w:rsidRPr="00F34F3D">
        <w:rPr>
          <w:rFonts w:eastAsia="Arial" w:cstheme="minorHAnsi"/>
          <w:spacing w:val="-13"/>
          <w:sz w:val="20"/>
          <w:szCs w:val="20"/>
        </w:rPr>
        <w:t xml:space="preserve"> </w:t>
      </w:r>
      <w:r w:rsidRPr="00F34F3D">
        <w:rPr>
          <w:rFonts w:eastAsia="Arial" w:cstheme="minorHAnsi"/>
          <w:sz w:val="20"/>
          <w:szCs w:val="20"/>
        </w:rPr>
        <w:t>49.60.</w:t>
      </w:r>
    </w:p>
    <w:p w14:paraId="5705257B" w14:textId="77777777" w:rsidR="00DA7E6E" w:rsidRPr="00F34F3D" w:rsidRDefault="00DA7E6E">
      <w:pPr>
        <w:spacing w:before="10"/>
        <w:rPr>
          <w:rFonts w:eastAsia="Arial" w:cstheme="minorHAnsi"/>
          <w:sz w:val="19"/>
          <w:szCs w:val="19"/>
        </w:rPr>
      </w:pPr>
    </w:p>
    <w:p w14:paraId="7B7BCCC7" w14:textId="77777777" w:rsidR="00DA7E6E" w:rsidRPr="00F34F3D" w:rsidRDefault="00D33059">
      <w:pPr>
        <w:pStyle w:val="ListParagraph"/>
        <w:numPr>
          <w:ilvl w:val="1"/>
          <w:numId w:val="41"/>
        </w:numPr>
        <w:tabs>
          <w:tab w:val="left" w:pos="1541"/>
        </w:tabs>
        <w:ind w:right="123"/>
        <w:jc w:val="both"/>
        <w:rPr>
          <w:rFonts w:eastAsia="Arial" w:cstheme="minorHAnsi"/>
          <w:sz w:val="20"/>
          <w:szCs w:val="20"/>
        </w:rPr>
      </w:pPr>
      <w:r w:rsidRPr="00F34F3D">
        <w:rPr>
          <w:rFonts w:cstheme="minorHAnsi"/>
          <w:sz w:val="20"/>
          <w:u w:val="single" w:color="000000"/>
        </w:rPr>
        <w:t xml:space="preserve">Owner and State access to Contractor records: </w:t>
      </w:r>
      <w:r w:rsidRPr="00F34F3D">
        <w:rPr>
          <w:rFonts w:cstheme="minorHAnsi"/>
          <w:sz w:val="20"/>
        </w:rPr>
        <w:t>Contractor shall permit access to its books, records, and accounts, and to its premises by Owner, and by the Washington State Human Rights Commission, for the purpose of investigation to ascertain  compliance with this section of the Contract</w:t>
      </w:r>
      <w:r w:rsidRPr="00F34F3D">
        <w:rPr>
          <w:rFonts w:cstheme="minorHAnsi"/>
          <w:spacing w:val="-18"/>
          <w:sz w:val="20"/>
        </w:rPr>
        <w:t xml:space="preserve"> </w:t>
      </w:r>
      <w:r w:rsidRPr="00F34F3D">
        <w:rPr>
          <w:rFonts w:cstheme="minorHAnsi"/>
          <w:sz w:val="20"/>
        </w:rPr>
        <w:t>Documents.</w:t>
      </w:r>
    </w:p>
    <w:p w14:paraId="576BDA1D" w14:textId="77777777" w:rsidR="00DA7E6E" w:rsidRPr="00F34F3D" w:rsidRDefault="00DA7E6E">
      <w:pPr>
        <w:spacing w:before="10"/>
        <w:rPr>
          <w:rFonts w:eastAsia="Arial" w:cstheme="minorHAnsi"/>
          <w:sz w:val="19"/>
          <w:szCs w:val="19"/>
        </w:rPr>
      </w:pPr>
    </w:p>
    <w:p w14:paraId="5F9B730F" w14:textId="77777777" w:rsidR="00DA7E6E" w:rsidRPr="00F34F3D" w:rsidRDefault="00D33059">
      <w:pPr>
        <w:pStyle w:val="ListParagraph"/>
        <w:numPr>
          <w:ilvl w:val="1"/>
          <w:numId w:val="41"/>
        </w:numPr>
        <w:tabs>
          <w:tab w:val="left" w:pos="1541"/>
        </w:tabs>
        <w:ind w:right="121"/>
        <w:jc w:val="both"/>
        <w:rPr>
          <w:rFonts w:eastAsia="Arial" w:cstheme="minorHAnsi"/>
          <w:sz w:val="20"/>
          <w:szCs w:val="20"/>
        </w:rPr>
      </w:pPr>
      <w:r w:rsidRPr="00F34F3D">
        <w:rPr>
          <w:rFonts w:cstheme="minorHAnsi"/>
          <w:sz w:val="20"/>
          <w:u w:val="single" w:color="000000"/>
        </w:rPr>
        <w:t xml:space="preserve">Pass through provisions to Subcontractors: </w:t>
      </w:r>
      <w:r w:rsidRPr="00F34F3D">
        <w:rPr>
          <w:rFonts w:cstheme="minorHAnsi"/>
          <w:sz w:val="20"/>
        </w:rPr>
        <w:t>Contractor shall include the provisions of this section in every</w:t>
      </w:r>
      <w:r w:rsidRPr="00F34F3D">
        <w:rPr>
          <w:rFonts w:cstheme="minorHAnsi"/>
          <w:spacing w:val="-7"/>
          <w:sz w:val="20"/>
        </w:rPr>
        <w:t xml:space="preserve"> </w:t>
      </w:r>
      <w:r w:rsidRPr="00F34F3D">
        <w:rPr>
          <w:rFonts w:cstheme="minorHAnsi"/>
          <w:sz w:val="20"/>
        </w:rPr>
        <w:t>Subcontract.</w:t>
      </w:r>
    </w:p>
    <w:p w14:paraId="6999EF32" w14:textId="77777777" w:rsidR="00DA7E6E" w:rsidRPr="00F34F3D" w:rsidRDefault="00DA7E6E">
      <w:pPr>
        <w:spacing w:before="10"/>
        <w:rPr>
          <w:rFonts w:eastAsia="Arial" w:cstheme="minorHAnsi"/>
          <w:sz w:val="19"/>
          <w:szCs w:val="19"/>
        </w:rPr>
      </w:pPr>
    </w:p>
    <w:p w14:paraId="517A4ED1" w14:textId="21B86C42" w:rsidR="00DA7E6E" w:rsidRPr="00F34F3D" w:rsidRDefault="004A33AB"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5.07</w:t>
      </w:r>
      <w:r w:rsidRPr="00625082">
        <w:rPr>
          <w:rFonts w:asciiTheme="minorHAnsi" w:hAnsiTheme="minorHAnsi" w:cstheme="minorHAnsi"/>
          <w:u w:val="none"/>
        </w:rPr>
        <w:tab/>
      </w:r>
      <w:r w:rsidR="00D33059" w:rsidRPr="00F34F3D">
        <w:rPr>
          <w:rFonts w:asciiTheme="minorHAnsi" w:hAnsiTheme="minorHAnsi" w:cstheme="minorHAnsi"/>
          <w:u w:val="thick" w:color="000000"/>
        </w:rPr>
        <w:t>SAFETY</w:t>
      </w:r>
      <w:r w:rsidR="00D33059" w:rsidRPr="00F34F3D">
        <w:rPr>
          <w:rFonts w:asciiTheme="minorHAnsi" w:hAnsiTheme="minorHAnsi" w:cstheme="minorHAnsi"/>
          <w:spacing w:val="-9"/>
          <w:u w:val="thick" w:color="000000"/>
        </w:rPr>
        <w:t xml:space="preserve"> </w:t>
      </w:r>
      <w:r w:rsidR="00D33059" w:rsidRPr="00F34F3D">
        <w:rPr>
          <w:rFonts w:asciiTheme="minorHAnsi" w:hAnsiTheme="minorHAnsi" w:cstheme="minorHAnsi"/>
          <w:u w:val="thick" w:color="000000"/>
        </w:rPr>
        <w:t>PRECAUTIONS</w:t>
      </w:r>
    </w:p>
    <w:p w14:paraId="5C2E9937" w14:textId="77777777" w:rsidR="00DA7E6E" w:rsidRPr="00F34F3D" w:rsidRDefault="00DA7E6E">
      <w:pPr>
        <w:spacing w:before="10"/>
        <w:rPr>
          <w:rFonts w:eastAsia="Arial" w:cstheme="minorHAnsi"/>
          <w:b/>
          <w:bCs/>
          <w:sz w:val="13"/>
          <w:szCs w:val="13"/>
        </w:rPr>
      </w:pPr>
    </w:p>
    <w:p w14:paraId="02B8C566" w14:textId="77777777" w:rsidR="00DA7E6E" w:rsidRPr="00F34F3D" w:rsidRDefault="00D33059">
      <w:pPr>
        <w:pStyle w:val="ListParagraph"/>
        <w:numPr>
          <w:ilvl w:val="0"/>
          <w:numId w:val="40"/>
        </w:numPr>
        <w:tabs>
          <w:tab w:val="left" w:pos="821"/>
        </w:tabs>
        <w:spacing w:before="74"/>
        <w:ind w:right="124"/>
        <w:jc w:val="both"/>
        <w:rPr>
          <w:rFonts w:eastAsia="Arial" w:cstheme="minorHAnsi"/>
          <w:sz w:val="20"/>
          <w:szCs w:val="20"/>
        </w:rPr>
      </w:pPr>
      <w:r w:rsidRPr="00F34F3D">
        <w:rPr>
          <w:rFonts w:cstheme="minorHAnsi"/>
          <w:sz w:val="20"/>
          <w:u w:val="single" w:color="000000"/>
        </w:rPr>
        <w:t xml:space="preserve">Contractor responsible for safety: </w:t>
      </w:r>
      <w:r w:rsidRPr="00F34F3D">
        <w:rPr>
          <w:rFonts w:cstheme="minorHAnsi"/>
          <w:sz w:val="20"/>
        </w:rPr>
        <w:t>Contractor shall be responsible for initiating, maintaining, and supervising all safety precautions and programs in connection with the performance of the</w:t>
      </w:r>
      <w:r w:rsidRPr="00F34F3D">
        <w:rPr>
          <w:rFonts w:cstheme="minorHAnsi"/>
          <w:spacing w:val="-28"/>
          <w:sz w:val="20"/>
        </w:rPr>
        <w:t xml:space="preserve"> </w:t>
      </w:r>
      <w:r w:rsidRPr="00F34F3D">
        <w:rPr>
          <w:rFonts w:cstheme="minorHAnsi"/>
          <w:sz w:val="20"/>
        </w:rPr>
        <w:t>Work.</w:t>
      </w:r>
    </w:p>
    <w:p w14:paraId="05799B8C" w14:textId="77777777" w:rsidR="00DA7E6E" w:rsidRPr="00F34F3D" w:rsidRDefault="00DA7E6E">
      <w:pPr>
        <w:spacing w:before="1"/>
        <w:rPr>
          <w:rFonts w:eastAsia="Arial" w:cstheme="minorHAnsi"/>
          <w:sz w:val="20"/>
          <w:szCs w:val="20"/>
        </w:rPr>
      </w:pPr>
    </w:p>
    <w:p w14:paraId="5B67F17F" w14:textId="0F5A003C" w:rsidR="00DA7E6E" w:rsidRPr="004B1B6F" w:rsidRDefault="00D33059" w:rsidP="004B1B6F">
      <w:pPr>
        <w:pStyle w:val="ListParagraph"/>
        <w:numPr>
          <w:ilvl w:val="0"/>
          <w:numId w:val="40"/>
        </w:numPr>
        <w:tabs>
          <w:tab w:val="left" w:pos="821"/>
        </w:tabs>
        <w:ind w:right="121"/>
        <w:jc w:val="both"/>
        <w:rPr>
          <w:rFonts w:eastAsia="Arial" w:cstheme="minorHAnsi"/>
          <w:sz w:val="10"/>
          <w:szCs w:val="10"/>
        </w:rPr>
      </w:pPr>
      <w:r w:rsidRPr="00F34F3D">
        <w:rPr>
          <w:rFonts w:cstheme="minorHAnsi"/>
          <w:sz w:val="20"/>
          <w:u w:val="single" w:color="000000"/>
        </w:rPr>
        <w:t xml:space="preserve">Contractor safety responsibilities: </w:t>
      </w:r>
      <w:r w:rsidRPr="00F34F3D">
        <w:rPr>
          <w:rFonts w:cstheme="minorHAnsi"/>
          <w:sz w:val="20"/>
        </w:rPr>
        <w:t xml:space="preserve">In carrying out its responsibilities according to the Contract Documents, Contractor shall protect the lives and health of employees performing the Work and other persons who may be affected by the Work; prevent damage to materials, supplies, and equipment whether on site or stored off-site; and prevent damage to other property at the site or adjacent thereto.  Contractor shall comply with all applicable laws, </w:t>
      </w:r>
      <w:r w:rsidRPr="001536E0">
        <w:rPr>
          <w:rFonts w:cstheme="minorHAnsi"/>
          <w:sz w:val="20"/>
          <w:szCs w:val="20"/>
        </w:rPr>
        <w:t xml:space="preserve">ordinances, rules, </w:t>
      </w:r>
      <w:r w:rsidRPr="001536E0">
        <w:rPr>
          <w:rFonts w:cstheme="minorHAnsi"/>
          <w:spacing w:val="4"/>
          <w:sz w:val="20"/>
          <w:szCs w:val="20"/>
        </w:rPr>
        <w:t xml:space="preserve"> </w:t>
      </w:r>
      <w:r w:rsidRPr="001536E0">
        <w:rPr>
          <w:rFonts w:cstheme="minorHAnsi"/>
          <w:sz w:val="20"/>
          <w:szCs w:val="20"/>
        </w:rPr>
        <w:t>regulations,</w:t>
      </w:r>
      <w:r w:rsidR="001536E0" w:rsidRPr="004B1B6F">
        <w:rPr>
          <w:rFonts w:cstheme="minorHAnsi"/>
          <w:sz w:val="20"/>
          <w:szCs w:val="20"/>
        </w:rPr>
        <w:t xml:space="preserve"> and orders of any public body having jurisdiction for the safety of persons </w:t>
      </w:r>
      <w:r w:rsidR="001536E0" w:rsidRPr="004B1B6F">
        <w:rPr>
          <w:rFonts w:cstheme="minorHAnsi"/>
          <w:spacing w:val="4"/>
          <w:sz w:val="20"/>
          <w:szCs w:val="20"/>
        </w:rPr>
        <w:t xml:space="preserve">or </w:t>
      </w:r>
      <w:r w:rsidR="001536E0" w:rsidRPr="004B1B6F">
        <w:rPr>
          <w:rFonts w:cstheme="minorHAnsi"/>
          <w:sz w:val="20"/>
          <w:szCs w:val="20"/>
        </w:rPr>
        <w:t>property or to protect them from damage, injury, or loss; shall erect and maintain all necessary safeguards for such safety and protection; and shall notify owners of adjacent property and utilities when prosecution of the Work may affect</w:t>
      </w:r>
      <w:r w:rsidR="001536E0" w:rsidRPr="004B1B6F">
        <w:rPr>
          <w:rFonts w:cstheme="minorHAnsi"/>
          <w:spacing w:val="-7"/>
          <w:sz w:val="20"/>
          <w:szCs w:val="20"/>
        </w:rPr>
        <w:t xml:space="preserve"> </w:t>
      </w:r>
      <w:r w:rsidR="001536E0" w:rsidRPr="004B1B6F">
        <w:rPr>
          <w:rFonts w:cstheme="minorHAnsi"/>
          <w:sz w:val="20"/>
          <w:szCs w:val="20"/>
        </w:rPr>
        <w:t>them.</w:t>
      </w:r>
    </w:p>
    <w:p w14:paraId="01DA2CD8" w14:textId="77777777" w:rsidR="00DA7E6E" w:rsidRPr="00F34F3D" w:rsidRDefault="00DA7E6E" w:rsidP="004B1B6F">
      <w:pPr>
        <w:pStyle w:val="BodyText"/>
        <w:spacing w:before="74"/>
        <w:ind w:right="120"/>
        <w:jc w:val="both"/>
      </w:pPr>
    </w:p>
    <w:p w14:paraId="29F6FCDD" w14:textId="77777777" w:rsidR="00DA7E6E" w:rsidRPr="00F34F3D" w:rsidRDefault="00D33059">
      <w:pPr>
        <w:pStyle w:val="ListParagraph"/>
        <w:numPr>
          <w:ilvl w:val="0"/>
          <w:numId w:val="40"/>
        </w:numPr>
        <w:tabs>
          <w:tab w:val="left" w:pos="821"/>
        </w:tabs>
        <w:ind w:right="121"/>
        <w:jc w:val="both"/>
        <w:rPr>
          <w:rFonts w:eastAsia="Arial" w:cstheme="minorHAnsi"/>
          <w:sz w:val="20"/>
          <w:szCs w:val="20"/>
        </w:rPr>
      </w:pPr>
      <w:r w:rsidRPr="00F34F3D">
        <w:rPr>
          <w:rFonts w:cstheme="minorHAnsi"/>
          <w:sz w:val="20"/>
          <w:u w:val="single" w:color="000000"/>
        </w:rPr>
        <w:t xml:space="preserve">Contractor to maintain safety records: </w:t>
      </w:r>
      <w:r w:rsidRPr="00F34F3D">
        <w:rPr>
          <w:rFonts w:cstheme="minorHAnsi"/>
          <w:sz w:val="20"/>
        </w:rPr>
        <w:t>Contractor shall maintain an accurate record of exposure data on all incidents relating to the Work resulting in death, traumatic injury, occupational</w:t>
      </w:r>
      <w:r w:rsidRPr="00F34F3D">
        <w:rPr>
          <w:rFonts w:cstheme="minorHAnsi"/>
          <w:spacing w:val="-29"/>
          <w:sz w:val="20"/>
        </w:rPr>
        <w:t xml:space="preserve"> </w:t>
      </w:r>
      <w:r w:rsidRPr="00F34F3D">
        <w:rPr>
          <w:rFonts w:cstheme="minorHAnsi"/>
          <w:sz w:val="20"/>
        </w:rPr>
        <w:t xml:space="preserve">disease, or damage to property, materials, supplies, or equipment.  Contractor shall immediately report  any such incident to Owner. Owner shall, </w:t>
      </w:r>
      <w:proofErr w:type="gramStart"/>
      <w:r w:rsidRPr="00F34F3D">
        <w:rPr>
          <w:rFonts w:cstheme="minorHAnsi"/>
          <w:sz w:val="20"/>
        </w:rPr>
        <w:t>at all times</w:t>
      </w:r>
      <w:proofErr w:type="gramEnd"/>
      <w:r w:rsidRPr="00F34F3D">
        <w:rPr>
          <w:rFonts w:cstheme="minorHAnsi"/>
          <w:sz w:val="20"/>
        </w:rPr>
        <w:t>, have a right of access to all records of exposure.</w:t>
      </w:r>
    </w:p>
    <w:p w14:paraId="034F6C14" w14:textId="77777777" w:rsidR="00DA7E6E" w:rsidRPr="00F34F3D" w:rsidRDefault="00DA7E6E">
      <w:pPr>
        <w:spacing w:before="1"/>
        <w:rPr>
          <w:rFonts w:eastAsia="Arial" w:cstheme="minorHAnsi"/>
          <w:sz w:val="20"/>
          <w:szCs w:val="20"/>
        </w:rPr>
      </w:pPr>
    </w:p>
    <w:p w14:paraId="18F1F1D1" w14:textId="77777777" w:rsidR="00DA7E6E" w:rsidRPr="00F34F3D" w:rsidRDefault="00D33059">
      <w:pPr>
        <w:pStyle w:val="ListParagraph"/>
        <w:numPr>
          <w:ilvl w:val="0"/>
          <w:numId w:val="40"/>
        </w:numPr>
        <w:tabs>
          <w:tab w:val="left" w:pos="821"/>
        </w:tabs>
        <w:ind w:right="121"/>
        <w:jc w:val="both"/>
        <w:rPr>
          <w:rFonts w:eastAsia="Arial" w:cstheme="minorHAnsi"/>
          <w:sz w:val="20"/>
          <w:szCs w:val="20"/>
        </w:rPr>
      </w:pPr>
      <w:r w:rsidRPr="00F34F3D">
        <w:rPr>
          <w:rFonts w:cstheme="minorHAnsi"/>
          <w:sz w:val="20"/>
          <w:u w:val="single" w:color="000000"/>
        </w:rPr>
        <w:t xml:space="preserve">Contractor to provide HazMat training: </w:t>
      </w:r>
      <w:r w:rsidRPr="00F34F3D">
        <w:rPr>
          <w:rFonts w:cstheme="minorHAnsi"/>
          <w:sz w:val="20"/>
        </w:rPr>
        <w:t>Contractor shall provide all persons  working on the  Project site with information and training on hazardous chemicals in their work at the time of their initial assignment, and whenever a new hazard is introduced into their work</w:t>
      </w:r>
      <w:r w:rsidRPr="00F34F3D">
        <w:rPr>
          <w:rFonts w:cstheme="minorHAnsi"/>
          <w:spacing w:val="-27"/>
          <w:sz w:val="20"/>
        </w:rPr>
        <w:t xml:space="preserve"> </w:t>
      </w:r>
      <w:r w:rsidRPr="00F34F3D">
        <w:rPr>
          <w:rFonts w:cstheme="minorHAnsi"/>
          <w:sz w:val="20"/>
        </w:rPr>
        <w:t>area.</w:t>
      </w:r>
    </w:p>
    <w:p w14:paraId="14D69B66" w14:textId="77777777" w:rsidR="00DA7E6E" w:rsidRPr="00F34F3D" w:rsidRDefault="00DA7E6E">
      <w:pPr>
        <w:spacing w:before="11"/>
        <w:rPr>
          <w:rFonts w:eastAsia="Arial" w:cstheme="minorHAnsi"/>
          <w:sz w:val="19"/>
          <w:szCs w:val="19"/>
        </w:rPr>
      </w:pPr>
    </w:p>
    <w:p w14:paraId="08145294" w14:textId="77777777" w:rsidR="00DA7E6E" w:rsidRPr="00F34F3D" w:rsidRDefault="00D33059">
      <w:pPr>
        <w:pStyle w:val="ListParagraph"/>
        <w:numPr>
          <w:ilvl w:val="1"/>
          <w:numId w:val="40"/>
        </w:numPr>
        <w:tabs>
          <w:tab w:val="left" w:pos="1541"/>
        </w:tabs>
        <w:ind w:right="124"/>
        <w:jc w:val="both"/>
        <w:rPr>
          <w:rFonts w:eastAsia="Arial" w:cstheme="minorHAnsi"/>
          <w:sz w:val="20"/>
          <w:szCs w:val="20"/>
        </w:rPr>
      </w:pPr>
      <w:r w:rsidRPr="00F34F3D">
        <w:rPr>
          <w:rFonts w:cstheme="minorHAnsi"/>
          <w:sz w:val="20"/>
          <w:u w:val="single" w:color="000000"/>
        </w:rPr>
        <w:t>Information</w:t>
      </w:r>
      <w:r w:rsidRPr="00F34F3D">
        <w:rPr>
          <w:rFonts w:cstheme="minorHAnsi"/>
          <w:sz w:val="20"/>
        </w:rPr>
        <w:t>. At a minimum, Contractor shall inform persons working on the Project site  of:</w:t>
      </w:r>
    </w:p>
    <w:p w14:paraId="0EB0A5ED" w14:textId="77777777" w:rsidR="00DA7E6E" w:rsidRPr="00F34F3D" w:rsidRDefault="00DA7E6E">
      <w:pPr>
        <w:spacing w:before="1"/>
        <w:rPr>
          <w:rFonts w:eastAsia="Arial" w:cstheme="minorHAnsi"/>
          <w:sz w:val="20"/>
          <w:szCs w:val="20"/>
        </w:rPr>
      </w:pPr>
    </w:p>
    <w:p w14:paraId="29DA2461" w14:textId="77777777" w:rsidR="00DA7E6E" w:rsidRPr="00F34F3D" w:rsidRDefault="00D33059">
      <w:pPr>
        <w:pStyle w:val="ListParagraph"/>
        <w:numPr>
          <w:ilvl w:val="2"/>
          <w:numId w:val="40"/>
        </w:numPr>
        <w:tabs>
          <w:tab w:val="left" w:pos="2261"/>
        </w:tabs>
        <w:ind w:right="120"/>
        <w:jc w:val="both"/>
        <w:rPr>
          <w:rFonts w:eastAsia="Arial" w:cstheme="minorHAnsi"/>
          <w:sz w:val="20"/>
          <w:szCs w:val="20"/>
        </w:rPr>
      </w:pPr>
      <w:r w:rsidRPr="00F34F3D">
        <w:rPr>
          <w:rFonts w:cstheme="minorHAnsi"/>
          <w:sz w:val="20"/>
          <w:u w:val="single" w:color="000000"/>
        </w:rPr>
        <w:t xml:space="preserve">WAC: </w:t>
      </w:r>
      <w:r w:rsidRPr="00F34F3D">
        <w:rPr>
          <w:rFonts w:cstheme="minorHAnsi"/>
          <w:sz w:val="20"/>
        </w:rPr>
        <w:t>The requirements of chapter 296-62 WAC, General Occupational Health Standards;</w:t>
      </w:r>
    </w:p>
    <w:p w14:paraId="30B26851" w14:textId="77777777" w:rsidR="00DA7E6E" w:rsidRPr="00F34F3D" w:rsidRDefault="00DA7E6E">
      <w:pPr>
        <w:spacing w:before="10"/>
        <w:rPr>
          <w:rFonts w:eastAsia="Arial" w:cstheme="minorHAnsi"/>
          <w:sz w:val="19"/>
          <w:szCs w:val="19"/>
        </w:rPr>
      </w:pPr>
    </w:p>
    <w:p w14:paraId="4758C56A" w14:textId="77777777" w:rsidR="00DA7E6E" w:rsidRPr="00F34F3D" w:rsidRDefault="00D33059">
      <w:pPr>
        <w:pStyle w:val="ListParagraph"/>
        <w:numPr>
          <w:ilvl w:val="2"/>
          <w:numId w:val="40"/>
        </w:numPr>
        <w:tabs>
          <w:tab w:val="left" w:pos="2261"/>
        </w:tabs>
        <w:ind w:right="120"/>
        <w:jc w:val="both"/>
        <w:rPr>
          <w:rFonts w:eastAsia="Arial" w:cstheme="minorHAnsi"/>
          <w:sz w:val="20"/>
          <w:szCs w:val="20"/>
        </w:rPr>
      </w:pPr>
      <w:r w:rsidRPr="00F34F3D">
        <w:rPr>
          <w:rFonts w:cstheme="minorHAnsi"/>
          <w:sz w:val="20"/>
          <w:u w:val="single" w:color="000000"/>
        </w:rPr>
        <w:t xml:space="preserve">Presence of hazardous chemicals: </w:t>
      </w:r>
      <w:r w:rsidRPr="00F34F3D">
        <w:rPr>
          <w:rFonts w:cstheme="minorHAnsi"/>
          <w:sz w:val="20"/>
        </w:rPr>
        <w:t>Any operations in their work area where hazardous chemicals are present;</w:t>
      </w:r>
      <w:r w:rsidRPr="00F34F3D">
        <w:rPr>
          <w:rFonts w:cstheme="minorHAnsi"/>
          <w:spacing w:val="-13"/>
          <w:sz w:val="20"/>
        </w:rPr>
        <w:t xml:space="preserve"> </w:t>
      </w:r>
      <w:r w:rsidRPr="00F34F3D">
        <w:rPr>
          <w:rFonts w:cstheme="minorHAnsi"/>
          <w:sz w:val="20"/>
        </w:rPr>
        <w:t>and</w:t>
      </w:r>
    </w:p>
    <w:p w14:paraId="339A531E" w14:textId="77777777" w:rsidR="00DA7E6E" w:rsidRPr="00F34F3D" w:rsidRDefault="00DA7E6E">
      <w:pPr>
        <w:spacing w:before="1"/>
        <w:rPr>
          <w:rFonts w:eastAsia="Arial" w:cstheme="minorHAnsi"/>
          <w:sz w:val="20"/>
          <w:szCs w:val="20"/>
        </w:rPr>
      </w:pPr>
    </w:p>
    <w:p w14:paraId="4273770C" w14:textId="77777777" w:rsidR="00DA7E6E" w:rsidRPr="00F34F3D" w:rsidRDefault="00D33059">
      <w:pPr>
        <w:pStyle w:val="ListParagraph"/>
        <w:numPr>
          <w:ilvl w:val="2"/>
          <w:numId w:val="40"/>
        </w:numPr>
        <w:tabs>
          <w:tab w:val="left" w:pos="2261"/>
        </w:tabs>
        <w:ind w:right="120"/>
        <w:jc w:val="both"/>
        <w:rPr>
          <w:rFonts w:eastAsia="Arial" w:cstheme="minorHAnsi"/>
          <w:sz w:val="20"/>
          <w:szCs w:val="20"/>
        </w:rPr>
      </w:pPr>
      <w:r w:rsidRPr="00F34F3D">
        <w:rPr>
          <w:rFonts w:cstheme="minorHAnsi"/>
          <w:sz w:val="20"/>
          <w:u w:val="single" w:color="000000"/>
        </w:rPr>
        <w:t xml:space="preserve">Hazard communications program: </w:t>
      </w:r>
      <w:r w:rsidRPr="00F34F3D">
        <w:rPr>
          <w:rFonts w:cstheme="minorHAnsi"/>
          <w:sz w:val="20"/>
        </w:rPr>
        <w:t>The location and availability of written hazard communication programs, including the required list(s) of hazardous chemicals and material safety data sheets required by chapter 296-62</w:t>
      </w:r>
      <w:r w:rsidRPr="00F34F3D">
        <w:rPr>
          <w:rFonts w:cstheme="minorHAnsi"/>
          <w:spacing w:val="-14"/>
          <w:sz w:val="20"/>
        </w:rPr>
        <w:t xml:space="preserve"> </w:t>
      </w:r>
      <w:r w:rsidRPr="00F34F3D">
        <w:rPr>
          <w:rFonts w:cstheme="minorHAnsi"/>
          <w:sz w:val="20"/>
        </w:rPr>
        <w:t>WAC.</w:t>
      </w:r>
    </w:p>
    <w:p w14:paraId="62AAD655" w14:textId="77777777" w:rsidR="00DA7E6E" w:rsidRPr="00F34F3D" w:rsidRDefault="00DA7E6E">
      <w:pPr>
        <w:spacing w:before="1"/>
        <w:rPr>
          <w:rFonts w:eastAsia="Arial" w:cstheme="minorHAnsi"/>
          <w:sz w:val="20"/>
          <w:szCs w:val="20"/>
        </w:rPr>
      </w:pPr>
    </w:p>
    <w:p w14:paraId="4EED65F3" w14:textId="77777777" w:rsidR="00DA7E6E" w:rsidRPr="00F34F3D" w:rsidRDefault="00D33059">
      <w:pPr>
        <w:pStyle w:val="ListParagraph"/>
        <w:numPr>
          <w:ilvl w:val="1"/>
          <w:numId w:val="40"/>
        </w:numPr>
        <w:tabs>
          <w:tab w:val="left" w:pos="1541"/>
        </w:tabs>
        <w:ind w:right="125"/>
        <w:jc w:val="both"/>
        <w:rPr>
          <w:rFonts w:eastAsia="Arial" w:cstheme="minorHAnsi"/>
          <w:sz w:val="20"/>
          <w:szCs w:val="20"/>
        </w:rPr>
      </w:pPr>
      <w:r w:rsidRPr="00F34F3D">
        <w:rPr>
          <w:rFonts w:cstheme="minorHAnsi"/>
          <w:sz w:val="20"/>
          <w:u w:val="single" w:color="000000"/>
        </w:rPr>
        <w:t>Training</w:t>
      </w:r>
      <w:r w:rsidRPr="00F34F3D">
        <w:rPr>
          <w:rFonts w:cstheme="minorHAnsi"/>
          <w:sz w:val="20"/>
        </w:rPr>
        <w:t>. At a minimum, Contractor shall provide training for persons working on the Project site which</w:t>
      </w:r>
      <w:r w:rsidRPr="00F34F3D">
        <w:rPr>
          <w:rFonts w:cstheme="minorHAnsi"/>
          <w:spacing w:val="-10"/>
          <w:sz w:val="20"/>
        </w:rPr>
        <w:t xml:space="preserve"> </w:t>
      </w:r>
      <w:r w:rsidRPr="00F34F3D">
        <w:rPr>
          <w:rFonts w:cstheme="minorHAnsi"/>
          <w:sz w:val="20"/>
        </w:rPr>
        <w:t>includes:</w:t>
      </w:r>
    </w:p>
    <w:p w14:paraId="046D0AC6" w14:textId="77777777" w:rsidR="00DA7E6E" w:rsidRPr="00F34F3D" w:rsidRDefault="00DA7E6E">
      <w:pPr>
        <w:spacing w:before="1"/>
        <w:rPr>
          <w:rFonts w:eastAsia="Arial" w:cstheme="minorHAnsi"/>
          <w:sz w:val="20"/>
          <w:szCs w:val="20"/>
        </w:rPr>
      </w:pPr>
    </w:p>
    <w:p w14:paraId="66430C31" w14:textId="77777777" w:rsidR="00DA7E6E" w:rsidRPr="00F34F3D" w:rsidRDefault="00D33059">
      <w:pPr>
        <w:pStyle w:val="ListParagraph"/>
        <w:numPr>
          <w:ilvl w:val="2"/>
          <w:numId w:val="40"/>
        </w:numPr>
        <w:tabs>
          <w:tab w:val="left" w:pos="2261"/>
        </w:tabs>
        <w:ind w:right="123"/>
        <w:jc w:val="both"/>
        <w:rPr>
          <w:rFonts w:eastAsia="Arial" w:cstheme="minorHAnsi"/>
          <w:sz w:val="20"/>
          <w:szCs w:val="20"/>
        </w:rPr>
      </w:pPr>
      <w:r w:rsidRPr="00F34F3D">
        <w:rPr>
          <w:rFonts w:cstheme="minorHAnsi"/>
          <w:sz w:val="20"/>
          <w:u w:val="single" w:color="000000"/>
        </w:rPr>
        <w:t xml:space="preserve">Detecting hazardous chemicals: </w:t>
      </w:r>
      <w:r w:rsidRPr="00F34F3D">
        <w:rPr>
          <w:rFonts w:cstheme="minorHAnsi"/>
          <w:sz w:val="20"/>
        </w:rPr>
        <w:t>Methods and observations that may be used to detect the presence or release of a hazardous chemical in the work area (such  as monitoring conducted by the employer, continuous monitoring devices, visual appearance or odor of hazardous chemicals when being released,</w:t>
      </w:r>
      <w:r w:rsidRPr="00F34F3D">
        <w:rPr>
          <w:rFonts w:cstheme="minorHAnsi"/>
          <w:spacing w:val="-23"/>
          <w:sz w:val="20"/>
        </w:rPr>
        <w:t xml:space="preserve"> </w:t>
      </w:r>
      <w:r w:rsidRPr="00F34F3D">
        <w:rPr>
          <w:rFonts w:cstheme="minorHAnsi"/>
          <w:sz w:val="20"/>
        </w:rPr>
        <w:t>etc.);</w:t>
      </w:r>
    </w:p>
    <w:p w14:paraId="3537B1D5" w14:textId="77777777" w:rsidR="00DA7E6E" w:rsidRPr="00F34F3D" w:rsidRDefault="00DA7E6E">
      <w:pPr>
        <w:spacing w:before="1"/>
        <w:rPr>
          <w:rFonts w:eastAsia="Arial" w:cstheme="minorHAnsi"/>
          <w:sz w:val="20"/>
          <w:szCs w:val="20"/>
        </w:rPr>
      </w:pPr>
    </w:p>
    <w:p w14:paraId="34ADFFC9" w14:textId="77777777" w:rsidR="00DA7E6E" w:rsidRPr="00F34F3D" w:rsidRDefault="00D33059">
      <w:pPr>
        <w:pStyle w:val="ListParagraph"/>
        <w:numPr>
          <w:ilvl w:val="2"/>
          <w:numId w:val="40"/>
        </w:numPr>
        <w:tabs>
          <w:tab w:val="left" w:pos="2261"/>
        </w:tabs>
        <w:ind w:right="123"/>
        <w:jc w:val="both"/>
        <w:rPr>
          <w:rFonts w:eastAsia="Arial" w:cstheme="minorHAnsi"/>
          <w:sz w:val="20"/>
          <w:szCs w:val="20"/>
        </w:rPr>
      </w:pPr>
      <w:r w:rsidRPr="00F34F3D">
        <w:rPr>
          <w:rFonts w:cstheme="minorHAnsi"/>
          <w:sz w:val="20"/>
          <w:u w:val="single" w:color="000000"/>
        </w:rPr>
        <w:t xml:space="preserve">Hazards of chemicals: </w:t>
      </w:r>
      <w:r w:rsidRPr="00F34F3D">
        <w:rPr>
          <w:rFonts w:cstheme="minorHAnsi"/>
          <w:sz w:val="20"/>
        </w:rPr>
        <w:t>The physical and health hazards of the chemicals in the work</w:t>
      </w:r>
      <w:r w:rsidRPr="00F34F3D">
        <w:rPr>
          <w:rFonts w:cstheme="minorHAnsi"/>
          <w:spacing w:val="-1"/>
          <w:sz w:val="20"/>
        </w:rPr>
        <w:t xml:space="preserve"> </w:t>
      </w:r>
      <w:r w:rsidRPr="00F34F3D">
        <w:rPr>
          <w:rFonts w:cstheme="minorHAnsi"/>
          <w:sz w:val="20"/>
        </w:rPr>
        <w:t>area;</w:t>
      </w:r>
    </w:p>
    <w:p w14:paraId="123A9FD5" w14:textId="77777777" w:rsidR="00DA7E6E" w:rsidRPr="00F34F3D" w:rsidRDefault="00DA7E6E">
      <w:pPr>
        <w:spacing w:before="1"/>
        <w:rPr>
          <w:rFonts w:eastAsia="Arial" w:cstheme="minorHAnsi"/>
          <w:sz w:val="20"/>
          <w:szCs w:val="20"/>
        </w:rPr>
      </w:pPr>
    </w:p>
    <w:p w14:paraId="6E1271BD" w14:textId="77777777" w:rsidR="00DA7E6E" w:rsidRPr="00F34F3D" w:rsidRDefault="00D33059">
      <w:pPr>
        <w:pStyle w:val="ListParagraph"/>
        <w:numPr>
          <w:ilvl w:val="2"/>
          <w:numId w:val="40"/>
        </w:numPr>
        <w:tabs>
          <w:tab w:val="left" w:pos="2261"/>
        </w:tabs>
        <w:ind w:right="121"/>
        <w:jc w:val="both"/>
        <w:rPr>
          <w:rFonts w:eastAsia="Arial" w:cstheme="minorHAnsi"/>
          <w:sz w:val="20"/>
          <w:szCs w:val="20"/>
        </w:rPr>
      </w:pPr>
      <w:r w:rsidRPr="00F34F3D">
        <w:rPr>
          <w:rFonts w:cstheme="minorHAnsi"/>
          <w:sz w:val="20"/>
          <w:u w:val="single" w:color="000000"/>
        </w:rPr>
        <w:t xml:space="preserve">Protection from hazards: </w:t>
      </w:r>
      <w:r w:rsidRPr="00F34F3D">
        <w:rPr>
          <w:rFonts w:cstheme="minorHAnsi"/>
          <w:sz w:val="20"/>
        </w:rPr>
        <w:t>The measures such persons can take to protect themselves from these hazards, including specific procedures Contractor, or its Subcontractors, or others have implemented to protect those on the Project site from exposure to hazardous chemicals, such as appropriate work practices, emergency procedures, and personal protective equipment to be used;</w:t>
      </w:r>
      <w:r w:rsidRPr="00F34F3D">
        <w:rPr>
          <w:rFonts w:cstheme="minorHAnsi"/>
          <w:spacing w:val="-15"/>
          <w:sz w:val="20"/>
        </w:rPr>
        <w:t xml:space="preserve"> </w:t>
      </w:r>
      <w:r w:rsidRPr="00F34F3D">
        <w:rPr>
          <w:rFonts w:cstheme="minorHAnsi"/>
          <w:sz w:val="20"/>
        </w:rPr>
        <w:t>and</w:t>
      </w:r>
    </w:p>
    <w:p w14:paraId="54A244D0" w14:textId="77777777" w:rsidR="00DA7E6E" w:rsidRPr="00F34F3D" w:rsidRDefault="00DA7E6E">
      <w:pPr>
        <w:spacing w:before="1"/>
        <w:rPr>
          <w:rFonts w:eastAsia="Arial" w:cstheme="minorHAnsi"/>
          <w:sz w:val="20"/>
          <w:szCs w:val="20"/>
        </w:rPr>
      </w:pPr>
    </w:p>
    <w:p w14:paraId="7036C1CA" w14:textId="77777777" w:rsidR="00DA7E6E" w:rsidRPr="00F34F3D" w:rsidRDefault="00D33059">
      <w:pPr>
        <w:pStyle w:val="ListParagraph"/>
        <w:numPr>
          <w:ilvl w:val="2"/>
          <w:numId w:val="40"/>
        </w:numPr>
        <w:tabs>
          <w:tab w:val="left" w:pos="2261"/>
        </w:tabs>
        <w:ind w:right="116"/>
        <w:jc w:val="both"/>
        <w:rPr>
          <w:rFonts w:eastAsia="Arial" w:cstheme="minorHAnsi"/>
          <w:sz w:val="20"/>
          <w:szCs w:val="20"/>
        </w:rPr>
      </w:pPr>
      <w:r w:rsidRPr="00F34F3D">
        <w:rPr>
          <w:rFonts w:cstheme="minorHAnsi"/>
          <w:sz w:val="20"/>
          <w:u w:val="single" w:color="000000"/>
        </w:rPr>
        <w:t xml:space="preserve">Hazard communications program: </w:t>
      </w:r>
      <w:r w:rsidRPr="00F34F3D">
        <w:rPr>
          <w:rFonts w:cstheme="minorHAnsi"/>
          <w:sz w:val="20"/>
        </w:rPr>
        <w:t>The details of the hazard communications program developed by Contractor, or its Subcontractors, including an explanation of the labeling system and the material safety data sheet, and how employees can obtain and use the appropriate hazard</w:t>
      </w:r>
      <w:r w:rsidRPr="00F34F3D">
        <w:rPr>
          <w:rFonts w:cstheme="minorHAnsi"/>
          <w:spacing w:val="-19"/>
          <w:sz w:val="20"/>
        </w:rPr>
        <w:t xml:space="preserve"> </w:t>
      </w:r>
      <w:r w:rsidRPr="00F34F3D">
        <w:rPr>
          <w:rFonts w:cstheme="minorHAnsi"/>
          <w:sz w:val="20"/>
        </w:rPr>
        <w:t>information.</w:t>
      </w:r>
    </w:p>
    <w:p w14:paraId="7FB5679A" w14:textId="77777777" w:rsidR="00DA7E6E" w:rsidRPr="00F34F3D" w:rsidRDefault="00DA7E6E">
      <w:pPr>
        <w:spacing w:before="10"/>
        <w:rPr>
          <w:rFonts w:eastAsia="Arial" w:cstheme="minorHAnsi"/>
          <w:sz w:val="19"/>
          <w:szCs w:val="19"/>
        </w:rPr>
      </w:pPr>
    </w:p>
    <w:p w14:paraId="6D547DA6" w14:textId="77777777" w:rsidR="00DA7E6E" w:rsidRPr="00F34F3D" w:rsidRDefault="00D33059">
      <w:pPr>
        <w:pStyle w:val="ListParagraph"/>
        <w:numPr>
          <w:ilvl w:val="0"/>
          <w:numId w:val="40"/>
        </w:numPr>
        <w:tabs>
          <w:tab w:val="left" w:pos="821"/>
        </w:tabs>
        <w:ind w:right="125"/>
        <w:jc w:val="both"/>
        <w:rPr>
          <w:rFonts w:eastAsia="Arial" w:cstheme="minorHAnsi"/>
          <w:sz w:val="20"/>
          <w:szCs w:val="20"/>
        </w:rPr>
      </w:pPr>
      <w:r w:rsidRPr="00F34F3D">
        <w:rPr>
          <w:rFonts w:eastAsia="Arial" w:cstheme="minorHAnsi"/>
          <w:sz w:val="20"/>
          <w:szCs w:val="20"/>
          <w:u w:val="single" w:color="000000"/>
        </w:rPr>
        <w:t xml:space="preserve">Hazardous, toxic or harmful substances: </w:t>
      </w:r>
      <w:r w:rsidRPr="00F34F3D">
        <w:rPr>
          <w:rFonts w:eastAsia="Arial" w:cstheme="minorHAnsi"/>
          <w:sz w:val="20"/>
          <w:szCs w:val="20"/>
        </w:rPr>
        <w:t>Contractor’s responsibility for hazardous, toxic, or harmful substances shall include the following</w:t>
      </w:r>
      <w:r w:rsidRPr="00F34F3D">
        <w:rPr>
          <w:rFonts w:eastAsia="Arial" w:cstheme="minorHAnsi"/>
          <w:spacing w:val="-19"/>
          <w:sz w:val="20"/>
          <w:szCs w:val="20"/>
        </w:rPr>
        <w:t xml:space="preserve"> </w:t>
      </w:r>
      <w:r w:rsidRPr="00F34F3D">
        <w:rPr>
          <w:rFonts w:eastAsia="Arial" w:cstheme="minorHAnsi"/>
          <w:sz w:val="20"/>
          <w:szCs w:val="20"/>
        </w:rPr>
        <w:t>duties:</w:t>
      </w:r>
    </w:p>
    <w:p w14:paraId="5D652923" w14:textId="77777777" w:rsidR="00DA7E6E" w:rsidRPr="00F34F3D" w:rsidRDefault="00DA7E6E">
      <w:pPr>
        <w:spacing w:before="1"/>
        <w:rPr>
          <w:rFonts w:eastAsia="Arial" w:cstheme="minorHAnsi"/>
          <w:sz w:val="20"/>
          <w:szCs w:val="20"/>
        </w:rPr>
      </w:pPr>
    </w:p>
    <w:p w14:paraId="0CE809D8" w14:textId="77777777" w:rsidR="00DA7E6E" w:rsidRPr="00F34F3D" w:rsidRDefault="00D33059">
      <w:pPr>
        <w:pStyle w:val="ListParagraph"/>
        <w:numPr>
          <w:ilvl w:val="1"/>
          <w:numId w:val="40"/>
        </w:numPr>
        <w:tabs>
          <w:tab w:val="left" w:pos="1541"/>
        </w:tabs>
        <w:ind w:right="123"/>
        <w:jc w:val="both"/>
        <w:rPr>
          <w:rFonts w:eastAsia="Arial" w:cstheme="minorHAnsi"/>
          <w:sz w:val="20"/>
          <w:szCs w:val="20"/>
        </w:rPr>
      </w:pPr>
      <w:r w:rsidRPr="00F34F3D">
        <w:rPr>
          <w:rFonts w:cstheme="minorHAnsi"/>
          <w:sz w:val="20"/>
          <w:u w:val="single" w:color="000000"/>
        </w:rPr>
        <w:t xml:space="preserve">Illegal use of dangerous substances: </w:t>
      </w:r>
      <w:r w:rsidRPr="00F34F3D">
        <w:rPr>
          <w:rFonts w:cstheme="minorHAnsi"/>
          <w:sz w:val="20"/>
        </w:rPr>
        <w:t>Contractor shall not keep, use, dispose, transport, generate, or sell on or about the Project site, any substances now or hereafter  designated</w:t>
      </w:r>
      <w:r w:rsidRPr="00F34F3D">
        <w:rPr>
          <w:rFonts w:cstheme="minorHAnsi"/>
          <w:spacing w:val="34"/>
          <w:sz w:val="20"/>
        </w:rPr>
        <w:t xml:space="preserve"> </w:t>
      </w:r>
      <w:r w:rsidRPr="00F34F3D">
        <w:rPr>
          <w:rFonts w:cstheme="minorHAnsi"/>
          <w:sz w:val="20"/>
        </w:rPr>
        <w:t>as,</w:t>
      </w:r>
      <w:r w:rsidRPr="00F34F3D">
        <w:rPr>
          <w:rFonts w:cstheme="minorHAnsi"/>
          <w:spacing w:val="35"/>
          <w:sz w:val="20"/>
        </w:rPr>
        <w:t xml:space="preserve"> </w:t>
      </w:r>
      <w:r w:rsidRPr="00F34F3D">
        <w:rPr>
          <w:rFonts w:cstheme="minorHAnsi"/>
          <w:sz w:val="20"/>
        </w:rPr>
        <w:t>or</w:t>
      </w:r>
      <w:r w:rsidRPr="00F34F3D">
        <w:rPr>
          <w:rFonts w:cstheme="minorHAnsi"/>
          <w:spacing w:val="35"/>
          <w:sz w:val="20"/>
        </w:rPr>
        <w:t xml:space="preserve"> </w:t>
      </w:r>
      <w:r w:rsidRPr="00F34F3D">
        <w:rPr>
          <w:rFonts w:cstheme="minorHAnsi"/>
          <w:sz w:val="20"/>
        </w:rPr>
        <w:t>which</w:t>
      </w:r>
      <w:r w:rsidRPr="00F34F3D">
        <w:rPr>
          <w:rFonts w:cstheme="minorHAnsi"/>
          <w:spacing w:val="34"/>
          <w:sz w:val="20"/>
        </w:rPr>
        <w:t xml:space="preserve"> </w:t>
      </w:r>
      <w:r w:rsidRPr="00F34F3D">
        <w:rPr>
          <w:rFonts w:cstheme="minorHAnsi"/>
          <w:sz w:val="20"/>
        </w:rPr>
        <w:t>are</w:t>
      </w:r>
      <w:r w:rsidRPr="00F34F3D">
        <w:rPr>
          <w:rFonts w:cstheme="minorHAnsi"/>
          <w:spacing w:val="34"/>
          <w:sz w:val="20"/>
        </w:rPr>
        <w:t xml:space="preserve"> </w:t>
      </w:r>
      <w:r w:rsidRPr="00F34F3D">
        <w:rPr>
          <w:rFonts w:cstheme="minorHAnsi"/>
          <w:sz w:val="20"/>
        </w:rPr>
        <w:t>subject</w:t>
      </w:r>
      <w:r w:rsidRPr="00F34F3D">
        <w:rPr>
          <w:rFonts w:cstheme="minorHAnsi"/>
          <w:spacing w:val="35"/>
          <w:sz w:val="20"/>
        </w:rPr>
        <w:t xml:space="preserve"> </w:t>
      </w:r>
      <w:r w:rsidRPr="00F34F3D">
        <w:rPr>
          <w:rFonts w:cstheme="minorHAnsi"/>
          <w:sz w:val="20"/>
        </w:rPr>
        <w:t>to</w:t>
      </w:r>
      <w:r w:rsidRPr="00F34F3D">
        <w:rPr>
          <w:rFonts w:cstheme="minorHAnsi"/>
          <w:spacing w:val="34"/>
          <w:sz w:val="20"/>
        </w:rPr>
        <w:t xml:space="preserve"> </w:t>
      </w:r>
      <w:r w:rsidRPr="00F34F3D">
        <w:rPr>
          <w:rFonts w:cstheme="minorHAnsi"/>
          <w:sz w:val="20"/>
        </w:rPr>
        <w:t>regulation</w:t>
      </w:r>
      <w:r w:rsidRPr="00F34F3D">
        <w:rPr>
          <w:rFonts w:cstheme="minorHAnsi"/>
          <w:spacing w:val="34"/>
          <w:sz w:val="20"/>
        </w:rPr>
        <w:t xml:space="preserve"> </w:t>
      </w:r>
      <w:r w:rsidRPr="00F34F3D">
        <w:rPr>
          <w:rFonts w:cstheme="minorHAnsi"/>
          <w:sz w:val="20"/>
        </w:rPr>
        <w:t>as,</w:t>
      </w:r>
      <w:r w:rsidRPr="00F34F3D">
        <w:rPr>
          <w:rFonts w:cstheme="minorHAnsi"/>
          <w:spacing w:val="35"/>
          <w:sz w:val="20"/>
        </w:rPr>
        <w:t xml:space="preserve"> </w:t>
      </w:r>
      <w:r w:rsidRPr="00F34F3D">
        <w:rPr>
          <w:rFonts w:cstheme="minorHAnsi"/>
          <w:sz w:val="20"/>
        </w:rPr>
        <w:t>hazardous,</w:t>
      </w:r>
      <w:r w:rsidRPr="00F34F3D">
        <w:rPr>
          <w:rFonts w:cstheme="minorHAnsi"/>
          <w:spacing w:val="35"/>
          <w:sz w:val="20"/>
        </w:rPr>
        <w:t xml:space="preserve"> </w:t>
      </w:r>
      <w:r w:rsidRPr="00F34F3D">
        <w:rPr>
          <w:rFonts w:cstheme="minorHAnsi"/>
          <w:sz w:val="20"/>
        </w:rPr>
        <w:t>toxic,</w:t>
      </w:r>
      <w:r w:rsidRPr="00F34F3D">
        <w:rPr>
          <w:rFonts w:cstheme="minorHAnsi"/>
          <w:spacing w:val="35"/>
          <w:sz w:val="20"/>
        </w:rPr>
        <w:t xml:space="preserve"> </w:t>
      </w:r>
      <w:r w:rsidRPr="00F34F3D">
        <w:rPr>
          <w:rFonts w:cstheme="minorHAnsi"/>
          <w:sz w:val="20"/>
        </w:rPr>
        <w:t>dangerous,</w:t>
      </w:r>
      <w:r w:rsidRPr="00F34F3D">
        <w:rPr>
          <w:rFonts w:cstheme="minorHAnsi"/>
          <w:spacing w:val="35"/>
          <w:sz w:val="20"/>
        </w:rPr>
        <w:t xml:space="preserve"> </w:t>
      </w:r>
      <w:r w:rsidRPr="00F34F3D">
        <w:rPr>
          <w:rFonts w:cstheme="minorHAnsi"/>
          <w:sz w:val="20"/>
        </w:rPr>
        <w:t>or</w:t>
      </w:r>
    </w:p>
    <w:p w14:paraId="563A4D6F" w14:textId="77777777" w:rsidR="00DA7E6E" w:rsidRPr="00F34F3D" w:rsidRDefault="00DA7E6E">
      <w:pPr>
        <w:spacing w:before="4"/>
        <w:rPr>
          <w:rFonts w:eastAsia="Arial" w:cstheme="minorHAnsi"/>
          <w:sz w:val="10"/>
          <w:szCs w:val="10"/>
        </w:rPr>
      </w:pPr>
    </w:p>
    <w:p w14:paraId="15B980A1" w14:textId="77777777" w:rsidR="00DA7E6E" w:rsidRPr="00F34F3D" w:rsidRDefault="00D33059">
      <w:pPr>
        <w:pStyle w:val="BodyText"/>
        <w:spacing w:before="74"/>
        <w:ind w:left="1540" w:right="117" w:firstLine="0"/>
        <w:jc w:val="both"/>
        <w:rPr>
          <w:rFonts w:asciiTheme="minorHAnsi" w:hAnsiTheme="minorHAnsi" w:cstheme="minorHAnsi"/>
          <w:u w:val="none"/>
        </w:rPr>
      </w:pPr>
      <w:r w:rsidRPr="00F34F3D">
        <w:rPr>
          <w:rFonts w:asciiTheme="minorHAnsi" w:hAnsiTheme="minorHAnsi" w:cstheme="minorHAnsi"/>
          <w:u w:val="none"/>
        </w:rPr>
        <w:t>harmful by any federal, state or local law, regulation, statute or ordinance (hereinafter collectively referred to as “hazardous substances”), in violation of any such law, regulation, statute, or ordinance, but in no case shall any such hazardous substance be stored more than 90 Days on the Project</w:t>
      </w:r>
      <w:r w:rsidRPr="00F34F3D">
        <w:rPr>
          <w:rFonts w:asciiTheme="minorHAnsi" w:hAnsiTheme="minorHAnsi" w:cstheme="minorHAnsi"/>
          <w:spacing w:val="-15"/>
          <w:u w:val="none"/>
        </w:rPr>
        <w:t xml:space="preserve"> </w:t>
      </w:r>
      <w:r w:rsidRPr="00F34F3D">
        <w:rPr>
          <w:rFonts w:asciiTheme="minorHAnsi" w:hAnsiTheme="minorHAnsi" w:cstheme="minorHAnsi"/>
          <w:u w:val="none"/>
        </w:rPr>
        <w:t>site.</w:t>
      </w:r>
    </w:p>
    <w:p w14:paraId="08886A26" w14:textId="77777777" w:rsidR="00DA7E6E" w:rsidRPr="00F34F3D" w:rsidRDefault="00DA7E6E">
      <w:pPr>
        <w:spacing w:before="1"/>
        <w:rPr>
          <w:rFonts w:eastAsia="Arial" w:cstheme="minorHAnsi"/>
          <w:sz w:val="20"/>
          <w:szCs w:val="20"/>
        </w:rPr>
      </w:pPr>
    </w:p>
    <w:p w14:paraId="745CD61E" w14:textId="77777777" w:rsidR="00DA7E6E" w:rsidRPr="00F34F3D" w:rsidRDefault="00D33059">
      <w:pPr>
        <w:pStyle w:val="ListParagraph"/>
        <w:numPr>
          <w:ilvl w:val="1"/>
          <w:numId w:val="40"/>
        </w:numPr>
        <w:tabs>
          <w:tab w:val="left" w:pos="1541"/>
        </w:tabs>
        <w:ind w:right="118"/>
        <w:jc w:val="both"/>
        <w:rPr>
          <w:rFonts w:eastAsia="Arial" w:cstheme="minorHAnsi"/>
          <w:sz w:val="20"/>
          <w:szCs w:val="20"/>
        </w:rPr>
      </w:pPr>
      <w:r w:rsidRPr="00F34F3D">
        <w:rPr>
          <w:rFonts w:cstheme="minorHAnsi"/>
          <w:sz w:val="20"/>
          <w:u w:val="single" w:color="000000"/>
        </w:rPr>
        <w:t xml:space="preserve">Contractor notifications of spills, failures, inspections, and fines: </w:t>
      </w:r>
      <w:r w:rsidRPr="00F34F3D">
        <w:rPr>
          <w:rFonts w:cstheme="minorHAnsi"/>
          <w:sz w:val="20"/>
        </w:rPr>
        <w:t xml:space="preserve">Contractor  shall  promptly notify Owner of all spills or releases of any hazardous substances which are otherwise required to be reported to any regulatory agency and pay the cost </w:t>
      </w:r>
      <w:r w:rsidRPr="00F34F3D">
        <w:rPr>
          <w:rFonts w:cstheme="minorHAnsi"/>
          <w:spacing w:val="4"/>
          <w:sz w:val="20"/>
        </w:rPr>
        <w:t xml:space="preserve">of </w:t>
      </w:r>
      <w:r w:rsidRPr="00F34F3D">
        <w:rPr>
          <w:rFonts w:cstheme="minorHAnsi"/>
          <w:sz w:val="20"/>
        </w:rPr>
        <w:t>cleanup. Contractor shall promptly notify Owner of all failures to comply with any federal, state, or local law, regulation, or ordinance; all inspections of the Project site by any regulatory entity concerning the same; all regulatory orders or fines; and all responses or interim cleanup actions taken by or proposed to be taken by any government entity or private party on the Project</w:t>
      </w:r>
      <w:r w:rsidRPr="00F34F3D">
        <w:rPr>
          <w:rFonts w:cstheme="minorHAnsi"/>
          <w:spacing w:val="-9"/>
          <w:sz w:val="20"/>
        </w:rPr>
        <w:t xml:space="preserve"> </w:t>
      </w:r>
      <w:r w:rsidRPr="00F34F3D">
        <w:rPr>
          <w:rFonts w:cstheme="minorHAnsi"/>
          <w:sz w:val="20"/>
        </w:rPr>
        <w:t>site.</w:t>
      </w:r>
    </w:p>
    <w:p w14:paraId="288F4472" w14:textId="77777777" w:rsidR="00DA7E6E" w:rsidRPr="00F34F3D" w:rsidRDefault="00DA7E6E">
      <w:pPr>
        <w:spacing w:before="1"/>
        <w:rPr>
          <w:rFonts w:eastAsia="Arial" w:cstheme="minorHAnsi"/>
          <w:sz w:val="20"/>
          <w:szCs w:val="20"/>
        </w:rPr>
      </w:pPr>
    </w:p>
    <w:p w14:paraId="1B419385" w14:textId="77777777" w:rsidR="00DA7E6E" w:rsidRPr="00F34F3D" w:rsidRDefault="00D33059">
      <w:pPr>
        <w:pStyle w:val="ListParagraph"/>
        <w:numPr>
          <w:ilvl w:val="0"/>
          <w:numId w:val="40"/>
        </w:numPr>
        <w:tabs>
          <w:tab w:val="left" w:pos="821"/>
        </w:tabs>
        <w:ind w:right="117"/>
        <w:jc w:val="both"/>
        <w:rPr>
          <w:rFonts w:eastAsia="Arial" w:cstheme="minorHAnsi"/>
          <w:sz w:val="20"/>
          <w:szCs w:val="20"/>
        </w:rPr>
      </w:pPr>
      <w:r w:rsidRPr="00F34F3D">
        <w:rPr>
          <w:rFonts w:eastAsia="Arial" w:cstheme="minorHAnsi"/>
          <w:sz w:val="20"/>
          <w:szCs w:val="20"/>
          <w:u w:val="single" w:color="000000"/>
        </w:rPr>
        <w:t xml:space="preserve">Public safety and traffic: </w:t>
      </w:r>
      <w:r w:rsidRPr="00F34F3D">
        <w:rPr>
          <w:rFonts w:eastAsia="Arial" w:cstheme="minorHAnsi"/>
          <w:sz w:val="20"/>
          <w:szCs w:val="20"/>
        </w:rPr>
        <w:t xml:space="preserve">All Work shall be performed with due regard for the safety of the public. Contractor shall perform the Work </w:t>
      </w:r>
      <w:proofErr w:type="gramStart"/>
      <w:r w:rsidRPr="00F34F3D">
        <w:rPr>
          <w:rFonts w:eastAsia="Arial" w:cstheme="minorHAnsi"/>
          <w:sz w:val="20"/>
          <w:szCs w:val="20"/>
        </w:rPr>
        <w:t>so as to</w:t>
      </w:r>
      <w:proofErr w:type="gramEnd"/>
      <w:r w:rsidRPr="00F34F3D">
        <w:rPr>
          <w:rFonts w:eastAsia="Arial" w:cstheme="minorHAnsi"/>
          <w:sz w:val="20"/>
          <w:szCs w:val="20"/>
        </w:rPr>
        <w:t xml:space="preserve"> cause a minimum of interruption of vehicular traffic or inconvenience to pedestrians. All arrangements to care for such traffic shall be Contractor’s responsibilities. All expenses involved in the maintenance of traffic by way of detours shall be borne by</w:t>
      </w:r>
      <w:r w:rsidRPr="00F34F3D">
        <w:rPr>
          <w:rFonts w:eastAsia="Arial" w:cstheme="minorHAnsi"/>
          <w:spacing w:val="-8"/>
          <w:sz w:val="20"/>
          <w:szCs w:val="20"/>
        </w:rPr>
        <w:t xml:space="preserve"> </w:t>
      </w:r>
      <w:r w:rsidRPr="00F34F3D">
        <w:rPr>
          <w:rFonts w:eastAsia="Arial" w:cstheme="minorHAnsi"/>
          <w:sz w:val="20"/>
          <w:szCs w:val="20"/>
        </w:rPr>
        <w:t>Contractor.</w:t>
      </w:r>
    </w:p>
    <w:p w14:paraId="3DC52172" w14:textId="77777777" w:rsidR="00DA7E6E" w:rsidRPr="00F34F3D" w:rsidRDefault="00DA7E6E">
      <w:pPr>
        <w:spacing w:before="10"/>
        <w:rPr>
          <w:rFonts w:eastAsia="Arial" w:cstheme="minorHAnsi"/>
          <w:sz w:val="19"/>
          <w:szCs w:val="19"/>
        </w:rPr>
      </w:pPr>
    </w:p>
    <w:p w14:paraId="4EA0DADF" w14:textId="77777777" w:rsidR="00DA7E6E" w:rsidRPr="00F34F3D" w:rsidRDefault="00D33059">
      <w:pPr>
        <w:pStyle w:val="ListParagraph"/>
        <w:numPr>
          <w:ilvl w:val="0"/>
          <w:numId w:val="40"/>
        </w:numPr>
        <w:tabs>
          <w:tab w:val="left" w:pos="821"/>
        </w:tabs>
        <w:ind w:right="122"/>
        <w:jc w:val="both"/>
        <w:rPr>
          <w:rFonts w:eastAsia="Arial" w:cstheme="minorHAnsi"/>
          <w:sz w:val="20"/>
          <w:szCs w:val="20"/>
        </w:rPr>
      </w:pPr>
      <w:r w:rsidRPr="00F34F3D">
        <w:rPr>
          <w:rFonts w:cstheme="minorHAnsi"/>
          <w:sz w:val="20"/>
          <w:u w:val="single" w:color="000000"/>
        </w:rPr>
        <w:t xml:space="preserve">Contractor to act in an emergency: </w:t>
      </w:r>
      <w:r w:rsidRPr="00F34F3D">
        <w:rPr>
          <w:rFonts w:cstheme="minorHAnsi"/>
          <w:sz w:val="20"/>
        </w:rPr>
        <w:t xml:space="preserve">In an emergency affecting the safety of life or the Work or of adjoining property, Contractor is permitted to act, at its discretion, to prevent such threatened loss or injury, and Contractor </w:t>
      </w:r>
      <w:proofErr w:type="gramStart"/>
      <w:r w:rsidRPr="00F34F3D">
        <w:rPr>
          <w:rFonts w:cstheme="minorHAnsi"/>
          <w:sz w:val="20"/>
        </w:rPr>
        <w:t>shall so</w:t>
      </w:r>
      <w:proofErr w:type="gramEnd"/>
      <w:r w:rsidRPr="00F34F3D">
        <w:rPr>
          <w:rFonts w:cstheme="minorHAnsi"/>
          <w:sz w:val="20"/>
        </w:rPr>
        <w:t xml:space="preserve"> </w:t>
      </w:r>
      <w:proofErr w:type="gramStart"/>
      <w:r w:rsidRPr="00F34F3D">
        <w:rPr>
          <w:rFonts w:cstheme="minorHAnsi"/>
          <w:sz w:val="20"/>
        </w:rPr>
        <w:t>act if</w:t>
      </w:r>
      <w:proofErr w:type="gramEnd"/>
      <w:r w:rsidRPr="00F34F3D">
        <w:rPr>
          <w:rFonts w:cstheme="minorHAnsi"/>
          <w:sz w:val="20"/>
        </w:rPr>
        <w:t xml:space="preserve"> so authorized or</w:t>
      </w:r>
      <w:r w:rsidRPr="00F34F3D">
        <w:rPr>
          <w:rFonts w:cstheme="minorHAnsi"/>
          <w:spacing w:val="-25"/>
          <w:sz w:val="20"/>
        </w:rPr>
        <w:t xml:space="preserve"> </w:t>
      </w:r>
      <w:r w:rsidRPr="00F34F3D">
        <w:rPr>
          <w:rFonts w:cstheme="minorHAnsi"/>
          <w:sz w:val="20"/>
        </w:rPr>
        <w:t>instructed.</w:t>
      </w:r>
    </w:p>
    <w:p w14:paraId="0BF9694B" w14:textId="77777777" w:rsidR="00DA7E6E" w:rsidRPr="00F34F3D" w:rsidRDefault="00DA7E6E">
      <w:pPr>
        <w:spacing w:before="1"/>
        <w:rPr>
          <w:rFonts w:eastAsia="Arial" w:cstheme="minorHAnsi"/>
          <w:sz w:val="20"/>
          <w:szCs w:val="20"/>
        </w:rPr>
      </w:pPr>
    </w:p>
    <w:p w14:paraId="7A491246" w14:textId="77777777" w:rsidR="00DA7E6E" w:rsidRPr="00F34F3D" w:rsidRDefault="00D33059">
      <w:pPr>
        <w:pStyle w:val="ListParagraph"/>
        <w:numPr>
          <w:ilvl w:val="0"/>
          <w:numId w:val="40"/>
        </w:numPr>
        <w:tabs>
          <w:tab w:val="left" w:pos="821"/>
        </w:tabs>
        <w:ind w:right="122"/>
        <w:jc w:val="both"/>
        <w:rPr>
          <w:rFonts w:eastAsia="Arial" w:cstheme="minorHAnsi"/>
          <w:sz w:val="20"/>
          <w:szCs w:val="20"/>
        </w:rPr>
      </w:pPr>
      <w:r w:rsidRPr="00F34F3D">
        <w:rPr>
          <w:rFonts w:cstheme="minorHAnsi"/>
          <w:sz w:val="20"/>
          <w:u w:val="single" w:color="000000"/>
        </w:rPr>
        <w:t xml:space="preserve">No duty of safety by Owner or A/E: </w:t>
      </w:r>
      <w:r w:rsidRPr="00F34F3D">
        <w:rPr>
          <w:rFonts w:cstheme="minorHAnsi"/>
          <w:sz w:val="20"/>
        </w:rPr>
        <w:t>Nothing provided in this section shall be construed as imposing any duty upon Owner or A/E with regard to, or as constituting any express or implied assumption of control or responsibility over, Project site safety, or over any other safety  conditions relating to employees or agents of Contractor or any of its Subcontractors, or the public.</w:t>
      </w:r>
    </w:p>
    <w:p w14:paraId="57FF9911" w14:textId="77777777" w:rsidR="00EB2739" w:rsidRPr="00F34F3D" w:rsidRDefault="00EB2739" w:rsidP="00EB2739">
      <w:pPr>
        <w:pStyle w:val="ListParagraph"/>
        <w:rPr>
          <w:rFonts w:eastAsia="Arial" w:cstheme="minorHAnsi"/>
          <w:sz w:val="20"/>
          <w:szCs w:val="20"/>
        </w:rPr>
      </w:pPr>
    </w:p>
    <w:p w14:paraId="20C98B9F" w14:textId="77777777" w:rsidR="00EB2739" w:rsidRPr="00F34F3D" w:rsidRDefault="00EB2739">
      <w:pPr>
        <w:pStyle w:val="ListParagraph"/>
        <w:numPr>
          <w:ilvl w:val="0"/>
          <w:numId w:val="40"/>
        </w:numPr>
        <w:tabs>
          <w:tab w:val="left" w:pos="821"/>
        </w:tabs>
        <w:ind w:right="122"/>
        <w:jc w:val="both"/>
        <w:rPr>
          <w:rFonts w:eastAsia="Arial" w:cstheme="minorHAnsi"/>
          <w:sz w:val="20"/>
          <w:szCs w:val="20"/>
        </w:rPr>
      </w:pPr>
      <w:r w:rsidRPr="00F34F3D">
        <w:rPr>
          <w:rFonts w:eastAsia="Arial" w:cstheme="minorHAnsi"/>
          <w:sz w:val="20"/>
          <w:szCs w:val="20"/>
          <w:u w:val="single"/>
        </w:rPr>
        <w:t>Notice to Proceed</w:t>
      </w:r>
      <w:r w:rsidRPr="00F34F3D">
        <w:rPr>
          <w:rFonts w:eastAsia="Arial" w:cstheme="minorHAnsi"/>
          <w:sz w:val="20"/>
          <w:szCs w:val="20"/>
        </w:rPr>
        <w:t xml:space="preserve">. </w:t>
      </w:r>
      <w:proofErr w:type="gramStart"/>
      <w:r w:rsidRPr="00F34F3D">
        <w:rPr>
          <w:rFonts w:eastAsia="Arial" w:cstheme="minorHAnsi"/>
          <w:sz w:val="20"/>
          <w:szCs w:val="20"/>
        </w:rPr>
        <w:t>In order to</w:t>
      </w:r>
      <w:proofErr w:type="gramEnd"/>
      <w:r w:rsidRPr="00F34F3D">
        <w:rPr>
          <w:rFonts w:eastAsia="Arial" w:cstheme="minorHAnsi"/>
          <w:sz w:val="20"/>
          <w:szCs w:val="20"/>
        </w:rPr>
        <w:t xml:space="preserve"> receive a Notice to Proceed, the Contactor must submit the following to Owner:</w:t>
      </w:r>
    </w:p>
    <w:p w14:paraId="6EFE19F1" w14:textId="77777777" w:rsidR="00EB2739" w:rsidRPr="00F34F3D" w:rsidRDefault="00EB2739" w:rsidP="00EB2739">
      <w:pPr>
        <w:pStyle w:val="ListParagraph"/>
        <w:rPr>
          <w:rFonts w:eastAsia="Arial" w:cstheme="minorHAnsi"/>
          <w:sz w:val="20"/>
          <w:szCs w:val="20"/>
        </w:rPr>
      </w:pPr>
    </w:p>
    <w:p w14:paraId="4EE218F5" w14:textId="77777777" w:rsidR="00EB2739" w:rsidRPr="00F34F3D" w:rsidRDefault="00EB2739" w:rsidP="00EB2739">
      <w:pPr>
        <w:pStyle w:val="ListParagraph"/>
        <w:numPr>
          <w:ilvl w:val="1"/>
          <w:numId w:val="40"/>
        </w:numPr>
        <w:tabs>
          <w:tab w:val="left" w:pos="821"/>
        </w:tabs>
        <w:ind w:right="122"/>
        <w:jc w:val="both"/>
        <w:rPr>
          <w:rFonts w:eastAsia="Arial" w:cstheme="minorHAnsi"/>
          <w:sz w:val="20"/>
          <w:szCs w:val="20"/>
        </w:rPr>
      </w:pPr>
      <w:r w:rsidRPr="00F34F3D">
        <w:rPr>
          <w:rFonts w:eastAsia="Arial" w:cstheme="minorHAnsi"/>
          <w:sz w:val="20"/>
          <w:szCs w:val="20"/>
        </w:rPr>
        <w:t>A copy of its company Safety Program. The Safety Program shall contain, at a minimum:</w:t>
      </w:r>
    </w:p>
    <w:p w14:paraId="2F0CECB4" w14:textId="77777777" w:rsidR="00EB2739" w:rsidRPr="00F34F3D" w:rsidRDefault="00EB2739" w:rsidP="00EB2739">
      <w:pPr>
        <w:pStyle w:val="ListParagraph"/>
        <w:numPr>
          <w:ilvl w:val="2"/>
          <w:numId w:val="40"/>
        </w:numPr>
        <w:tabs>
          <w:tab w:val="left" w:pos="821"/>
        </w:tabs>
        <w:ind w:right="122"/>
        <w:jc w:val="both"/>
        <w:rPr>
          <w:rFonts w:eastAsia="Arial" w:cstheme="minorHAnsi"/>
          <w:sz w:val="20"/>
          <w:szCs w:val="20"/>
        </w:rPr>
      </w:pPr>
      <w:r w:rsidRPr="00F34F3D">
        <w:rPr>
          <w:rFonts w:eastAsia="Arial" w:cstheme="minorHAnsi"/>
          <w:sz w:val="20"/>
          <w:szCs w:val="20"/>
        </w:rPr>
        <w:t xml:space="preserve">Organization, including names of individuals who </w:t>
      </w:r>
      <w:proofErr w:type="gramStart"/>
      <w:r w:rsidRPr="00F34F3D">
        <w:rPr>
          <w:rFonts w:eastAsia="Arial" w:cstheme="minorHAnsi"/>
          <w:sz w:val="20"/>
          <w:szCs w:val="20"/>
        </w:rPr>
        <w:t>will perform</w:t>
      </w:r>
      <w:proofErr w:type="gramEnd"/>
      <w:r w:rsidRPr="00F34F3D">
        <w:rPr>
          <w:rFonts w:eastAsia="Arial" w:cstheme="minorHAnsi"/>
          <w:sz w:val="20"/>
          <w:szCs w:val="20"/>
        </w:rPr>
        <w:t xml:space="preserve"> safety duties, titles, work assignments, authority and reporting relationships.</w:t>
      </w:r>
    </w:p>
    <w:p w14:paraId="0FA55A02" w14:textId="77777777" w:rsidR="00EB2739" w:rsidRPr="00F34F3D" w:rsidRDefault="00EB2739" w:rsidP="00EB2739">
      <w:pPr>
        <w:pStyle w:val="ListParagraph"/>
        <w:numPr>
          <w:ilvl w:val="2"/>
          <w:numId w:val="40"/>
        </w:numPr>
        <w:tabs>
          <w:tab w:val="left" w:pos="821"/>
        </w:tabs>
        <w:ind w:right="122"/>
        <w:jc w:val="both"/>
        <w:rPr>
          <w:rFonts w:eastAsia="Arial" w:cstheme="minorHAnsi"/>
          <w:sz w:val="20"/>
          <w:szCs w:val="20"/>
        </w:rPr>
      </w:pPr>
      <w:r w:rsidRPr="00F34F3D">
        <w:rPr>
          <w:rFonts w:eastAsia="Arial" w:cstheme="minorHAnsi"/>
          <w:sz w:val="20"/>
          <w:szCs w:val="20"/>
        </w:rPr>
        <w:t>Training Program. Who, how, and when training is provided, method of employee training concerning safety rules and procedures, training in use of protective equipment.</w:t>
      </w:r>
    </w:p>
    <w:p w14:paraId="3EDCD809" w14:textId="77777777" w:rsidR="00EB2739" w:rsidRPr="00F34F3D" w:rsidRDefault="00EB2739" w:rsidP="00EB2739">
      <w:pPr>
        <w:pStyle w:val="ListParagraph"/>
        <w:numPr>
          <w:ilvl w:val="2"/>
          <w:numId w:val="40"/>
        </w:numPr>
        <w:tabs>
          <w:tab w:val="left" w:pos="821"/>
        </w:tabs>
        <w:ind w:right="122"/>
        <w:jc w:val="both"/>
        <w:rPr>
          <w:rFonts w:eastAsia="Arial" w:cstheme="minorHAnsi"/>
          <w:sz w:val="20"/>
          <w:szCs w:val="20"/>
        </w:rPr>
      </w:pPr>
      <w:r w:rsidRPr="00F34F3D">
        <w:rPr>
          <w:rFonts w:eastAsia="Arial" w:cstheme="minorHAnsi"/>
          <w:sz w:val="20"/>
          <w:szCs w:val="20"/>
        </w:rPr>
        <w:t>Protective Equipment. List of personal protective equipment to be provided to employees.</w:t>
      </w:r>
    </w:p>
    <w:p w14:paraId="43B972D1" w14:textId="77777777" w:rsidR="00EB2739" w:rsidRPr="00F34F3D" w:rsidRDefault="00EB2739" w:rsidP="00EB2739">
      <w:pPr>
        <w:pStyle w:val="ListParagraph"/>
        <w:numPr>
          <w:ilvl w:val="2"/>
          <w:numId w:val="40"/>
        </w:numPr>
        <w:tabs>
          <w:tab w:val="left" w:pos="821"/>
        </w:tabs>
        <w:ind w:right="122"/>
        <w:jc w:val="both"/>
        <w:rPr>
          <w:rFonts w:eastAsia="Arial" w:cstheme="minorHAnsi"/>
          <w:sz w:val="20"/>
          <w:szCs w:val="20"/>
        </w:rPr>
      </w:pPr>
      <w:r w:rsidRPr="00F34F3D">
        <w:rPr>
          <w:rFonts w:eastAsia="Arial" w:cstheme="minorHAnsi"/>
          <w:sz w:val="20"/>
          <w:szCs w:val="20"/>
        </w:rPr>
        <w:t>Accident Prevention and Loss Control Plan. Work site inspection and hazard correction procedures for safety infractions, accident response, investigation and reporting procedures.</w:t>
      </w:r>
    </w:p>
    <w:p w14:paraId="79B24304" w14:textId="77777777" w:rsidR="00746D84" w:rsidRDefault="00EB2739" w:rsidP="00EB2739">
      <w:pPr>
        <w:pStyle w:val="ListParagraph"/>
        <w:numPr>
          <w:ilvl w:val="2"/>
          <w:numId w:val="40"/>
        </w:numPr>
        <w:tabs>
          <w:tab w:val="left" w:pos="821"/>
        </w:tabs>
        <w:ind w:right="122"/>
        <w:jc w:val="both"/>
        <w:rPr>
          <w:rFonts w:eastAsia="Arial" w:cstheme="minorHAnsi"/>
          <w:sz w:val="20"/>
          <w:szCs w:val="20"/>
        </w:rPr>
      </w:pPr>
      <w:r w:rsidRPr="00F34F3D">
        <w:rPr>
          <w:rFonts w:eastAsia="Arial" w:cstheme="minorHAnsi"/>
          <w:sz w:val="20"/>
          <w:szCs w:val="20"/>
        </w:rPr>
        <w:t xml:space="preserve">Regular Safety Meetings. On site weekly or other frequency as appropriate, safety meetings </w:t>
      </w:r>
      <w:proofErr w:type="gramStart"/>
      <w:r w:rsidRPr="00F34F3D">
        <w:rPr>
          <w:rFonts w:eastAsia="Arial" w:cstheme="minorHAnsi"/>
          <w:sz w:val="20"/>
          <w:szCs w:val="20"/>
        </w:rPr>
        <w:t>mandatory</w:t>
      </w:r>
      <w:proofErr w:type="gramEnd"/>
      <w:r w:rsidRPr="00F34F3D">
        <w:rPr>
          <w:rFonts w:eastAsia="Arial" w:cstheme="minorHAnsi"/>
          <w:sz w:val="20"/>
          <w:szCs w:val="20"/>
        </w:rPr>
        <w:t xml:space="preserve"> for all employees.</w:t>
      </w:r>
    </w:p>
    <w:p w14:paraId="1D8B6BC6" w14:textId="77777777" w:rsidR="001536E0" w:rsidRPr="00F34F3D" w:rsidRDefault="001536E0" w:rsidP="004B1B6F">
      <w:pPr>
        <w:pStyle w:val="ListParagraph"/>
        <w:tabs>
          <w:tab w:val="left" w:pos="821"/>
        </w:tabs>
        <w:ind w:left="2260" w:right="122"/>
        <w:jc w:val="both"/>
        <w:rPr>
          <w:rFonts w:eastAsia="Arial" w:cstheme="minorHAnsi"/>
          <w:sz w:val="20"/>
          <w:szCs w:val="20"/>
        </w:rPr>
      </w:pPr>
    </w:p>
    <w:p w14:paraId="7B6B21E0" w14:textId="076EFC34" w:rsidR="00EB2739" w:rsidRPr="00F34F3D" w:rsidRDefault="00746D84" w:rsidP="00746D84">
      <w:pPr>
        <w:pStyle w:val="ListParagraph"/>
        <w:numPr>
          <w:ilvl w:val="0"/>
          <w:numId w:val="40"/>
        </w:numPr>
        <w:tabs>
          <w:tab w:val="left" w:pos="821"/>
        </w:tabs>
        <w:ind w:right="122"/>
        <w:jc w:val="both"/>
        <w:rPr>
          <w:rFonts w:eastAsia="Arial" w:cstheme="minorHAnsi"/>
          <w:sz w:val="20"/>
          <w:szCs w:val="20"/>
          <w:u w:val="single"/>
        </w:rPr>
      </w:pPr>
      <w:r w:rsidRPr="00F34F3D">
        <w:rPr>
          <w:rFonts w:eastAsia="Arial" w:cstheme="minorHAnsi"/>
          <w:sz w:val="20"/>
          <w:szCs w:val="20"/>
          <w:u w:val="single"/>
        </w:rPr>
        <w:t xml:space="preserve">Work On Site: </w:t>
      </w:r>
      <w:r w:rsidRPr="00F34F3D">
        <w:rPr>
          <w:rFonts w:eastAsia="Arial" w:cstheme="minorHAnsi"/>
          <w:sz w:val="20"/>
          <w:szCs w:val="20"/>
        </w:rPr>
        <w:t xml:space="preserve">Prior to commencing any Work on site, Contractor shall submit an appropriate site-specific safety plan for Owner’s acceptance. The plan must be tailored to the specific needs of the </w:t>
      </w:r>
      <w:proofErr w:type="gramStart"/>
      <w:r w:rsidRPr="00F34F3D">
        <w:rPr>
          <w:rFonts w:eastAsia="Arial" w:cstheme="minorHAnsi"/>
          <w:sz w:val="20"/>
          <w:szCs w:val="20"/>
        </w:rPr>
        <w:t>particular project</w:t>
      </w:r>
      <w:proofErr w:type="gramEnd"/>
      <w:r w:rsidRPr="00F34F3D">
        <w:rPr>
          <w:rFonts w:eastAsia="Arial" w:cstheme="minorHAnsi"/>
          <w:sz w:val="20"/>
          <w:szCs w:val="20"/>
        </w:rPr>
        <w:t xml:space="preserve"> and the types of hazards involved, and </w:t>
      </w:r>
      <w:proofErr w:type="gramStart"/>
      <w:r w:rsidRPr="00F34F3D">
        <w:rPr>
          <w:rFonts w:eastAsia="Arial" w:cstheme="minorHAnsi"/>
          <w:sz w:val="20"/>
          <w:szCs w:val="20"/>
        </w:rPr>
        <w:t>be in compliance with</w:t>
      </w:r>
      <w:proofErr w:type="gramEnd"/>
      <w:r w:rsidRPr="00F34F3D">
        <w:rPr>
          <w:rFonts w:eastAsia="Arial" w:cstheme="minorHAnsi"/>
          <w:sz w:val="20"/>
          <w:szCs w:val="20"/>
        </w:rPr>
        <w:t xml:space="preserve"> WISHA requirements. Contractor shall not </w:t>
      </w:r>
      <w:proofErr w:type="gramStart"/>
      <w:r w:rsidRPr="00F34F3D">
        <w:rPr>
          <w:rFonts w:eastAsia="Arial" w:cstheme="minorHAnsi"/>
          <w:sz w:val="20"/>
          <w:szCs w:val="20"/>
        </w:rPr>
        <w:t>being</w:t>
      </w:r>
      <w:proofErr w:type="gramEnd"/>
      <w:r w:rsidRPr="00F34F3D">
        <w:rPr>
          <w:rFonts w:eastAsia="Arial" w:cstheme="minorHAnsi"/>
          <w:sz w:val="20"/>
          <w:szCs w:val="20"/>
        </w:rPr>
        <w:t xml:space="preserve"> any on site Work until the site-specific safety plan has been approved by Owner.</w:t>
      </w:r>
    </w:p>
    <w:p w14:paraId="0D88A352" w14:textId="77777777" w:rsidR="009E275D" w:rsidRPr="00F34F3D" w:rsidRDefault="009E275D" w:rsidP="009E275D">
      <w:pPr>
        <w:pStyle w:val="ListParagraph"/>
        <w:tabs>
          <w:tab w:val="left" w:pos="821"/>
        </w:tabs>
        <w:ind w:left="820" w:right="122"/>
        <w:jc w:val="both"/>
        <w:rPr>
          <w:rFonts w:eastAsia="Arial" w:cstheme="minorHAnsi"/>
          <w:sz w:val="20"/>
          <w:szCs w:val="20"/>
          <w:u w:val="single"/>
        </w:rPr>
      </w:pPr>
    </w:p>
    <w:p w14:paraId="44290413" w14:textId="7F245BC7" w:rsidR="00746D84" w:rsidRPr="00F34F3D" w:rsidRDefault="00746D84" w:rsidP="00746D84">
      <w:pPr>
        <w:pStyle w:val="ListParagraph"/>
        <w:numPr>
          <w:ilvl w:val="0"/>
          <w:numId w:val="40"/>
        </w:numPr>
        <w:tabs>
          <w:tab w:val="left" w:pos="821"/>
        </w:tabs>
        <w:ind w:right="122"/>
        <w:jc w:val="both"/>
        <w:rPr>
          <w:rFonts w:eastAsia="Arial" w:cstheme="minorHAnsi"/>
          <w:sz w:val="20"/>
          <w:szCs w:val="20"/>
          <w:u w:val="single"/>
        </w:rPr>
      </w:pPr>
      <w:r w:rsidRPr="00F34F3D">
        <w:rPr>
          <w:rFonts w:eastAsia="Arial" w:cstheme="minorHAnsi"/>
          <w:sz w:val="20"/>
          <w:szCs w:val="20"/>
          <w:u w:val="single"/>
        </w:rPr>
        <w:t xml:space="preserve">Safety Report: </w:t>
      </w:r>
      <w:r w:rsidRPr="00F34F3D">
        <w:rPr>
          <w:rFonts w:eastAsia="Arial" w:cstheme="minorHAnsi"/>
          <w:sz w:val="20"/>
          <w:szCs w:val="20"/>
        </w:rPr>
        <w:t xml:space="preserve"> With its monthly Application for Payment, the Contractor shall submit the Monthly Safety Report on the form in Appendix A.</w:t>
      </w:r>
    </w:p>
    <w:p w14:paraId="604EF1D4" w14:textId="77777777" w:rsidR="00DA7E6E" w:rsidRPr="00F34F3D" w:rsidRDefault="00DA7E6E">
      <w:pPr>
        <w:spacing w:before="10"/>
        <w:rPr>
          <w:rFonts w:eastAsia="Arial" w:cstheme="minorHAnsi"/>
          <w:sz w:val="19"/>
          <w:szCs w:val="19"/>
        </w:rPr>
      </w:pPr>
    </w:p>
    <w:p w14:paraId="4FA02928" w14:textId="3D8036B4" w:rsidR="00DA7E6E" w:rsidRPr="00F34F3D" w:rsidRDefault="004A33AB"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5.08</w:t>
      </w:r>
      <w:r w:rsidRPr="00625082">
        <w:rPr>
          <w:rFonts w:asciiTheme="minorHAnsi" w:hAnsiTheme="minorHAnsi" w:cstheme="minorHAnsi"/>
          <w:u w:val="none"/>
        </w:rPr>
        <w:tab/>
      </w:r>
      <w:r w:rsidR="00D33059" w:rsidRPr="00F34F3D">
        <w:rPr>
          <w:rFonts w:asciiTheme="minorHAnsi" w:hAnsiTheme="minorHAnsi" w:cstheme="minorHAnsi"/>
          <w:u w:val="thick" w:color="000000"/>
        </w:rPr>
        <w:t>OPERATIONS, MATERIAL HANDLING, AND STORAGE</w:t>
      </w:r>
      <w:r w:rsidR="00D33059" w:rsidRPr="00F34F3D">
        <w:rPr>
          <w:rFonts w:asciiTheme="minorHAnsi" w:hAnsiTheme="minorHAnsi" w:cstheme="minorHAnsi"/>
          <w:spacing w:val="-23"/>
          <w:u w:val="thick" w:color="000000"/>
        </w:rPr>
        <w:t xml:space="preserve"> </w:t>
      </w:r>
      <w:r w:rsidR="00D33059" w:rsidRPr="00F34F3D">
        <w:rPr>
          <w:rFonts w:asciiTheme="minorHAnsi" w:hAnsiTheme="minorHAnsi" w:cstheme="minorHAnsi"/>
          <w:u w:val="thick" w:color="000000"/>
        </w:rPr>
        <w:t>AREAS</w:t>
      </w:r>
    </w:p>
    <w:p w14:paraId="4E57C6E3" w14:textId="77777777" w:rsidR="00DA7E6E" w:rsidRPr="00F34F3D" w:rsidRDefault="00DA7E6E">
      <w:pPr>
        <w:spacing w:before="8"/>
        <w:rPr>
          <w:rFonts w:eastAsia="Arial" w:cstheme="minorHAnsi"/>
          <w:b/>
          <w:bCs/>
          <w:sz w:val="13"/>
          <w:szCs w:val="13"/>
        </w:rPr>
      </w:pPr>
    </w:p>
    <w:p w14:paraId="1875C6C3" w14:textId="77777777" w:rsidR="00DA7E6E" w:rsidRPr="00F34F3D" w:rsidRDefault="00D33059">
      <w:pPr>
        <w:pStyle w:val="ListParagraph"/>
        <w:numPr>
          <w:ilvl w:val="0"/>
          <w:numId w:val="39"/>
        </w:numPr>
        <w:tabs>
          <w:tab w:val="left" w:pos="821"/>
        </w:tabs>
        <w:spacing w:before="74"/>
        <w:ind w:right="123"/>
        <w:jc w:val="both"/>
        <w:rPr>
          <w:rFonts w:eastAsia="Arial" w:cstheme="minorHAnsi"/>
          <w:sz w:val="20"/>
          <w:szCs w:val="20"/>
        </w:rPr>
      </w:pPr>
      <w:r w:rsidRPr="00F34F3D">
        <w:rPr>
          <w:rFonts w:cstheme="minorHAnsi"/>
          <w:sz w:val="20"/>
          <w:u w:val="single" w:color="000000"/>
        </w:rPr>
        <w:t xml:space="preserve">Limited storage areas: </w:t>
      </w:r>
      <w:r w:rsidRPr="00F34F3D">
        <w:rPr>
          <w:rFonts w:cstheme="minorHAnsi"/>
          <w:sz w:val="20"/>
        </w:rPr>
        <w:t>Contractor shall confine all operations, including storage of materials, to Owner-approved</w:t>
      </w:r>
      <w:r w:rsidRPr="00F34F3D">
        <w:rPr>
          <w:rFonts w:cstheme="minorHAnsi"/>
          <w:spacing w:val="-12"/>
          <w:sz w:val="20"/>
        </w:rPr>
        <w:t xml:space="preserve"> </w:t>
      </w:r>
      <w:r w:rsidRPr="00F34F3D">
        <w:rPr>
          <w:rFonts w:cstheme="minorHAnsi"/>
          <w:sz w:val="20"/>
        </w:rPr>
        <w:t>areas.</w:t>
      </w:r>
    </w:p>
    <w:p w14:paraId="7956E793" w14:textId="77777777" w:rsidR="00DA7E6E" w:rsidRPr="00F34F3D" w:rsidRDefault="00DA7E6E">
      <w:pPr>
        <w:spacing w:before="1"/>
        <w:rPr>
          <w:rFonts w:eastAsia="Arial" w:cstheme="minorHAnsi"/>
          <w:sz w:val="20"/>
          <w:szCs w:val="20"/>
        </w:rPr>
      </w:pPr>
    </w:p>
    <w:p w14:paraId="15FEF036" w14:textId="77777777" w:rsidR="00DA7E6E" w:rsidRPr="00F34F3D" w:rsidRDefault="00D33059">
      <w:pPr>
        <w:pStyle w:val="ListParagraph"/>
        <w:numPr>
          <w:ilvl w:val="0"/>
          <w:numId w:val="39"/>
        </w:numPr>
        <w:tabs>
          <w:tab w:val="left" w:pos="821"/>
        </w:tabs>
        <w:ind w:right="122"/>
        <w:jc w:val="both"/>
        <w:rPr>
          <w:rFonts w:eastAsia="Arial" w:cstheme="minorHAnsi"/>
          <w:sz w:val="20"/>
          <w:szCs w:val="20"/>
        </w:rPr>
      </w:pPr>
      <w:r w:rsidRPr="00F34F3D">
        <w:rPr>
          <w:rFonts w:cstheme="minorHAnsi"/>
          <w:sz w:val="20"/>
          <w:u w:val="single" w:color="000000"/>
        </w:rPr>
        <w:t xml:space="preserve">Temporary buildings and utilities at Contractor expense: </w:t>
      </w:r>
      <w:r w:rsidRPr="00F34F3D">
        <w:rPr>
          <w:rFonts w:cstheme="minorHAnsi"/>
          <w:sz w:val="20"/>
        </w:rPr>
        <w:t>Temporary buildings (e.g., storage sheds, shops, offices) and utilities may be provided by Contractor only with the consent of Owner and without expense to Owner. The temporary buildings and utilities shall be removed by Contractor at its expense upon completion of the</w:t>
      </w:r>
      <w:r w:rsidRPr="00F34F3D">
        <w:rPr>
          <w:rFonts w:cstheme="minorHAnsi"/>
          <w:spacing w:val="-16"/>
          <w:sz w:val="20"/>
        </w:rPr>
        <w:t xml:space="preserve"> </w:t>
      </w:r>
      <w:r w:rsidRPr="00F34F3D">
        <w:rPr>
          <w:rFonts w:cstheme="minorHAnsi"/>
          <w:sz w:val="20"/>
        </w:rPr>
        <w:t>Work.</w:t>
      </w:r>
    </w:p>
    <w:p w14:paraId="7051FA31" w14:textId="77777777" w:rsidR="00DA7E6E" w:rsidRPr="00F34F3D" w:rsidRDefault="00DA7E6E">
      <w:pPr>
        <w:spacing w:before="1"/>
        <w:rPr>
          <w:rFonts w:eastAsia="Arial" w:cstheme="minorHAnsi"/>
          <w:sz w:val="20"/>
          <w:szCs w:val="20"/>
        </w:rPr>
      </w:pPr>
    </w:p>
    <w:p w14:paraId="13F81AF2" w14:textId="77777777" w:rsidR="00DA7E6E" w:rsidRPr="00F34F3D" w:rsidRDefault="00D33059">
      <w:pPr>
        <w:pStyle w:val="ListParagraph"/>
        <w:numPr>
          <w:ilvl w:val="0"/>
          <w:numId w:val="39"/>
        </w:numPr>
        <w:tabs>
          <w:tab w:val="left" w:pos="821"/>
        </w:tabs>
        <w:ind w:right="123"/>
        <w:jc w:val="both"/>
        <w:rPr>
          <w:rFonts w:eastAsia="Arial" w:cstheme="minorHAnsi"/>
          <w:sz w:val="20"/>
          <w:szCs w:val="20"/>
        </w:rPr>
      </w:pPr>
      <w:r w:rsidRPr="00F34F3D">
        <w:rPr>
          <w:rFonts w:cstheme="minorHAnsi"/>
          <w:sz w:val="20"/>
          <w:u w:val="single" w:color="000000"/>
        </w:rPr>
        <w:t xml:space="preserve">Roads and vehicle loads: </w:t>
      </w:r>
      <w:r w:rsidRPr="00F34F3D">
        <w:rPr>
          <w:rFonts w:cstheme="minorHAnsi"/>
          <w:sz w:val="20"/>
        </w:rPr>
        <w:t>Contractor shall use only established roadways or temporary roadways authorized by Owner. When materials are transported in prosecuting the Work, vehicles shall not be loaded beyond the loading capacity recommended by the manufacturer of the vehicle or prescribed by federal, state, or local law or</w:t>
      </w:r>
      <w:r w:rsidRPr="00F34F3D">
        <w:rPr>
          <w:rFonts w:cstheme="minorHAnsi"/>
          <w:spacing w:val="-18"/>
          <w:sz w:val="20"/>
        </w:rPr>
        <w:t xml:space="preserve"> </w:t>
      </w:r>
      <w:r w:rsidRPr="00F34F3D">
        <w:rPr>
          <w:rFonts w:cstheme="minorHAnsi"/>
          <w:sz w:val="20"/>
        </w:rPr>
        <w:t>regulation.</w:t>
      </w:r>
    </w:p>
    <w:p w14:paraId="302E742E" w14:textId="77777777" w:rsidR="00DA7E6E" w:rsidRPr="00F34F3D" w:rsidRDefault="00DA7E6E">
      <w:pPr>
        <w:spacing w:before="1"/>
        <w:rPr>
          <w:rFonts w:eastAsia="Arial" w:cstheme="minorHAnsi"/>
          <w:sz w:val="20"/>
          <w:szCs w:val="20"/>
        </w:rPr>
      </w:pPr>
    </w:p>
    <w:p w14:paraId="012BE062" w14:textId="77777777" w:rsidR="00DA7E6E" w:rsidRPr="00F34F3D" w:rsidRDefault="00D33059">
      <w:pPr>
        <w:pStyle w:val="ListParagraph"/>
        <w:numPr>
          <w:ilvl w:val="0"/>
          <w:numId w:val="39"/>
        </w:numPr>
        <w:tabs>
          <w:tab w:val="left" w:pos="821"/>
        </w:tabs>
        <w:ind w:right="119"/>
        <w:jc w:val="both"/>
        <w:rPr>
          <w:rFonts w:eastAsia="Arial" w:cstheme="minorHAnsi"/>
          <w:sz w:val="20"/>
          <w:szCs w:val="20"/>
        </w:rPr>
      </w:pPr>
      <w:r w:rsidRPr="00F34F3D">
        <w:rPr>
          <w:rFonts w:cstheme="minorHAnsi"/>
          <w:sz w:val="20"/>
          <w:u w:val="single" w:color="000000"/>
        </w:rPr>
        <w:t xml:space="preserve">Ownership and reporting by Contractor of demolished materials: </w:t>
      </w:r>
      <w:r w:rsidRPr="00F34F3D">
        <w:rPr>
          <w:rFonts w:cstheme="minorHAnsi"/>
          <w:sz w:val="20"/>
        </w:rPr>
        <w:t>Ownership and control of all materials or facility components to be demolished or removed from the Project site by Contractor shall immediately vest in Contractor upon severance of the component from the facility or severance of the material from the Project site. Contractor shall be responsible for compliance with all laws governing the storage and ultimate disposal. Contractor shall provide Owner with a copy of all manifests and receipts evidencing proper disposal when required by Owner or applicable</w:t>
      </w:r>
      <w:r w:rsidRPr="00F34F3D">
        <w:rPr>
          <w:rFonts w:cstheme="minorHAnsi"/>
          <w:spacing w:val="-6"/>
          <w:sz w:val="20"/>
        </w:rPr>
        <w:t xml:space="preserve"> </w:t>
      </w:r>
      <w:r w:rsidRPr="00F34F3D">
        <w:rPr>
          <w:rFonts w:cstheme="minorHAnsi"/>
          <w:sz w:val="20"/>
        </w:rPr>
        <w:t>law.</w:t>
      </w:r>
    </w:p>
    <w:p w14:paraId="0B4BB0A6" w14:textId="77777777" w:rsidR="00DA7E6E" w:rsidRPr="00F34F3D" w:rsidRDefault="00DA7E6E">
      <w:pPr>
        <w:spacing w:before="1"/>
        <w:rPr>
          <w:rFonts w:eastAsia="Arial" w:cstheme="minorHAnsi"/>
          <w:sz w:val="20"/>
          <w:szCs w:val="20"/>
        </w:rPr>
      </w:pPr>
    </w:p>
    <w:p w14:paraId="4EEFD55F" w14:textId="0BC66788" w:rsidR="00DA7E6E" w:rsidRPr="00F34F3D" w:rsidRDefault="00D33059" w:rsidP="004B1B6F">
      <w:pPr>
        <w:pStyle w:val="ListParagraph"/>
        <w:numPr>
          <w:ilvl w:val="0"/>
          <w:numId w:val="39"/>
        </w:numPr>
        <w:tabs>
          <w:tab w:val="left" w:pos="821"/>
        </w:tabs>
        <w:ind w:right="118"/>
        <w:jc w:val="both"/>
        <w:rPr>
          <w:sz w:val="10"/>
          <w:szCs w:val="10"/>
        </w:rPr>
      </w:pPr>
      <w:r w:rsidRPr="00F34F3D">
        <w:rPr>
          <w:rFonts w:cstheme="minorHAnsi"/>
          <w:sz w:val="20"/>
          <w:u w:val="single" w:color="000000"/>
        </w:rPr>
        <w:t xml:space="preserve">Contractor responsible for care of materials and equipment on-site: </w:t>
      </w:r>
      <w:r w:rsidRPr="00F34F3D">
        <w:rPr>
          <w:rFonts w:cstheme="minorHAnsi"/>
          <w:sz w:val="20"/>
        </w:rPr>
        <w:t>Contractor shall be responsible for the proper care and protection of its materials and equipment delivered to the Project</w:t>
      </w:r>
      <w:r w:rsidRPr="00F34F3D">
        <w:rPr>
          <w:rFonts w:cstheme="minorHAnsi"/>
          <w:spacing w:val="33"/>
          <w:sz w:val="20"/>
        </w:rPr>
        <w:t xml:space="preserve"> </w:t>
      </w:r>
      <w:r w:rsidRPr="00F34F3D">
        <w:rPr>
          <w:rFonts w:cstheme="minorHAnsi"/>
          <w:sz w:val="20"/>
        </w:rPr>
        <w:t xml:space="preserve">site.  </w:t>
      </w:r>
      <w:r w:rsidRPr="00F34F3D">
        <w:rPr>
          <w:rFonts w:cstheme="minorHAnsi"/>
          <w:spacing w:val="14"/>
          <w:sz w:val="20"/>
        </w:rPr>
        <w:t xml:space="preserve"> </w:t>
      </w:r>
      <w:r w:rsidRPr="00F34F3D">
        <w:rPr>
          <w:rFonts w:cstheme="minorHAnsi"/>
          <w:sz w:val="20"/>
        </w:rPr>
        <w:t>Materials</w:t>
      </w:r>
      <w:r w:rsidRPr="00F34F3D">
        <w:rPr>
          <w:rFonts w:cstheme="minorHAnsi"/>
          <w:spacing w:val="34"/>
          <w:sz w:val="20"/>
        </w:rPr>
        <w:t xml:space="preserve"> </w:t>
      </w:r>
      <w:r w:rsidRPr="00F34F3D">
        <w:rPr>
          <w:rFonts w:cstheme="minorHAnsi"/>
          <w:sz w:val="20"/>
        </w:rPr>
        <w:t>and</w:t>
      </w:r>
      <w:r w:rsidRPr="00F34F3D">
        <w:rPr>
          <w:rFonts w:cstheme="minorHAnsi"/>
          <w:spacing w:val="33"/>
          <w:sz w:val="20"/>
        </w:rPr>
        <w:t xml:space="preserve"> </w:t>
      </w:r>
      <w:r w:rsidRPr="00F34F3D">
        <w:rPr>
          <w:rFonts w:cstheme="minorHAnsi"/>
          <w:sz w:val="20"/>
        </w:rPr>
        <w:t>equipment</w:t>
      </w:r>
      <w:r w:rsidRPr="00F34F3D">
        <w:rPr>
          <w:rFonts w:cstheme="minorHAnsi"/>
          <w:spacing w:val="33"/>
          <w:sz w:val="20"/>
        </w:rPr>
        <w:t xml:space="preserve"> </w:t>
      </w:r>
      <w:r w:rsidRPr="00F34F3D">
        <w:rPr>
          <w:rFonts w:cstheme="minorHAnsi"/>
          <w:sz w:val="20"/>
        </w:rPr>
        <w:t>may</w:t>
      </w:r>
      <w:r w:rsidRPr="00F34F3D">
        <w:rPr>
          <w:rFonts w:cstheme="minorHAnsi"/>
          <w:spacing w:val="28"/>
          <w:sz w:val="20"/>
        </w:rPr>
        <w:t xml:space="preserve"> </w:t>
      </w:r>
      <w:r w:rsidRPr="00F34F3D">
        <w:rPr>
          <w:rFonts w:cstheme="minorHAnsi"/>
          <w:sz w:val="20"/>
        </w:rPr>
        <w:t>be</w:t>
      </w:r>
      <w:r w:rsidRPr="00F34F3D">
        <w:rPr>
          <w:rFonts w:cstheme="minorHAnsi"/>
          <w:spacing w:val="33"/>
          <w:sz w:val="20"/>
        </w:rPr>
        <w:t xml:space="preserve"> </w:t>
      </w:r>
      <w:r w:rsidRPr="00F34F3D">
        <w:rPr>
          <w:rFonts w:cstheme="minorHAnsi"/>
          <w:sz w:val="20"/>
        </w:rPr>
        <w:t>stored</w:t>
      </w:r>
      <w:r w:rsidRPr="00F34F3D">
        <w:rPr>
          <w:rFonts w:cstheme="minorHAnsi"/>
          <w:spacing w:val="33"/>
          <w:sz w:val="20"/>
        </w:rPr>
        <w:t xml:space="preserve"> </w:t>
      </w:r>
      <w:r w:rsidRPr="00F34F3D">
        <w:rPr>
          <w:rFonts w:cstheme="minorHAnsi"/>
          <w:sz w:val="20"/>
        </w:rPr>
        <w:t>on</w:t>
      </w:r>
      <w:r w:rsidRPr="00F34F3D">
        <w:rPr>
          <w:rFonts w:cstheme="minorHAnsi"/>
          <w:spacing w:val="33"/>
          <w:sz w:val="20"/>
        </w:rPr>
        <w:t xml:space="preserve"> </w:t>
      </w:r>
      <w:r w:rsidRPr="00F34F3D">
        <w:rPr>
          <w:rFonts w:cstheme="minorHAnsi"/>
          <w:sz w:val="20"/>
        </w:rPr>
        <w:t>the</w:t>
      </w:r>
      <w:r w:rsidRPr="00F34F3D">
        <w:rPr>
          <w:rFonts w:cstheme="minorHAnsi"/>
          <w:spacing w:val="33"/>
          <w:sz w:val="20"/>
        </w:rPr>
        <w:t xml:space="preserve"> </w:t>
      </w:r>
      <w:r w:rsidRPr="00F34F3D">
        <w:rPr>
          <w:rFonts w:cstheme="minorHAnsi"/>
          <w:sz w:val="20"/>
        </w:rPr>
        <w:t>premises</w:t>
      </w:r>
      <w:r w:rsidRPr="00F34F3D">
        <w:rPr>
          <w:rFonts w:cstheme="minorHAnsi"/>
          <w:spacing w:val="34"/>
          <w:sz w:val="20"/>
        </w:rPr>
        <w:t xml:space="preserve"> </w:t>
      </w:r>
      <w:r w:rsidRPr="00F34F3D">
        <w:rPr>
          <w:rFonts w:cstheme="minorHAnsi"/>
          <w:sz w:val="20"/>
        </w:rPr>
        <w:t>subject</w:t>
      </w:r>
      <w:r w:rsidRPr="00F34F3D">
        <w:rPr>
          <w:rFonts w:cstheme="minorHAnsi"/>
          <w:spacing w:val="33"/>
          <w:sz w:val="20"/>
        </w:rPr>
        <w:t xml:space="preserve"> </w:t>
      </w:r>
      <w:r w:rsidRPr="00F34F3D">
        <w:rPr>
          <w:rFonts w:cstheme="minorHAnsi"/>
          <w:sz w:val="20"/>
        </w:rPr>
        <w:t>to</w:t>
      </w:r>
      <w:r w:rsidRPr="00F34F3D">
        <w:rPr>
          <w:rFonts w:cstheme="minorHAnsi"/>
          <w:spacing w:val="33"/>
          <w:sz w:val="20"/>
        </w:rPr>
        <w:t xml:space="preserve"> </w:t>
      </w:r>
      <w:r w:rsidRPr="00F34F3D">
        <w:rPr>
          <w:rFonts w:cstheme="minorHAnsi"/>
          <w:sz w:val="20"/>
        </w:rPr>
        <w:t>approval</w:t>
      </w:r>
      <w:r w:rsidRPr="00F34F3D">
        <w:rPr>
          <w:rFonts w:cstheme="minorHAnsi"/>
          <w:spacing w:val="34"/>
          <w:sz w:val="20"/>
        </w:rPr>
        <w:t xml:space="preserve"> </w:t>
      </w:r>
      <w:r w:rsidRPr="00F34F3D">
        <w:rPr>
          <w:rFonts w:cstheme="minorHAnsi"/>
          <w:sz w:val="20"/>
        </w:rPr>
        <w:t>of</w:t>
      </w:r>
      <w:r w:rsidR="001536E0" w:rsidRPr="001536E0">
        <w:rPr>
          <w:rFonts w:cstheme="minorHAnsi"/>
        </w:rPr>
        <w:t xml:space="preserve"> </w:t>
      </w:r>
      <w:r w:rsidR="001536E0" w:rsidRPr="004B1B6F">
        <w:rPr>
          <w:rFonts w:cstheme="minorHAnsi"/>
          <w:sz w:val="20"/>
          <w:szCs w:val="20"/>
        </w:rPr>
        <w:t>Owner. When Contractor uses any portion of the Project site as a shop, Contractor shall be responsible for any repairs, patching, or cleaning arising from such</w:t>
      </w:r>
      <w:r w:rsidR="001536E0" w:rsidRPr="004B1B6F">
        <w:rPr>
          <w:rFonts w:cstheme="minorHAnsi"/>
          <w:spacing w:val="-19"/>
          <w:sz w:val="20"/>
          <w:szCs w:val="20"/>
        </w:rPr>
        <w:t xml:space="preserve"> </w:t>
      </w:r>
      <w:r w:rsidR="001536E0" w:rsidRPr="004B1B6F">
        <w:rPr>
          <w:rFonts w:cstheme="minorHAnsi"/>
          <w:sz w:val="20"/>
          <w:szCs w:val="20"/>
        </w:rPr>
        <w:t>use.</w:t>
      </w:r>
    </w:p>
    <w:p w14:paraId="6EC1A97E" w14:textId="77777777" w:rsidR="00DA7E6E" w:rsidRPr="00F34F3D" w:rsidRDefault="00DA7E6E" w:rsidP="004B1B6F">
      <w:pPr>
        <w:pStyle w:val="BodyText"/>
        <w:spacing w:before="74"/>
        <w:ind w:right="155" w:firstLine="0"/>
      </w:pPr>
    </w:p>
    <w:p w14:paraId="16904AA6" w14:textId="77777777" w:rsidR="00DA7E6E" w:rsidRPr="00F34F3D" w:rsidRDefault="00D33059">
      <w:pPr>
        <w:pStyle w:val="ListParagraph"/>
        <w:numPr>
          <w:ilvl w:val="0"/>
          <w:numId w:val="39"/>
        </w:numPr>
        <w:tabs>
          <w:tab w:val="left" w:pos="821"/>
        </w:tabs>
        <w:ind w:right="118"/>
        <w:jc w:val="both"/>
        <w:rPr>
          <w:rFonts w:eastAsia="Arial" w:cstheme="minorHAnsi"/>
          <w:sz w:val="20"/>
          <w:szCs w:val="20"/>
        </w:rPr>
      </w:pPr>
      <w:r w:rsidRPr="00F34F3D">
        <w:rPr>
          <w:rFonts w:cstheme="minorHAnsi"/>
          <w:sz w:val="20"/>
          <w:u w:val="single" w:color="000000"/>
        </w:rPr>
        <w:t xml:space="preserve">Contractor responsible for loss of materials and equipment: </w:t>
      </w:r>
      <w:r w:rsidRPr="00F34F3D">
        <w:rPr>
          <w:rFonts w:cstheme="minorHAnsi"/>
          <w:sz w:val="20"/>
        </w:rPr>
        <w:t>Contractor shall protect and be responsible for any damage or loss to the Work, or to the materials or equipment until the date of Substantial Completion, and shall repair or replace without cost to Owner any damage or loss  that may occur, except damages or loss caused by the acts or omissions of Owner. Contractor shall also protect and be responsible for any damage or loss to the Work, or to the materials or equipment, after the date of Substantial Completion, and shall repair or replace without cost to Owner any such damage or loss that might occur, to the extent such damages or loss are caused by the acts or omissions of Contractor, or any</w:t>
      </w:r>
      <w:r w:rsidRPr="00F34F3D">
        <w:rPr>
          <w:rFonts w:cstheme="minorHAnsi"/>
          <w:spacing w:val="-16"/>
          <w:sz w:val="20"/>
        </w:rPr>
        <w:t xml:space="preserve"> </w:t>
      </w:r>
      <w:r w:rsidRPr="00F34F3D">
        <w:rPr>
          <w:rFonts w:cstheme="minorHAnsi"/>
          <w:sz w:val="20"/>
        </w:rPr>
        <w:t>Subcontractor.</w:t>
      </w:r>
    </w:p>
    <w:p w14:paraId="388C9028" w14:textId="77777777" w:rsidR="00DA7E6E" w:rsidRPr="00F34F3D" w:rsidRDefault="00DA7E6E">
      <w:pPr>
        <w:spacing w:before="10"/>
        <w:rPr>
          <w:rFonts w:eastAsia="Arial" w:cstheme="minorHAnsi"/>
          <w:sz w:val="19"/>
          <w:szCs w:val="19"/>
        </w:rPr>
      </w:pPr>
    </w:p>
    <w:p w14:paraId="03831DCF" w14:textId="73AC0DF4" w:rsidR="00DA7E6E" w:rsidRPr="00F34F3D" w:rsidRDefault="00D268F5"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5.09</w:t>
      </w:r>
      <w:r w:rsidRPr="00625082">
        <w:rPr>
          <w:rFonts w:asciiTheme="minorHAnsi" w:hAnsiTheme="minorHAnsi" w:cstheme="minorHAnsi"/>
          <w:u w:val="none"/>
        </w:rPr>
        <w:tab/>
      </w:r>
      <w:r w:rsidR="00D33059" w:rsidRPr="00F34F3D">
        <w:rPr>
          <w:rFonts w:asciiTheme="minorHAnsi" w:hAnsiTheme="minorHAnsi" w:cstheme="minorHAnsi"/>
          <w:u w:val="thick" w:color="000000"/>
        </w:rPr>
        <w:t>PRIOR NOTICE OF</w:t>
      </w:r>
      <w:r w:rsidR="00D33059" w:rsidRPr="00F34F3D">
        <w:rPr>
          <w:rFonts w:asciiTheme="minorHAnsi" w:hAnsiTheme="minorHAnsi" w:cstheme="minorHAnsi"/>
          <w:spacing w:val="-6"/>
          <w:u w:val="thick" w:color="000000"/>
        </w:rPr>
        <w:t xml:space="preserve"> </w:t>
      </w:r>
      <w:r w:rsidR="00D33059" w:rsidRPr="00F34F3D">
        <w:rPr>
          <w:rFonts w:asciiTheme="minorHAnsi" w:hAnsiTheme="minorHAnsi" w:cstheme="minorHAnsi"/>
          <w:u w:val="thick" w:color="000000"/>
        </w:rPr>
        <w:t>EXCAVATION</w:t>
      </w:r>
    </w:p>
    <w:p w14:paraId="581B486B" w14:textId="77777777" w:rsidR="00DA7E6E" w:rsidRPr="00F34F3D" w:rsidRDefault="00DA7E6E">
      <w:pPr>
        <w:spacing w:before="11"/>
        <w:rPr>
          <w:rFonts w:eastAsia="Arial" w:cstheme="minorHAnsi"/>
          <w:b/>
          <w:bCs/>
          <w:sz w:val="13"/>
          <w:szCs w:val="13"/>
        </w:rPr>
      </w:pPr>
    </w:p>
    <w:p w14:paraId="29B60FE2" w14:textId="747BCCE0" w:rsidR="00DA7E6E" w:rsidRPr="00F34F3D" w:rsidRDefault="00D33059">
      <w:pPr>
        <w:pStyle w:val="BodyText"/>
        <w:spacing w:before="74"/>
        <w:ind w:right="119"/>
        <w:jc w:val="both"/>
        <w:rPr>
          <w:rFonts w:asciiTheme="minorHAnsi" w:hAnsiTheme="minorHAnsi" w:cstheme="minorHAnsi"/>
          <w:u w:val="none"/>
        </w:rPr>
      </w:pPr>
      <w:r w:rsidRPr="00F34F3D">
        <w:rPr>
          <w:rFonts w:asciiTheme="minorHAnsi" w:hAnsiTheme="minorHAnsi" w:cstheme="minorHAnsi"/>
          <w:u w:val="none"/>
        </w:rPr>
        <w:t xml:space="preserve">A.  </w:t>
      </w:r>
      <w:r w:rsidR="004D4099">
        <w:rPr>
          <w:rFonts w:asciiTheme="minorHAnsi" w:hAnsiTheme="minorHAnsi" w:cstheme="minorHAnsi"/>
          <w:u w:val="none"/>
        </w:rPr>
        <w:tab/>
      </w:r>
      <w:r w:rsidRPr="00F34F3D">
        <w:rPr>
          <w:rFonts w:asciiTheme="minorHAnsi" w:hAnsiTheme="minorHAnsi" w:cstheme="minorHAnsi"/>
          <w:u w:color="000000"/>
        </w:rPr>
        <w:t xml:space="preserve">Excavation defined; Use  of  locator services:   </w:t>
      </w:r>
      <w:r w:rsidRPr="00F34F3D">
        <w:rPr>
          <w:rFonts w:asciiTheme="minorHAnsi" w:hAnsiTheme="minorHAnsi" w:cstheme="minorHAnsi"/>
          <w:u w:val="none"/>
        </w:rPr>
        <w:t>“Excavation” means an operation  in  which earth,  rock, or other material on or below the ground is moved or otherwise displaced by any means, except the tilling of soil less than 12 inches in depth for agricultural purposes, or road ditch maintenance that does not change the original road grade or ditch flow line. Before commencing any excavation, Contractor shall provide notice of the scheduled commencement of excavation to all owners of underground facilities or utilities, through locator</w:t>
      </w:r>
      <w:r w:rsidRPr="00F34F3D">
        <w:rPr>
          <w:rFonts w:asciiTheme="minorHAnsi" w:hAnsiTheme="minorHAnsi" w:cstheme="minorHAnsi"/>
          <w:spacing w:val="-21"/>
          <w:u w:val="none"/>
        </w:rPr>
        <w:t xml:space="preserve"> </w:t>
      </w:r>
      <w:r w:rsidRPr="00F34F3D">
        <w:rPr>
          <w:rFonts w:asciiTheme="minorHAnsi" w:hAnsiTheme="minorHAnsi" w:cstheme="minorHAnsi"/>
          <w:u w:val="none"/>
        </w:rPr>
        <w:t>services.</w:t>
      </w:r>
    </w:p>
    <w:p w14:paraId="488C10DE" w14:textId="77777777" w:rsidR="00DA7E6E" w:rsidRPr="00F34F3D" w:rsidRDefault="00DA7E6E">
      <w:pPr>
        <w:spacing w:before="8"/>
        <w:rPr>
          <w:rFonts w:eastAsia="Arial" w:cstheme="minorHAnsi"/>
          <w:sz w:val="19"/>
          <w:szCs w:val="19"/>
        </w:rPr>
      </w:pPr>
    </w:p>
    <w:p w14:paraId="406FDE3A" w14:textId="52B02E26" w:rsidR="00DA7E6E" w:rsidRPr="00F34F3D" w:rsidRDefault="00D268F5"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5.10</w:t>
      </w:r>
      <w:r w:rsidRPr="00625082">
        <w:rPr>
          <w:rFonts w:asciiTheme="minorHAnsi" w:hAnsiTheme="minorHAnsi" w:cstheme="minorHAnsi"/>
          <w:u w:val="none"/>
        </w:rPr>
        <w:tab/>
      </w:r>
      <w:r w:rsidR="00D33059" w:rsidRPr="00F34F3D">
        <w:rPr>
          <w:rFonts w:asciiTheme="minorHAnsi" w:hAnsiTheme="minorHAnsi" w:cstheme="minorHAnsi"/>
          <w:u w:val="thick" w:color="000000"/>
        </w:rPr>
        <w:t>UNFORESEEN PHYSICAL</w:t>
      </w:r>
      <w:r w:rsidR="00D33059" w:rsidRPr="00F34F3D">
        <w:rPr>
          <w:rFonts w:asciiTheme="minorHAnsi" w:hAnsiTheme="minorHAnsi" w:cstheme="minorHAnsi"/>
          <w:spacing w:val="-11"/>
          <w:u w:val="thick" w:color="000000"/>
        </w:rPr>
        <w:t xml:space="preserve"> </w:t>
      </w:r>
      <w:r w:rsidR="00D33059" w:rsidRPr="00F34F3D">
        <w:rPr>
          <w:rFonts w:asciiTheme="minorHAnsi" w:hAnsiTheme="minorHAnsi" w:cstheme="minorHAnsi"/>
          <w:u w:val="thick" w:color="000000"/>
        </w:rPr>
        <w:t>CONDITIONS</w:t>
      </w:r>
    </w:p>
    <w:p w14:paraId="1EAD3F26" w14:textId="77777777" w:rsidR="00DA7E6E" w:rsidRPr="00F34F3D" w:rsidRDefault="00DA7E6E">
      <w:pPr>
        <w:spacing w:before="10"/>
        <w:rPr>
          <w:rFonts w:eastAsia="Arial" w:cstheme="minorHAnsi"/>
          <w:b/>
          <w:bCs/>
          <w:sz w:val="13"/>
          <w:szCs w:val="13"/>
        </w:rPr>
      </w:pPr>
    </w:p>
    <w:p w14:paraId="775C53BE" w14:textId="77777777" w:rsidR="00DA7E6E" w:rsidRPr="00F34F3D" w:rsidRDefault="00D33059">
      <w:pPr>
        <w:pStyle w:val="ListParagraph"/>
        <w:numPr>
          <w:ilvl w:val="0"/>
          <w:numId w:val="38"/>
        </w:numPr>
        <w:tabs>
          <w:tab w:val="left" w:pos="821"/>
        </w:tabs>
        <w:spacing w:before="74"/>
        <w:ind w:right="115"/>
        <w:jc w:val="both"/>
        <w:rPr>
          <w:rFonts w:eastAsia="Arial" w:cstheme="minorHAnsi"/>
          <w:sz w:val="20"/>
          <w:szCs w:val="20"/>
        </w:rPr>
      </w:pPr>
      <w:r w:rsidRPr="00F34F3D">
        <w:rPr>
          <w:rFonts w:cstheme="minorHAnsi"/>
          <w:sz w:val="20"/>
          <w:u w:val="single" w:color="000000"/>
        </w:rPr>
        <w:t xml:space="preserve">Notice requirement for concealed or unknown conditions: </w:t>
      </w:r>
      <w:r w:rsidRPr="00F34F3D">
        <w:rPr>
          <w:rFonts w:cstheme="minorHAnsi"/>
          <w:sz w:val="20"/>
        </w:rPr>
        <w:t>If Contractor encounters conditions at the site which are subsurface or otherwise concealed physical conditions which differ materially from those indicated in the Contract Documents, or unknown physical conditions of an unusual nature which differ materially from those ordinarily found to exist and generally recognized as inherent in construction activities of the character provided for in the Contract Documents, then Contractor shall give written notice to Owner promptly and in no event later than 7 Days after the first observance of the conditions.  Conditions shall not be disturbed prior to such</w:t>
      </w:r>
      <w:r w:rsidRPr="00F34F3D">
        <w:rPr>
          <w:rFonts w:cstheme="minorHAnsi"/>
          <w:spacing w:val="-30"/>
          <w:sz w:val="20"/>
        </w:rPr>
        <w:t xml:space="preserve"> </w:t>
      </w:r>
      <w:r w:rsidRPr="00F34F3D">
        <w:rPr>
          <w:rFonts w:cstheme="minorHAnsi"/>
          <w:sz w:val="20"/>
        </w:rPr>
        <w:t>notice.</w:t>
      </w:r>
    </w:p>
    <w:p w14:paraId="2C05900B" w14:textId="77777777" w:rsidR="00DA7E6E" w:rsidRPr="00F34F3D" w:rsidRDefault="00DA7E6E">
      <w:pPr>
        <w:spacing w:before="1"/>
        <w:rPr>
          <w:rFonts w:eastAsia="Arial" w:cstheme="minorHAnsi"/>
          <w:sz w:val="20"/>
          <w:szCs w:val="20"/>
        </w:rPr>
      </w:pPr>
    </w:p>
    <w:p w14:paraId="6C73BEC0" w14:textId="77777777" w:rsidR="00DA7E6E" w:rsidRPr="00F34F3D" w:rsidRDefault="00D33059">
      <w:pPr>
        <w:pStyle w:val="ListParagraph"/>
        <w:numPr>
          <w:ilvl w:val="0"/>
          <w:numId w:val="38"/>
        </w:numPr>
        <w:tabs>
          <w:tab w:val="left" w:pos="821"/>
        </w:tabs>
        <w:ind w:right="116"/>
        <w:jc w:val="both"/>
        <w:rPr>
          <w:rFonts w:eastAsia="Arial" w:cstheme="minorHAnsi"/>
          <w:sz w:val="20"/>
          <w:szCs w:val="20"/>
        </w:rPr>
      </w:pPr>
      <w:r w:rsidRPr="00F34F3D">
        <w:rPr>
          <w:rFonts w:eastAsia="Arial" w:cstheme="minorHAnsi"/>
          <w:sz w:val="20"/>
          <w:szCs w:val="20"/>
          <w:u w:val="single" w:color="000000"/>
        </w:rPr>
        <w:t xml:space="preserve">Adjustment in Contract Time and Contract Sum: </w:t>
      </w:r>
      <w:r w:rsidRPr="00F34F3D">
        <w:rPr>
          <w:rFonts w:eastAsia="Arial" w:cstheme="minorHAnsi"/>
          <w:sz w:val="20"/>
          <w:szCs w:val="20"/>
        </w:rPr>
        <w:t>If such conditions differ materially and cause a change in Contractor’s cost of, or time required for, performance of any part of the Work, the Contractor may be entitled to an equitable adjustment in the Contract Time or Contract Sum, or both, provided it makes a request therefore as provided in Part</w:t>
      </w:r>
      <w:r w:rsidRPr="00F34F3D">
        <w:rPr>
          <w:rFonts w:eastAsia="Arial" w:cstheme="minorHAnsi"/>
          <w:spacing w:val="-12"/>
          <w:sz w:val="20"/>
          <w:szCs w:val="20"/>
        </w:rPr>
        <w:t xml:space="preserve"> </w:t>
      </w:r>
      <w:r w:rsidRPr="00F34F3D">
        <w:rPr>
          <w:rFonts w:eastAsia="Arial" w:cstheme="minorHAnsi"/>
          <w:sz w:val="20"/>
          <w:szCs w:val="20"/>
        </w:rPr>
        <w:t>7.</w:t>
      </w:r>
    </w:p>
    <w:p w14:paraId="25461423" w14:textId="77777777" w:rsidR="00746D84" w:rsidRPr="00F34F3D" w:rsidRDefault="00746D84" w:rsidP="00746D84">
      <w:pPr>
        <w:pStyle w:val="ListParagraph"/>
        <w:rPr>
          <w:rFonts w:eastAsia="Arial" w:cstheme="minorHAnsi"/>
          <w:sz w:val="20"/>
          <w:szCs w:val="20"/>
        </w:rPr>
      </w:pPr>
    </w:p>
    <w:p w14:paraId="66DC1CB4" w14:textId="2B2DE89B" w:rsidR="00746D84" w:rsidRPr="00F34F3D" w:rsidRDefault="00746D84">
      <w:pPr>
        <w:pStyle w:val="ListParagraph"/>
        <w:numPr>
          <w:ilvl w:val="0"/>
          <w:numId w:val="38"/>
        </w:numPr>
        <w:tabs>
          <w:tab w:val="left" w:pos="821"/>
        </w:tabs>
        <w:ind w:right="116"/>
        <w:jc w:val="both"/>
        <w:rPr>
          <w:rFonts w:eastAsia="Arial" w:cstheme="minorHAnsi"/>
          <w:sz w:val="20"/>
          <w:szCs w:val="20"/>
        </w:rPr>
      </w:pPr>
      <w:r w:rsidRPr="00F34F3D">
        <w:rPr>
          <w:rFonts w:eastAsia="Arial" w:cstheme="minorHAnsi"/>
          <w:sz w:val="20"/>
          <w:szCs w:val="20"/>
          <w:u w:val="single"/>
        </w:rPr>
        <w:t>Mold</w:t>
      </w:r>
      <w:r w:rsidRPr="00F34F3D">
        <w:rPr>
          <w:rFonts w:eastAsia="Arial" w:cstheme="minorHAnsi"/>
          <w:sz w:val="20"/>
          <w:szCs w:val="20"/>
        </w:rPr>
        <w:t>:</w:t>
      </w:r>
      <w:r w:rsidRPr="00F34F3D">
        <w:rPr>
          <w:rFonts w:ascii="Arial" w:hAnsi="Arial" w:cs="Arial"/>
        </w:rPr>
        <w:t xml:space="preserve"> </w:t>
      </w:r>
      <w:r w:rsidRPr="00F34F3D">
        <w:rPr>
          <w:rFonts w:cstheme="minorHAnsi"/>
          <w:sz w:val="20"/>
          <w:szCs w:val="20"/>
        </w:rPr>
        <w:t>If Contractor encounters mold in the course of its work it shall notify Owner to evaluate what action might be necessary.  Contractor shall ensure that all building materials used during the work are dry prior to incorporation into the Work.  If Contractor encounters water intrusion from any source it shall take immediate steps to ensure that any effected material is dry according to generally accepted industry standards.</w:t>
      </w:r>
    </w:p>
    <w:p w14:paraId="2F69B3E7" w14:textId="77777777" w:rsidR="00DA7E6E" w:rsidRPr="00F34F3D" w:rsidRDefault="00DA7E6E">
      <w:pPr>
        <w:spacing w:before="10"/>
        <w:rPr>
          <w:rFonts w:eastAsia="Arial" w:cstheme="minorHAnsi"/>
          <w:sz w:val="19"/>
          <w:szCs w:val="19"/>
        </w:rPr>
      </w:pPr>
    </w:p>
    <w:p w14:paraId="05276AFB" w14:textId="45321E90" w:rsidR="00DA7E6E" w:rsidRPr="00F34F3D" w:rsidRDefault="00D268F5" w:rsidP="00D268F5">
      <w:pPr>
        <w:pStyle w:val="Heading2"/>
        <w:tabs>
          <w:tab w:val="left" w:pos="821"/>
        </w:tabs>
        <w:ind w:left="90" w:right="124" w:firstLine="0"/>
        <w:jc w:val="both"/>
        <w:rPr>
          <w:rFonts w:asciiTheme="minorHAnsi" w:hAnsiTheme="minorHAnsi" w:cstheme="minorHAnsi"/>
          <w:b w:val="0"/>
          <w:bCs w:val="0"/>
          <w:u w:val="none"/>
        </w:rPr>
      </w:pPr>
      <w:r w:rsidRPr="00625082">
        <w:rPr>
          <w:rFonts w:asciiTheme="minorHAnsi" w:hAnsiTheme="minorHAnsi" w:cstheme="minorHAnsi"/>
          <w:u w:val="none"/>
        </w:rPr>
        <w:t>5.11</w:t>
      </w:r>
      <w:r w:rsidRPr="00625082">
        <w:rPr>
          <w:rFonts w:asciiTheme="minorHAnsi" w:hAnsiTheme="minorHAnsi" w:cstheme="minorHAnsi"/>
          <w:u w:val="none"/>
        </w:rPr>
        <w:tab/>
      </w:r>
      <w:r w:rsidR="00D33059" w:rsidRPr="00F34F3D">
        <w:rPr>
          <w:rFonts w:asciiTheme="minorHAnsi" w:hAnsiTheme="minorHAnsi" w:cstheme="minorHAnsi"/>
          <w:u w:val="thick" w:color="000000"/>
        </w:rPr>
        <w:t>PROTECTION OF EXISTING STRUCTURES, EQUIPMENT, VEGETATION, UTILITIES AND IMPROVEMENTS</w:t>
      </w:r>
    </w:p>
    <w:p w14:paraId="543FCC4A" w14:textId="77777777" w:rsidR="00DA7E6E" w:rsidRPr="00F34F3D" w:rsidRDefault="00DA7E6E">
      <w:pPr>
        <w:spacing w:before="10"/>
        <w:rPr>
          <w:rFonts w:eastAsia="Arial" w:cstheme="minorHAnsi"/>
          <w:b/>
          <w:bCs/>
          <w:sz w:val="13"/>
          <w:szCs w:val="13"/>
        </w:rPr>
      </w:pPr>
    </w:p>
    <w:p w14:paraId="2E8D1A0F" w14:textId="77777777" w:rsidR="00DA7E6E" w:rsidRPr="00F34F3D" w:rsidRDefault="00D33059">
      <w:pPr>
        <w:pStyle w:val="ListParagraph"/>
        <w:numPr>
          <w:ilvl w:val="0"/>
          <w:numId w:val="37"/>
        </w:numPr>
        <w:tabs>
          <w:tab w:val="left" w:pos="821"/>
        </w:tabs>
        <w:spacing w:before="74"/>
        <w:ind w:right="120"/>
        <w:jc w:val="both"/>
        <w:rPr>
          <w:rFonts w:eastAsia="Arial" w:cstheme="minorHAnsi"/>
          <w:sz w:val="20"/>
          <w:szCs w:val="20"/>
        </w:rPr>
      </w:pPr>
      <w:r w:rsidRPr="00F34F3D">
        <w:rPr>
          <w:rFonts w:cstheme="minorHAnsi"/>
          <w:sz w:val="20"/>
          <w:u w:val="single" w:color="000000"/>
        </w:rPr>
        <w:t xml:space="preserve">Contractor to protect and repair property: </w:t>
      </w:r>
      <w:r w:rsidRPr="00F34F3D">
        <w:rPr>
          <w:rFonts w:cstheme="minorHAnsi"/>
          <w:sz w:val="20"/>
        </w:rPr>
        <w:t>Contractor shall protect from damage all existing structures, equipment, improvements, utilities, and vegetation: at or near the Project site; and on adjacent property of a third party, the locations of which are made known to or should be known by Contractor. Contractor shall repair any damage, including that to the property of a third party, resulting from failure to comply with the requirements of the Contract Documents or failure to exercise reasonable care in performing the Work. If Contractor fails or refuses to repair the damage promptly, Owner may have the necessary work performed and charge the cost to Contractor.</w:t>
      </w:r>
    </w:p>
    <w:p w14:paraId="762D8FDB" w14:textId="77777777" w:rsidR="00DA7E6E" w:rsidRPr="00F34F3D" w:rsidRDefault="00DA7E6E">
      <w:pPr>
        <w:spacing w:before="1"/>
        <w:rPr>
          <w:rFonts w:eastAsia="Arial" w:cstheme="minorHAnsi"/>
          <w:sz w:val="20"/>
          <w:szCs w:val="20"/>
        </w:rPr>
      </w:pPr>
    </w:p>
    <w:p w14:paraId="4CF4BFAA" w14:textId="77777777" w:rsidR="00DA7E6E" w:rsidRPr="00F34F3D" w:rsidRDefault="00D33059">
      <w:pPr>
        <w:pStyle w:val="ListParagraph"/>
        <w:numPr>
          <w:ilvl w:val="0"/>
          <w:numId w:val="37"/>
        </w:numPr>
        <w:tabs>
          <w:tab w:val="left" w:pos="821"/>
        </w:tabs>
        <w:ind w:right="122"/>
        <w:jc w:val="both"/>
        <w:rPr>
          <w:rFonts w:eastAsia="Arial" w:cstheme="minorHAnsi"/>
          <w:sz w:val="20"/>
          <w:szCs w:val="20"/>
        </w:rPr>
      </w:pPr>
      <w:r w:rsidRPr="00F34F3D">
        <w:rPr>
          <w:rFonts w:cstheme="minorHAnsi"/>
          <w:sz w:val="20"/>
          <w:u w:val="single" w:color="000000"/>
        </w:rPr>
        <w:t xml:space="preserve">Tree and vegetation protection: </w:t>
      </w:r>
      <w:r w:rsidRPr="00F34F3D">
        <w:rPr>
          <w:rFonts w:cstheme="minorHAnsi"/>
          <w:sz w:val="20"/>
        </w:rPr>
        <w:t>Contractor shall only remove trees when specifically authorized  to do so, and shall protect vegetation that will remain in</w:t>
      </w:r>
      <w:r w:rsidRPr="00F34F3D">
        <w:rPr>
          <w:rFonts w:cstheme="minorHAnsi"/>
          <w:spacing w:val="-13"/>
          <w:sz w:val="20"/>
        </w:rPr>
        <w:t xml:space="preserve"> </w:t>
      </w:r>
      <w:r w:rsidRPr="00F34F3D">
        <w:rPr>
          <w:rFonts w:cstheme="minorHAnsi"/>
          <w:sz w:val="20"/>
        </w:rPr>
        <w:t>place.</w:t>
      </w:r>
    </w:p>
    <w:p w14:paraId="6469C761" w14:textId="77777777" w:rsidR="00DA7E6E" w:rsidRPr="00F34F3D" w:rsidRDefault="00DA7E6E">
      <w:pPr>
        <w:spacing w:before="10"/>
        <w:rPr>
          <w:rFonts w:eastAsia="Arial" w:cstheme="minorHAnsi"/>
          <w:sz w:val="19"/>
          <w:szCs w:val="19"/>
        </w:rPr>
      </w:pPr>
    </w:p>
    <w:p w14:paraId="4912C049" w14:textId="7C8D0251" w:rsidR="00DA7E6E" w:rsidRPr="00F34F3D" w:rsidRDefault="00D268F5"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5.12</w:t>
      </w:r>
      <w:r w:rsidRPr="00625082">
        <w:rPr>
          <w:rFonts w:asciiTheme="minorHAnsi" w:hAnsiTheme="minorHAnsi" w:cstheme="minorHAnsi"/>
          <w:u w:val="none"/>
        </w:rPr>
        <w:tab/>
      </w:r>
      <w:r w:rsidR="00D33059" w:rsidRPr="00F34F3D">
        <w:rPr>
          <w:rFonts w:asciiTheme="minorHAnsi" w:hAnsiTheme="minorHAnsi" w:cstheme="minorHAnsi"/>
          <w:u w:val="thick" w:color="000000"/>
        </w:rPr>
        <w:t>LAYOUT OF</w:t>
      </w:r>
      <w:r w:rsidR="00D33059" w:rsidRPr="00F34F3D">
        <w:rPr>
          <w:rFonts w:asciiTheme="minorHAnsi" w:hAnsiTheme="minorHAnsi" w:cstheme="minorHAnsi"/>
          <w:spacing w:val="-6"/>
          <w:u w:val="thick" w:color="000000"/>
        </w:rPr>
        <w:t xml:space="preserve"> </w:t>
      </w:r>
      <w:r w:rsidR="00D33059" w:rsidRPr="00F34F3D">
        <w:rPr>
          <w:rFonts w:asciiTheme="minorHAnsi" w:hAnsiTheme="minorHAnsi" w:cstheme="minorHAnsi"/>
          <w:u w:val="thick" w:color="000000"/>
        </w:rPr>
        <w:t>WORK</w:t>
      </w:r>
    </w:p>
    <w:p w14:paraId="6F678782" w14:textId="77777777" w:rsidR="00DA7E6E" w:rsidRPr="00F34F3D" w:rsidRDefault="00DA7E6E">
      <w:pPr>
        <w:spacing w:before="10"/>
        <w:rPr>
          <w:rFonts w:eastAsia="Arial" w:cstheme="minorHAnsi"/>
          <w:b/>
          <w:bCs/>
          <w:sz w:val="13"/>
          <w:szCs w:val="13"/>
        </w:rPr>
      </w:pPr>
    </w:p>
    <w:p w14:paraId="71C68201" w14:textId="77777777" w:rsidR="00DA7E6E" w:rsidRPr="00F34F3D" w:rsidRDefault="00D33059">
      <w:pPr>
        <w:pStyle w:val="ListParagraph"/>
        <w:numPr>
          <w:ilvl w:val="0"/>
          <w:numId w:val="36"/>
        </w:numPr>
        <w:tabs>
          <w:tab w:val="left" w:pos="821"/>
          <w:tab w:val="left" w:pos="4041"/>
        </w:tabs>
        <w:spacing w:before="74"/>
        <w:ind w:right="124"/>
        <w:rPr>
          <w:rFonts w:eastAsia="Arial" w:cstheme="minorHAnsi"/>
          <w:sz w:val="20"/>
          <w:szCs w:val="20"/>
        </w:rPr>
      </w:pPr>
      <w:r w:rsidRPr="00F34F3D">
        <w:rPr>
          <w:rFonts w:cstheme="minorHAnsi"/>
          <w:sz w:val="20"/>
          <w:u w:val="single" w:color="000000"/>
        </w:rPr>
        <w:t>Advanced  planning  of</w:t>
      </w:r>
      <w:r w:rsidRPr="00F34F3D">
        <w:rPr>
          <w:rFonts w:cstheme="minorHAnsi"/>
          <w:spacing w:val="24"/>
          <w:sz w:val="20"/>
          <w:u w:val="single" w:color="000000"/>
        </w:rPr>
        <w:t xml:space="preserve"> </w:t>
      </w:r>
      <w:r w:rsidRPr="00F34F3D">
        <w:rPr>
          <w:rFonts w:cstheme="minorHAnsi"/>
          <w:sz w:val="20"/>
          <w:u w:val="single" w:color="000000"/>
        </w:rPr>
        <w:t>the</w:t>
      </w:r>
      <w:r w:rsidRPr="00F34F3D">
        <w:rPr>
          <w:rFonts w:cstheme="minorHAnsi"/>
          <w:spacing w:val="41"/>
          <w:sz w:val="20"/>
          <w:u w:val="single" w:color="000000"/>
        </w:rPr>
        <w:t xml:space="preserve"> </w:t>
      </w:r>
      <w:r w:rsidRPr="00F34F3D">
        <w:rPr>
          <w:rFonts w:cstheme="minorHAnsi"/>
          <w:sz w:val="20"/>
          <w:u w:val="single" w:color="000000"/>
        </w:rPr>
        <w:t>Work:</w:t>
      </w:r>
      <w:r w:rsidRPr="00F34F3D">
        <w:rPr>
          <w:rFonts w:cstheme="minorHAnsi"/>
          <w:sz w:val="20"/>
        </w:rPr>
        <w:tab/>
        <w:t>Contractor</w:t>
      </w:r>
      <w:r w:rsidRPr="00F34F3D">
        <w:rPr>
          <w:rFonts w:cstheme="minorHAnsi"/>
          <w:spacing w:val="43"/>
          <w:sz w:val="20"/>
        </w:rPr>
        <w:t xml:space="preserve"> </w:t>
      </w:r>
      <w:r w:rsidRPr="00F34F3D">
        <w:rPr>
          <w:rFonts w:cstheme="minorHAnsi"/>
          <w:sz w:val="20"/>
        </w:rPr>
        <w:t>shall</w:t>
      </w:r>
      <w:r w:rsidRPr="00F34F3D">
        <w:rPr>
          <w:rFonts w:cstheme="minorHAnsi"/>
          <w:spacing w:val="44"/>
          <w:sz w:val="20"/>
        </w:rPr>
        <w:t xml:space="preserve"> </w:t>
      </w:r>
      <w:r w:rsidRPr="00F34F3D">
        <w:rPr>
          <w:rFonts w:cstheme="minorHAnsi"/>
          <w:sz w:val="20"/>
        </w:rPr>
        <w:t>plan</w:t>
      </w:r>
      <w:r w:rsidRPr="00F34F3D">
        <w:rPr>
          <w:rFonts w:cstheme="minorHAnsi"/>
          <w:spacing w:val="43"/>
          <w:sz w:val="20"/>
        </w:rPr>
        <w:t xml:space="preserve"> </w:t>
      </w:r>
      <w:r w:rsidRPr="00F34F3D">
        <w:rPr>
          <w:rFonts w:cstheme="minorHAnsi"/>
          <w:sz w:val="20"/>
        </w:rPr>
        <w:t>and</w:t>
      </w:r>
      <w:r w:rsidRPr="00F34F3D">
        <w:rPr>
          <w:rFonts w:cstheme="minorHAnsi"/>
          <w:spacing w:val="43"/>
          <w:sz w:val="20"/>
        </w:rPr>
        <w:t xml:space="preserve"> </w:t>
      </w:r>
      <w:r w:rsidRPr="00F34F3D">
        <w:rPr>
          <w:rFonts w:cstheme="minorHAnsi"/>
          <w:sz w:val="20"/>
        </w:rPr>
        <w:t>lay</w:t>
      </w:r>
      <w:r w:rsidRPr="00F34F3D">
        <w:rPr>
          <w:rFonts w:cstheme="minorHAnsi"/>
          <w:spacing w:val="42"/>
          <w:sz w:val="20"/>
        </w:rPr>
        <w:t xml:space="preserve"> </w:t>
      </w:r>
      <w:r w:rsidRPr="00F34F3D">
        <w:rPr>
          <w:rFonts w:cstheme="minorHAnsi"/>
          <w:sz w:val="20"/>
        </w:rPr>
        <w:t>out</w:t>
      </w:r>
      <w:r w:rsidRPr="00F34F3D">
        <w:rPr>
          <w:rFonts w:cstheme="minorHAnsi"/>
          <w:spacing w:val="43"/>
          <w:sz w:val="20"/>
        </w:rPr>
        <w:t xml:space="preserve"> </w:t>
      </w:r>
      <w:r w:rsidRPr="00F34F3D">
        <w:rPr>
          <w:rFonts w:cstheme="minorHAnsi"/>
          <w:sz w:val="20"/>
        </w:rPr>
        <w:t>the</w:t>
      </w:r>
      <w:r w:rsidRPr="00F34F3D">
        <w:rPr>
          <w:rFonts w:cstheme="minorHAnsi"/>
          <w:spacing w:val="40"/>
          <w:sz w:val="20"/>
        </w:rPr>
        <w:t xml:space="preserve"> </w:t>
      </w:r>
      <w:r w:rsidRPr="00F34F3D">
        <w:rPr>
          <w:rFonts w:cstheme="minorHAnsi"/>
          <w:sz w:val="20"/>
        </w:rPr>
        <w:t>Work</w:t>
      </w:r>
      <w:r w:rsidRPr="00F34F3D">
        <w:rPr>
          <w:rFonts w:cstheme="minorHAnsi"/>
          <w:spacing w:val="46"/>
          <w:sz w:val="20"/>
        </w:rPr>
        <w:t xml:space="preserve"> </w:t>
      </w:r>
      <w:r w:rsidRPr="00F34F3D">
        <w:rPr>
          <w:rFonts w:cstheme="minorHAnsi"/>
          <w:sz w:val="20"/>
        </w:rPr>
        <w:t>in</w:t>
      </w:r>
      <w:r w:rsidRPr="00F34F3D">
        <w:rPr>
          <w:rFonts w:cstheme="minorHAnsi"/>
          <w:spacing w:val="43"/>
          <w:sz w:val="20"/>
        </w:rPr>
        <w:t xml:space="preserve"> </w:t>
      </w:r>
      <w:r w:rsidRPr="00F34F3D">
        <w:rPr>
          <w:rFonts w:cstheme="minorHAnsi"/>
          <w:sz w:val="20"/>
        </w:rPr>
        <w:t>advance</w:t>
      </w:r>
      <w:r w:rsidRPr="00F34F3D">
        <w:rPr>
          <w:rFonts w:cstheme="minorHAnsi"/>
          <w:spacing w:val="43"/>
          <w:sz w:val="20"/>
        </w:rPr>
        <w:t xml:space="preserve"> </w:t>
      </w:r>
      <w:r w:rsidRPr="00F34F3D">
        <w:rPr>
          <w:rFonts w:cstheme="minorHAnsi"/>
          <w:sz w:val="20"/>
        </w:rPr>
        <w:t>of</w:t>
      </w:r>
      <w:r w:rsidRPr="00F34F3D">
        <w:rPr>
          <w:rFonts w:cstheme="minorHAnsi"/>
          <w:w w:val="99"/>
          <w:sz w:val="20"/>
        </w:rPr>
        <w:t xml:space="preserve"> </w:t>
      </w:r>
      <w:r w:rsidRPr="00F34F3D">
        <w:rPr>
          <w:rFonts w:cstheme="minorHAnsi"/>
          <w:sz w:val="20"/>
        </w:rPr>
        <w:t xml:space="preserve">operations </w:t>
      </w:r>
      <w:proofErr w:type="gramStart"/>
      <w:r w:rsidRPr="00F34F3D">
        <w:rPr>
          <w:rFonts w:cstheme="minorHAnsi"/>
          <w:sz w:val="20"/>
        </w:rPr>
        <w:t>so as to</w:t>
      </w:r>
      <w:proofErr w:type="gramEnd"/>
      <w:r w:rsidRPr="00F34F3D">
        <w:rPr>
          <w:rFonts w:cstheme="minorHAnsi"/>
          <w:sz w:val="20"/>
        </w:rPr>
        <w:t xml:space="preserve"> coordinate all work without delay or</w:t>
      </w:r>
      <w:r w:rsidRPr="00F34F3D">
        <w:rPr>
          <w:rFonts w:cstheme="minorHAnsi"/>
          <w:spacing w:val="-21"/>
          <w:sz w:val="20"/>
        </w:rPr>
        <w:t xml:space="preserve"> </w:t>
      </w:r>
      <w:r w:rsidRPr="00F34F3D">
        <w:rPr>
          <w:rFonts w:cstheme="minorHAnsi"/>
          <w:sz w:val="20"/>
        </w:rPr>
        <w:t>revision.</w:t>
      </w:r>
    </w:p>
    <w:p w14:paraId="43CAE7C4" w14:textId="77777777" w:rsidR="00DA7E6E" w:rsidRPr="00F34F3D" w:rsidRDefault="00DA7E6E">
      <w:pPr>
        <w:spacing w:before="4"/>
        <w:rPr>
          <w:rFonts w:eastAsia="Arial" w:cstheme="minorHAnsi"/>
          <w:sz w:val="10"/>
          <w:szCs w:val="10"/>
        </w:rPr>
      </w:pPr>
    </w:p>
    <w:p w14:paraId="5A2A2FA8" w14:textId="77777777" w:rsidR="00DA7E6E" w:rsidRPr="00F34F3D" w:rsidRDefault="00D33059">
      <w:pPr>
        <w:pStyle w:val="ListParagraph"/>
        <w:numPr>
          <w:ilvl w:val="0"/>
          <w:numId w:val="36"/>
        </w:numPr>
        <w:tabs>
          <w:tab w:val="left" w:pos="821"/>
        </w:tabs>
        <w:spacing w:before="74"/>
        <w:ind w:right="119"/>
        <w:jc w:val="both"/>
        <w:rPr>
          <w:rFonts w:eastAsia="Arial" w:cstheme="minorHAnsi"/>
          <w:sz w:val="20"/>
          <w:szCs w:val="20"/>
        </w:rPr>
      </w:pPr>
      <w:r w:rsidRPr="00F34F3D">
        <w:rPr>
          <w:rFonts w:cstheme="minorHAnsi"/>
          <w:sz w:val="20"/>
          <w:u w:val="single" w:color="000000"/>
        </w:rPr>
        <w:t xml:space="preserve">Layout responsibilities: </w:t>
      </w:r>
      <w:r w:rsidRPr="00F34F3D">
        <w:rPr>
          <w:rFonts w:cstheme="minorHAnsi"/>
          <w:sz w:val="20"/>
        </w:rPr>
        <w:t xml:space="preserve">Contractor shall lay out the Work from Owner-established baselines and </w:t>
      </w:r>
      <w:proofErr w:type="gramStart"/>
      <w:r w:rsidRPr="00F34F3D">
        <w:rPr>
          <w:rFonts w:cstheme="minorHAnsi"/>
          <w:sz w:val="20"/>
        </w:rPr>
        <w:t>bench marks</w:t>
      </w:r>
      <w:proofErr w:type="gramEnd"/>
      <w:r w:rsidRPr="00F34F3D">
        <w:rPr>
          <w:rFonts w:cstheme="minorHAnsi"/>
          <w:sz w:val="20"/>
        </w:rPr>
        <w:t xml:space="preserve"> indicated on the Drawings, and shall be responsible for all field measurements in connection with the layout. Contractor shall furnish, at its own expense, all stakes, templates, platforms, equipment, tools, materials, and labor required to lay out any part of the Work. Contractor shall be responsible for executing the Work to the lines and grades that may be established. Contractor shall be responsible for maintaining or restoring all stakes and other marks</w:t>
      </w:r>
      <w:r w:rsidRPr="00F34F3D">
        <w:rPr>
          <w:rFonts w:cstheme="minorHAnsi"/>
          <w:spacing w:val="-5"/>
          <w:sz w:val="20"/>
        </w:rPr>
        <w:t xml:space="preserve"> </w:t>
      </w:r>
      <w:r w:rsidRPr="00F34F3D">
        <w:rPr>
          <w:rFonts w:cstheme="minorHAnsi"/>
          <w:sz w:val="20"/>
        </w:rPr>
        <w:t>established.</w:t>
      </w:r>
    </w:p>
    <w:p w14:paraId="1F7317A0" w14:textId="77777777" w:rsidR="00DA7E6E" w:rsidRPr="00F34F3D" w:rsidRDefault="00DA7E6E">
      <w:pPr>
        <w:spacing w:before="10"/>
        <w:rPr>
          <w:rFonts w:eastAsia="Arial" w:cstheme="minorHAnsi"/>
          <w:sz w:val="19"/>
          <w:szCs w:val="19"/>
        </w:rPr>
      </w:pPr>
    </w:p>
    <w:p w14:paraId="1D5E1591" w14:textId="64C3113D" w:rsidR="00DA7E6E" w:rsidRPr="00F34F3D" w:rsidRDefault="00D268F5"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5.13</w:t>
      </w:r>
      <w:r w:rsidRPr="00625082">
        <w:rPr>
          <w:rFonts w:asciiTheme="minorHAnsi" w:hAnsiTheme="minorHAnsi" w:cstheme="minorHAnsi"/>
          <w:u w:val="none"/>
        </w:rPr>
        <w:tab/>
      </w:r>
      <w:r w:rsidR="00D33059" w:rsidRPr="00F34F3D">
        <w:rPr>
          <w:rFonts w:asciiTheme="minorHAnsi" w:hAnsiTheme="minorHAnsi" w:cstheme="minorHAnsi"/>
          <w:u w:val="thick" w:color="000000"/>
        </w:rPr>
        <w:t>MATERIAL AND</w:t>
      </w:r>
      <w:r w:rsidR="00D33059" w:rsidRPr="00F34F3D">
        <w:rPr>
          <w:rFonts w:asciiTheme="minorHAnsi" w:hAnsiTheme="minorHAnsi" w:cstheme="minorHAnsi"/>
          <w:spacing w:val="-10"/>
          <w:u w:val="thick" w:color="000000"/>
        </w:rPr>
        <w:t xml:space="preserve"> </w:t>
      </w:r>
      <w:r w:rsidR="00D33059" w:rsidRPr="00F34F3D">
        <w:rPr>
          <w:rFonts w:asciiTheme="minorHAnsi" w:hAnsiTheme="minorHAnsi" w:cstheme="minorHAnsi"/>
          <w:u w:val="thick" w:color="000000"/>
        </w:rPr>
        <w:t>EQUIPMENT</w:t>
      </w:r>
    </w:p>
    <w:p w14:paraId="3D6E173F" w14:textId="77777777" w:rsidR="00DA7E6E" w:rsidRPr="00F34F3D" w:rsidRDefault="00DA7E6E">
      <w:pPr>
        <w:spacing w:before="8"/>
        <w:rPr>
          <w:rFonts w:eastAsia="Arial" w:cstheme="minorHAnsi"/>
          <w:b/>
          <w:bCs/>
          <w:sz w:val="13"/>
          <w:szCs w:val="13"/>
        </w:rPr>
      </w:pPr>
    </w:p>
    <w:p w14:paraId="437E8EDF" w14:textId="69221AB4" w:rsidR="00DA7E6E" w:rsidRPr="00F34F3D" w:rsidRDefault="00D33059">
      <w:pPr>
        <w:pStyle w:val="ListParagraph"/>
        <w:numPr>
          <w:ilvl w:val="0"/>
          <w:numId w:val="35"/>
        </w:numPr>
        <w:tabs>
          <w:tab w:val="left" w:pos="821"/>
        </w:tabs>
        <w:spacing w:before="74"/>
        <w:ind w:right="121"/>
        <w:jc w:val="both"/>
        <w:rPr>
          <w:rFonts w:eastAsia="Arial" w:cstheme="minorHAnsi"/>
          <w:sz w:val="20"/>
          <w:szCs w:val="20"/>
        </w:rPr>
      </w:pPr>
      <w:r w:rsidRPr="00F34F3D">
        <w:rPr>
          <w:rFonts w:cstheme="minorHAnsi"/>
          <w:sz w:val="20"/>
          <w:u w:val="single" w:color="000000"/>
        </w:rPr>
        <w:t xml:space="preserve">Contractor to provide new and equivalent equipment and materials: </w:t>
      </w:r>
      <w:r w:rsidRPr="00F34F3D">
        <w:rPr>
          <w:rFonts w:cstheme="minorHAnsi"/>
          <w:sz w:val="20"/>
        </w:rPr>
        <w:t>All equipment, material, and articles incorporated into the Work shall be new and of the most suitable grade for the purpose intended, unless otherwise specifically provided in the Contract Documents. References in the Specifications to equipment, material, articles, or patented processes by trade name, make, or catalog number, shall be regarded as establishing a standard quality and shall not be construed as limiting competition. Contractor may, at its option, use any equipment, material, article, or process that, in the judgment of A/E, is equal to that named in the specifications,  unless otherwise specifically provided in the Contract</w:t>
      </w:r>
      <w:r w:rsidRPr="00F34F3D">
        <w:rPr>
          <w:rFonts w:cstheme="minorHAnsi"/>
          <w:spacing w:val="-17"/>
          <w:sz w:val="20"/>
        </w:rPr>
        <w:t xml:space="preserve"> </w:t>
      </w:r>
      <w:r w:rsidRPr="00F34F3D">
        <w:rPr>
          <w:rFonts w:cstheme="minorHAnsi"/>
          <w:sz w:val="20"/>
        </w:rPr>
        <w:t>Documents.</w:t>
      </w:r>
      <w:r w:rsidR="00746D84" w:rsidRPr="00F34F3D">
        <w:rPr>
          <w:rFonts w:ascii="Arial" w:hAnsi="Arial" w:cs="Arial"/>
        </w:rPr>
        <w:t xml:space="preserve"> </w:t>
      </w:r>
      <w:r w:rsidR="00746D84" w:rsidRPr="00F34F3D">
        <w:rPr>
          <w:rFonts w:cstheme="minorHAnsi"/>
          <w:sz w:val="20"/>
          <w:szCs w:val="20"/>
        </w:rPr>
        <w:t>Contractor shall ensure that all equipment, materials and articles incorporated into the Work shall be asbestos free.</w:t>
      </w:r>
    </w:p>
    <w:p w14:paraId="693BE9AF" w14:textId="77777777" w:rsidR="00DA7E6E" w:rsidRPr="00F34F3D" w:rsidRDefault="00DA7E6E">
      <w:pPr>
        <w:spacing w:before="1"/>
        <w:rPr>
          <w:rFonts w:eastAsia="Arial" w:cstheme="minorHAnsi"/>
          <w:sz w:val="20"/>
          <w:szCs w:val="20"/>
        </w:rPr>
      </w:pPr>
    </w:p>
    <w:p w14:paraId="3A80D543" w14:textId="77777777" w:rsidR="00DA7E6E" w:rsidRPr="00F34F3D" w:rsidRDefault="00D33059">
      <w:pPr>
        <w:pStyle w:val="ListParagraph"/>
        <w:numPr>
          <w:ilvl w:val="0"/>
          <w:numId w:val="35"/>
        </w:numPr>
        <w:tabs>
          <w:tab w:val="left" w:pos="821"/>
        </w:tabs>
        <w:ind w:right="120"/>
        <w:jc w:val="both"/>
        <w:rPr>
          <w:rFonts w:eastAsia="Arial" w:cstheme="minorHAnsi"/>
          <w:sz w:val="20"/>
          <w:szCs w:val="20"/>
        </w:rPr>
      </w:pPr>
      <w:r w:rsidRPr="00F34F3D">
        <w:rPr>
          <w:rFonts w:cstheme="minorHAnsi"/>
          <w:sz w:val="20"/>
          <w:u w:val="single" w:color="000000"/>
        </w:rPr>
        <w:t xml:space="preserve">Contractor responsible for fitting parts together: </w:t>
      </w:r>
      <w:r w:rsidRPr="00F34F3D">
        <w:rPr>
          <w:rFonts w:cstheme="minorHAnsi"/>
          <w:sz w:val="20"/>
        </w:rPr>
        <w:t>Contractor shall do all cutting, fitting, or patching that may be required to make its several parts fit together properly, or receive or be received by work of others set forth in, or reasonably implied by, the Contract Documents. Contractor shall  not endanger any work by cutting, excavating, or otherwise altering the Work and shall not cut or alter the work of any other contractor unless approved in advance by</w:t>
      </w:r>
      <w:r w:rsidRPr="00F34F3D">
        <w:rPr>
          <w:rFonts w:cstheme="minorHAnsi"/>
          <w:spacing w:val="-23"/>
          <w:sz w:val="20"/>
        </w:rPr>
        <w:t xml:space="preserve"> </w:t>
      </w:r>
      <w:r w:rsidRPr="00F34F3D">
        <w:rPr>
          <w:rFonts w:cstheme="minorHAnsi"/>
          <w:sz w:val="20"/>
        </w:rPr>
        <w:t>Owner.</w:t>
      </w:r>
    </w:p>
    <w:p w14:paraId="7B823A63" w14:textId="77777777" w:rsidR="00DA7E6E" w:rsidRPr="00F34F3D" w:rsidRDefault="00DA7E6E">
      <w:pPr>
        <w:spacing w:before="1"/>
        <w:rPr>
          <w:rFonts w:eastAsia="Arial" w:cstheme="minorHAnsi"/>
          <w:sz w:val="20"/>
          <w:szCs w:val="20"/>
        </w:rPr>
      </w:pPr>
    </w:p>
    <w:p w14:paraId="4E06DA01" w14:textId="77777777" w:rsidR="00DA7E6E" w:rsidRPr="00F34F3D" w:rsidRDefault="00D33059">
      <w:pPr>
        <w:pStyle w:val="ListParagraph"/>
        <w:numPr>
          <w:ilvl w:val="0"/>
          <w:numId w:val="35"/>
        </w:numPr>
        <w:tabs>
          <w:tab w:val="left" w:pos="821"/>
        </w:tabs>
        <w:ind w:right="125"/>
        <w:jc w:val="both"/>
        <w:rPr>
          <w:rFonts w:eastAsia="Arial" w:cstheme="minorHAnsi"/>
          <w:sz w:val="20"/>
          <w:szCs w:val="20"/>
        </w:rPr>
      </w:pPr>
      <w:r w:rsidRPr="00F34F3D">
        <w:rPr>
          <w:rFonts w:cstheme="minorHAnsi"/>
          <w:sz w:val="20"/>
          <w:u w:val="single" w:color="000000"/>
        </w:rPr>
        <w:t xml:space="preserve">Owner may reject defective Work: </w:t>
      </w:r>
      <w:r w:rsidRPr="00F34F3D">
        <w:rPr>
          <w:rFonts w:cstheme="minorHAnsi"/>
          <w:sz w:val="20"/>
        </w:rPr>
        <w:t>Should any of the Work be found defective, or in any way not in accordance with the Contract Documents, this work, in whatever stage of completion, may be rejected by</w:t>
      </w:r>
      <w:r w:rsidRPr="00F34F3D">
        <w:rPr>
          <w:rFonts w:cstheme="minorHAnsi"/>
          <w:spacing w:val="-7"/>
          <w:sz w:val="20"/>
        </w:rPr>
        <w:t xml:space="preserve"> </w:t>
      </w:r>
      <w:r w:rsidRPr="00F34F3D">
        <w:rPr>
          <w:rFonts w:cstheme="minorHAnsi"/>
          <w:sz w:val="20"/>
        </w:rPr>
        <w:t>Owner.</w:t>
      </w:r>
    </w:p>
    <w:p w14:paraId="77E643E2" w14:textId="77777777" w:rsidR="00DA7E6E" w:rsidRPr="00F34F3D" w:rsidRDefault="00DA7E6E">
      <w:pPr>
        <w:spacing w:before="10"/>
        <w:rPr>
          <w:rFonts w:eastAsia="Arial" w:cstheme="minorHAnsi"/>
          <w:sz w:val="19"/>
          <w:szCs w:val="19"/>
        </w:rPr>
      </w:pPr>
    </w:p>
    <w:p w14:paraId="57C7280A" w14:textId="79E040E2" w:rsidR="00DA7E6E" w:rsidRPr="00F34F3D" w:rsidRDefault="00D268F5"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5.14</w:t>
      </w:r>
      <w:r w:rsidR="00625082" w:rsidRPr="00625082">
        <w:rPr>
          <w:rFonts w:asciiTheme="minorHAnsi" w:hAnsiTheme="minorHAnsi" w:cstheme="minorHAnsi"/>
          <w:u w:val="none"/>
        </w:rPr>
        <w:tab/>
      </w:r>
      <w:r w:rsidR="00D33059" w:rsidRPr="00F34F3D">
        <w:rPr>
          <w:rFonts w:asciiTheme="minorHAnsi" w:hAnsiTheme="minorHAnsi" w:cstheme="minorHAnsi"/>
          <w:u w:val="thick" w:color="000000"/>
        </w:rPr>
        <w:t>AVAILABILITY AND USE OF UTILITY</w:t>
      </w:r>
      <w:r w:rsidR="00D33059" w:rsidRPr="00F34F3D">
        <w:rPr>
          <w:rFonts w:asciiTheme="minorHAnsi" w:hAnsiTheme="minorHAnsi" w:cstheme="minorHAnsi"/>
          <w:spacing w:val="-14"/>
          <w:u w:val="thick" w:color="000000"/>
        </w:rPr>
        <w:t xml:space="preserve"> </w:t>
      </w:r>
      <w:r w:rsidR="00D33059" w:rsidRPr="00F34F3D">
        <w:rPr>
          <w:rFonts w:asciiTheme="minorHAnsi" w:hAnsiTheme="minorHAnsi" w:cstheme="minorHAnsi"/>
          <w:u w:val="thick" w:color="000000"/>
        </w:rPr>
        <w:t>SERVICES</w:t>
      </w:r>
    </w:p>
    <w:p w14:paraId="0E57FA0D" w14:textId="77777777" w:rsidR="00DA7E6E" w:rsidRPr="00F34F3D" w:rsidRDefault="00DA7E6E">
      <w:pPr>
        <w:spacing w:before="10"/>
        <w:rPr>
          <w:rFonts w:eastAsia="Arial" w:cstheme="minorHAnsi"/>
          <w:b/>
          <w:bCs/>
          <w:sz w:val="13"/>
          <w:szCs w:val="13"/>
        </w:rPr>
      </w:pPr>
    </w:p>
    <w:p w14:paraId="60208635" w14:textId="77777777" w:rsidR="00DA7E6E" w:rsidRPr="00F34F3D" w:rsidRDefault="00D33059">
      <w:pPr>
        <w:pStyle w:val="ListParagraph"/>
        <w:numPr>
          <w:ilvl w:val="0"/>
          <w:numId w:val="34"/>
        </w:numPr>
        <w:tabs>
          <w:tab w:val="left" w:pos="821"/>
        </w:tabs>
        <w:spacing w:before="74"/>
        <w:ind w:right="123"/>
        <w:jc w:val="both"/>
        <w:rPr>
          <w:rFonts w:eastAsia="Arial" w:cstheme="minorHAnsi"/>
          <w:sz w:val="20"/>
          <w:szCs w:val="20"/>
        </w:rPr>
      </w:pPr>
      <w:r w:rsidRPr="00F34F3D">
        <w:rPr>
          <w:rFonts w:cstheme="minorHAnsi"/>
          <w:sz w:val="20"/>
          <w:u w:val="single" w:color="000000"/>
        </w:rPr>
        <w:t xml:space="preserve">Owner to provide and charge for utilities: </w:t>
      </w:r>
      <w:r w:rsidRPr="00F34F3D">
        <w:rPr>
          <w:rFonts w:cstheme="minorHAnsi"/>
          <w:sz w:val="20"/>
        </w:rPr>
        <w:t>Owner shall make all reasonable utilities available to Contractor from existing outlets and supplies, as specified in the Contract Documents. Unless otherwise provided in the Contract Documents, the utility service consumed shall be charged to  or paid for by Contractor at prevailing rates charged to Owner or, where the utility is produced by Owner, at reasonable rates determined by Owner. Contractor will carefully conserve any utilities furnished.</w:t>
      </w:r>
    </w:p>
    <w:p w14:paraId="5AC99604" w14:textId="77777777" w:rsidR="00DA7E6E" w:rsidRPr="00F34F3D" w:rsidRDefault="00DA7E6E">
      <w:pPr>
        <w:spacing w:before="10"/>
        <w:rPr>
          <w:rFonts w:eastAsia="Arial" w:cstheme="minorHAnsi"/>
          <w:sz w:val="19"/>
          <w:szCs w:val="19"/>
        </w:rPr>
      </w:pPr>
    </w:p>
    <w:p w14:paraId="028CED7A" w14:textId="77777777" w:rsidR="00DA7E6E" w:rsidRPr="00F34F3D" w:rsidRDefault="00D33059">
      <w:pPr>
        <w:pStyle w:val="ListParagraph"/>
        <w:numPr>
          <w:ilvl w:val="0"/>
          <w:numId w:val="34"/>
        </w:numPr>
        <w:tabs>
          <w:tab w:val="left" w:pos="821"/>
        </w:tabs>
        <w:ind w:right="120"/>
        <w:jc w:val="both"/>
        <w:rPr>
          <w:rFonts w:eastAsia="Arial" w:cstheme="minorHAnsi"/>
          <w:sz w:val="20"/>
          <w:szCs w:val="20"/>
        </w:rPr>
      </w:pPr>
      <w:r w:rsidRPr="00F34F3D">
        <w:rPr>
          <w:rFonts w:cstheme="minorHAnsi"/>
          <w:sz w:val="20"/>
          <w:u w:val="single" w:color="000000"/>
        </w:rPr>
        <w:t xml:space="preserve">Contractor to install temporary connections and meters: </w:t>
      </w:r>
      <w:r w:rsidRPr="00F34F3D">
        <w:rPr>
          <w:rFonts w:cstheme="minorHAnsi"/>
          <w:sz w:val="20"/>
        </w:rPr>
        <w:t>Contractor shall, at its expense and in a skillful manner satisfactory to Owner, install and maintain all necessary temporary connections and distribution lines, together with appropriate protective devices, and all meters required to measure the amount of each utility used for the purpose of determining charges. Prior to the date of Final Acceptance, Contractor shall remove all temporary connections, distribution lines,  meters, and associated equipment and</w:t>
      </w:r>
      <w:r w:rsidRPr="00F34F3D">
        <w:rPr>
          <w:rFonts w:cstheme="minorHAnsi"/>
          <w:spacing w:val="-17"/>
          <w:sz w:val="20"/>
        </w:rPr>
        <w:t xml:space="preserve"> </w:t>
      </w:r>
      <w:r w:rsidRPr="00F34F3D">
        <w:rPr>
          <w:rFonts w:cstheme="minorHAnsi"/>
          <w:sz w:val="20"/>
        </w:rPr>
        <w:t>materials.</w:t>
      </w:r>
    </w:p>
    <w:p w14:paraId="737F0283" w14:textId="77777777" w:rsidR="00DA7E6E" w:rsidRPr="00F34F3D" w:rsidRDefault="00DA7E6E">
      <w:pPr>
        <w:spacing w:before="11"/>
        <w:rPr>
          <w:rFonts w:eastAsia="Arial" w:cstheme="minorHAnsi"/>
          <w:sz w:val="19"/>
          <w:szCs w:val="19"/>
        </w:rPr>
      </w:pPr>
    </w:p>
    <w:p w14:paraId="6A904756" w14:textId="6CDFB0B4" w:rsidR="00DA7E6E" w:rsidRPr="00F34F3D" w:rsidRDefault="00D268F5"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5.15</w:t>
      </w:r>
      <w:r w:rsidRPr="00625082">
        <w:rPr>
          <w:rFonts w:asciiTheme="minorHAnsi" w:hAnsiTheme="minorHAnsi" w:cstheme="minorHAnsi"/>
          <w:u w:val="none"/>
        </w:rPr>
        <w:tab/>
      </w:r>
      <w:r w:rsidR="00D33059" w:rsidRPr="00F34F3D">
        <w:rPr>
          <w:rFonts w:asciiTheme="minorHAnsi" w:hAnsiTheme="minorHAnsi" w:cstheme="minorHAnsi"/>
          <w:u w:val="thick" w:color="000000"/>
        </w:rPr>
        <w:t>TESTS AND</w:t>
      </w:r>
      <w:r w:rsidR="00D33059" w:rsidRPr="00F34F3D">
        <w:rPr>
          <w:rFonts w:asciiTheme="minorHAnsi" w:hAnsiTheme="minorHAnsi" w:cstheme="minorHAnsi"/>
          <w:spacing w:val="-4"/>
          <w:u w:val="thick" w:color="000000"/>
        </w:rPr>
        <w:t xml:space="preserve"> </w:t>
      </w:r>
      <w:r w:rsidR="00D33059" w:rsidRPr="00F34F3D">
        <w:rPr>
          <w:rFonts w:asciiTheme="minorHAnsi" w:hAnsiTheme="minorHAnsi" w:cstheme="minorHAnsi"/>
          <w:u w:val="thick" w:color="000000"/>
        </w:rPr>
        <w:t>INSPECTION</w:t>
      </w:r>
    </w:p>
    <w:p w14:paraId="3C0DA6CD" w14:textId="77777777" w:rsidR="00DA7E6E" w:rsidRPr="00F34F3D" w:rsidRDefault="00DA7E6E">
      <w:pPr>
        <w:spacing w:before="10"/>
        <w:rPr>
          <w:rFonts w:eastAsia="Arial" w:cstheme="minorHAnsi"/>
          <w:b/>
          <w:bCs/>
          <w:sz w:val="13"/>
          <w:szCs w:val="13"/>
        </w:rPr>
      </w:pPr>
    </w:p>
    <w:p w14:paraId="3BDCA800" w14:textId="16080C77" w:rsidR="00DA7E6E" w:rsidRPr="00F34F3D" w:rsidRDefault="00D33059" w:rsidP="00746D84">
      <w:pPr>
        <w:pStyle w:val="ListParagraph"/>
        <w:numPr>
          <w:ilvl w:val="0"/>
          <w:numId w:val="33"/>
        </w:numPr>
        <w:tabs>
          <w:tab w:val="left" w:pos="821"/>
        </w:tabs>
        <w:spacing w:before="74"/>
        <w:ind w:right="155" w:firstLine="0"/>
        <w:jc w:val="both"/>
        <w:rPr>
          <w:rFonts w:cstheme="minorHAnsi"/>
        </w:rPr>
      </w:pPr>
      <w:r w:rsidRPr="00F34F3D">
        <w:rPr>
          <w:rFonts w:cstheme="minorHAnsi"/>
          <w:sz w:val="20"/>
          <w:u w:val="single" w:color="000000"/>
        </w:rPr>
        <w:t xml:space="preserve">Contractor to provide for all testing and inspection of Work: </w:t>
      </w:r>
      <w:r w:rsidRPr="00F34F3D">
        <w:rPr>
          <w:rFonts w:cstheme="minorHAnsi"/>
          <w:sz w:val="20"/>
        </w:rPr>
        <w:t xml:space="preserve">Contractor shall maintain  an adequate testing and inspection program and perform such tests and inspections as are necessary or required to ensure that the Work conforms to the requirements of the Contract Documents. Contractor shall be responsible for inspection and quality surveillance of all its Work and all Work performed by any Subcontractor. Unless otherwise provided, Contractor shall </w:t>
      </w:r>
      <w:proofErr w:type="gramStart"/>
      <w:r w:rsidRPr="00F34F3D">
        <w:rPr>
          <w:rFonts w:cstheme="minorHAnsi"/>
          <w:sz w:val="20"/>
        </w:rPr>
        <w:t>make arrangements</w:t>
      </w:r>
      <w:proofErr w:type="gramEnd"/>
      <w:r w:rsidRPr="00F34F3D">
        <w:rPr>
          <w:rFonts w:cstheme="minorHAnsi"/>
          <w:sz w:val="20"/>
        </w:rPr>
        <w:t xml:space="preserve"> for such tests, inspections, and approvals with an independent testing laboratory or entity acceptable to Owner, or with the appropriate public authority, and shall bear </w:t>
      </w:r>
      <w:r w:rsidRPr="00F34F3D">
        <w:rPr>
          <w:rFonts w:cstheme="minorHAnsi"/>
          <w:sz w:val="20"/>
          <w:szCs w:val="20"/>
        </w:rPr>
        <w:t>all related  costs of tests, inspections, and approvals.  Contractor shall give Owner timely notice of when</w:t>
      </w:r>
      <w:r w:rsidRPr="00F34F3D">
        <w:rPr>
          <w:rFonts w:cstheme="minorHAnsi"/>
          <w:spacing w:val="15"/>
          <w:sz w:val="20"/>
          <w:szCs w:val="20"/>
        </w:rPr>
        <w:t xml:space="preserve"> </w:t>
      </w:r>
      <w:r w:rsidRPr="00F34F3D">
        <w:rPr>
          <w:rFonts w:cstheme="minorHAnsi"/>
          <w:sz w:val="20"/>
          <w:szCs w:val="20"/>
        </w:rPr>
        <w:t>and</w:t>
      </w:r>
      <w:r w:rsidR="00746D84" w:rsidRPr="00F34F3D">
        <w:rPr>
          <w:rFonts w:cstheme="minorHAnsi"/>
          <w:sz w:val="20"/>
          <w:szCs w:val="20"/>
        </w:rPr>
        <w:t xml:space="preserve"> </w:t>
      </w:r>
      <w:r w:rsidRPr="00F34F3D">
        <w:rPr>
          <w:rFonts w:cstheme="minorHAnsi"/>
          <w:sz w:val="20"/>
          <w:szCs w:val="20"/>
        </w:rPr>
        <w:t>where tests and inspections are to be made. Contractor shall maintain complete inspection records and make them available to</w:t>
      </w:r>
      <w:r w:rsidRPr="00F34F3D">
        <w:rPr>
          <w:rFonts w:cstheme="minorHAnsi"/>
          <w:spacing w:val="-16"/>
          <w:sz w:val="20"/>
          <w:szCs w:val="20"/>
        </w:rPr>
        <w:t xml:space="preserve"> </w:t>
      </w:r>
      <w:r w:rsidRPr="00F34F3D">
        <w:rPr>
          <w:rFonts w:cstheme="minorHAnsi"/>
          <w:sz w:val="20"/>
          <w:szCs w:val="20"/>
        </w:rPr>
        <w:t>Owner.</w:t>
      </w:r>
    </w:p>
    <w:p w14:paraId="1B25EDFB" w14:textId="77777777" w:rsidR="00DA7E6E" w:rsidRPr="00F34F3D" w:rsidRDefault="00DA7E6E">
      <w:pPr>
        <w:spacing w:before="10"/>
        <w:rPr>
          <w:rFonts w:eastAsia="Arial" w:cstheme="minorHAnsi"/>
          <w:sz w:val="19"/>
          <w:szCs w:val="19"/>
        </w:rPr>
      </w:pPr>
    </w:p>
    <w:p w14:paraId="192788D5" w14:textId="77777777" w:rsidR="00DA7E6E" w:rsidRPr="00F34F3D" w:rsidRDefault="00D33059">
      <w:pPr>
        <w:pStyle w:val="ListParagraph"/>
        <w:numPr>
          <w:ilvl w:val="0"/>
          <w:numId w:val="33"/>
        </w:numPr>
        <w:tabs>
          <w:tab w:val="left" w:pos="821"/>
        </w:tabs>
        <w:ind w:right="117"/>
        <w:jc w:val="both"/>
        <w:rPr>
          <w:rFonts w:eastAsia="Arial" w:cstheme="minorHAnsi"/>
          <w:sz w:val="20"/>
          <w:szCs w:val="20"/>
        </w:rPr>
      </w:pPr>
      <w:r w:rsidRPr="00F34F3D">
        <w:rPr>
          <w:rFonts w:cstheme="minorHAnsi"/>
          <w:sz w:val="20"/>
          <w:u w:val="single" w:color="000000"/>
        </w:rPr>
        <w:t xml:space="preserve">Owner may conduct tests and inspections: </w:t>
      </w:r>
      <w:r w:rsidRPr="00F34F3D">
        <w:rPr>
          <w:rFonts w:cstheme="minorHAnsi"/>
          <w:sz w:val="20"/>
        </w:rPr>
        <w:t>Owner may, at any reasonable time, conduct such inspections and tests as it deems necessary to ensure that the Work is in accordance with the Contract Documents. Owner shall promptly notify Contractor if an inspection or test reveals that the Work is not in accordance with the Contract Documents. Unless the subject items are expressly accepted by Owner, such Owner inspection and tests are for the sole benefit of Owner and do</w:t>
      </w:r>
      <w:r w:rsidRPr="00F34F3D">
        <w:rPr>
          <w:rFonts w:cstheme="minorHAnsi"/>
          <w:spacing w:val="-4"/>
          <w:sz w:val="20"/>
        </w:rPr>
        <w:t xml:space="preserve"> </w:t>
      </w:r>
      <w:r w:rsidRPr="00F34F3D">
        <w:rPr>
          <w:rFonts w:cstheme="minorHAnsi"/>
          <w:sz w:val="20"/>
        </w:rPr>
        <w:t>not:</w:t>
      </w:r>
    </w:p>
    <w:p w14:paraId="1CB91445" w14:textId="77777777" w:rsidR="00DA7E6E" w:rsidRPr="00F34F3D" w:rsidRDefault="00DA7E6E">
      <w:pPr>
        <w:spacing w:before="10"/>
        <w:rPr>
          <w:rFonts w:eastAsia="Arial" w:cstheme="minorHAnsi"/>
          <w:sz w:val="19"/>
          <w:szCs w:val="19"/>
        </w:rPr>
      </w:pPr>
    </w:p>
    <w:p w14:paraId="034B5A16" w14:textId="77777777" w:rsidR="00DA7E6E" w:rsidRPr="00F34F3D" w:rsidRDefault="00D33059">
      <w:pPr>
        <w:pStyle w:val="ListParagraph"/>
        <w:numPr>
          <w:ilvl w:val="1"/>
          <w:numId w:val="33"/>
        </w:numPr>
        <w:tabs>
          <w:tab w:val="left" w:pos="1541"/>
        </w:tabs>
        <w:rPr>
          <w:rFonts w:eastAsia="Arial" w:cstheme="minorHAnsi"/>
          <w:sz w:val="20"/>
          <w:szCs w:val="20"/>
        </w:rPr>
      </w:pPr>
      <w:r w:rsidRPr="00F34F3D">
        <w:rPr>
          <w:rFonts w:cstheme="minorHAnsi"/>
          <w:sz w:val="20"/>
        </w:rPr>
        <w:t>Constitute or imply</w:t>
      </w:r>
      <w:r w:rsidRPr="00F34F3D">
        <w:rPr>
          <w:rFonts w:cstheme="minorHAnsi"/>
          <w:spacing w:val="-9"/>
          <w:sz w:val="20"/>
        </w:rPr>
        <w:t xml:space="preserve"> </w:t>
      </w:r>
      <w:r w:rsidRPr="00F34F3D">
        <w:rPr>
          <w:rFonts w:cstheme="minorHAnsi"/>
          <w:sz w:val="20"/>
        </w:rPr>
        <w:t>acceptance;</w:t>
      </w:r>
    </w:p>
    <w:p w14:paraId="7CCBA840" w14:textId="77777777" w:rsidR="00DA7E6E" w:rsidRPr="00F34F3D" w:rsidRDefault="00DA7E6E">
      <w:pPr>
        <w:spacing w:before="1"/>
        <w:rPr>
          <w:rFonts w:eastAsia="Arial" w:cstheme="minorHAnsi"/>
          <w:sz w:val="20"/>
          <w:szCs w:val="20"/>
        </w:rPr>
      </w:pPr>
    </w:p>
    <w:p w14:paraId="2C028A2D" w14:textId="77777777" w:rsidR="00DA7E6E" w:rsidRPr="00F34F3D" w:rsidRDefault="00D33059">
      <w:pPr>
        <w:pStyle w:val="ListParagraph"/>
        <w:numPr>
          <w:ilvl w:val="1"/>
          <w:numId w:val="33"/>
        </w:numPr>
        <w:tabs>
          <w:tab w:val="left" w:pos="1541"/>
        </w:tabs>
        <w:rPr>
          <w:rFonts w:eastAsia="Arial" w:cstheme="minorHAnsi"/>
          <w:sz w:val="20"/>
          <w:szCs w:val="20"/>
        </w:rPr>
      </w:pPr>
      <w:r w:rsidRPr="00F34F3D">
        <w:rPr>
          <w:rFonts w:cstheme="minorHAnsi"/>
          <w:sz w:val="20"/>
        </w:rPr>
        <w:t>Relieve Contractor of responsibility for providing adequate quality control</w:t>
      </w:r>
      <w:r w:rsidRPr="00F34F3D">
        <w:rPr>
          <w:rFonts w:cstheme="minorHAnsi"/>
          <w:spacing w:val="-25"/>
          <w:sz w:val="20"/>
        </w:rPr>
        <w:t xml:space="preserve"> </w:t>
      </w:r>
      <w:r w:rsidRPr="00F34F3D">
        <w:rPr>
          <w:rFonts w:cstheme="minorHAnsi"/>
          <w:sz w:val="20"/>
        </w:rPr>
        <w:t>measures;</w:t>
      </w:r>
    </w:p>
    <w:p w14:paraId="787BB28A" w14:textId="77777777" w:rsidR="00DA7E6E" w:rsidRPr="00F34F3D" w:rsidRDefault="00DA7E6E">
      <w:pPr>
        <w:spacing w:before="1"/>
        <w:rPr>
          <w:rFonts w:eastAsia="Arial" w:cstheme="minorHAnsi"/>
          <w:sz w:val="20"/>
          <w:szCs w:val="20"/>
        </w:rPr>
      </w:pPr>
    </w:p>
    <w:p w14:paraId="3C7D624D" w14:textId="77777777" w:rsidR="00DA7E6E" w:rsidRPr="00F34F3D" w:rsidRDefault="00D33059">
      <w:pPr>
        <w:pStyle w:val="ListParagraph"/>
        <w:numPr>
          <w:ilvl w:val="1"/>
          <w:numId w:val="33"/>
        </w:numPr>
        <w:tabs>
          <w:tab w:val="left" w:pos="1541"/>
        </w:tabs>
        <w:ind w:right="119"/>
        <w:rPr>
          <w:rFonts w:eastAsia="Arial" w:cstheme="minorHAnsi"/>
          <w:sz w:val="20"/>
          <w:szCs w:val="20"/>
        </w:rPr>
      </w:pPr>
      <w:r w:rsidRPr="00F34F3D">
        <w:rPr>
          <w:rFonts w:cstheme="minorHAnsi"/>
          <w:sz w:val="20"/>
        </w:rPr>
        <w:t>Relieve Contractor of responsibility for risk of loss or damage to the Work, materials, or equipment;</w:t>
      </w:r>
    </w:p>
    <w:p w14:paraId="3130FBB7" w14:textId="77777777" w:rsidR="00DA7E6E" w:rsidRPr="00F34F3D" w:rsidRDefault="00DA7E6E">
      <w:pPr>
        <w:spacing w:before="1"/>
        <w:rPr>
          <w:rFonts w:eastAsia="Arial" w:cstheme="minorHAnsi"/>
          <w:sz w:val="20"/>
          <w:szCs w:val="20"/>
        </w:rPr>
      </w:pPr>
    </w:p>
    <w:p w14:paraId="3F3569DB" w14:textId="77777777" w:rsidR="00DA7E6E" w:rsidRPr="00F34F3D" w:rsidRDefault="00D33059">
      <w:pPr>
        <w:pStyle w:val="ListParagraph"/>
        <w:numPr>
          <w:ilvl w:val="1"/>
          <w:numId w:val="33"/>
        </w:numPr>
        <w:tabs>
          <w:tab w:val="left" w:pos="1541"/>
        </w:tabs>
        <w:ind w:right="124"/>
        <w:rPr>
          <w:rFonts w:eastAsia="Arial" w:cstheme="minorHAnsi"/>
          <w:sz w:val="20"/>
          <w:szCs w:val="20"/>
        </w:rPr>
      </w:pPr>
      <w:r w:rsidRPr="00F34F3D">
        <w:rPr>
          <w:rFonts w:cstheme="minorHAnsi"/>
          <w:sz w:val="20"/>
        </w:rPr>
        <w:t>Relieve Contractor of its responsibility to comply with the requirements of the Contract Documents;</w:t>
      </w:r>
      <w:r w:rsidRPr="00F34F3D">
        <w:rPr>
          <w:rFonts w:cstheme="minorHAnsi"/>
          <w:spacing w:val="-5"/>
          <w:sz w:val="20"/>
        </w:rPr>
        <w:t xml:space="preserve"> </w:t>
      </w:r>
      <w:r w:rsidRPr="00F34F3D">
        <w:rPr>
          <w:rFonts w:cstheme="minorHAnsi"/>
          <w:sz w:val="20"/>
        </w:rPr>
        <w:t>or</w:t>
      </w:r>
    </w:p>
    <w:p w14:paraId="7F2AD03F" w14:textId="77777777" w:rsidR="00DA7E6E" w:rsidRPr="00F34F3D" w:rsidRDefault="00DA7E6E">
      <w:pPr>
        <w:spacing w:before="10"/>
        <w:rPr>
          <w:rFonts w:eastAsia="Arial" w:cstheme="minorHAnsi"/>
          <w:sz w:val="19"/>
          <w:szCs w:val="19"/>
        </w:rPr>
      </w:pPr>
    </w:p>
    <w:p w14:paraId="2883EAFD" w14:textId="77777777" w:rsidR="00DA7E6E" w:rsidRPr="00F34F3D" w:rsidRDefault="00D33059">
      <w:pPr>
        <w:pStyle w:val="ListParagraph"/>
        <w:numPr>
          <w:ilvl w:val="1"/>
          <w:numId w:val="33"/>
        </w:numPr>
        <w:tabs>
          <w:tab w:val="left" w:pos="1541"/>
        </w:tabs>
        <w:ind w:right="121"/>
        <w:rPr>
          <w:rFonts w:eastAsia="Arial" w:cstheme="minorHAnsi"/>
          <w:sz w:val="20"/>
          <w:szCs w:val="20"/>
        </w:rPr>
      </w:pPr>
      <w:r w:rsidRPr="00F34F3D">
        <w:rPr>
          <w:rFonts w:eastAsia="Arial" w:cstheme="minorHAnsi"/>
          <w:sz w:val="20"/>
          <w:szCs w:val="20"/>
        </w:rPr>
        <w:t>Impair Owner’s right to reject defective or nonconforming items, or to avail itself of any other remedy to which it may be</w:t>
      </w:r>
      <w:r w:rsidRPr="00F34F3D">
        <w:rPr>
          <w:rFonts w:eastAsia="Arial" w:cstheme="minorHAnsi"/>
          <w:spacing w:val="-14"/>
          <w:sz w:val="20"/>
          <w:szCs w:val="20"/>
        </w:rPr>
        <w:t xml:space="preserve"> </w:t>
      </w:r>
      <w:r w:rsidRPr="00F34F3D">
        <w:rPr>
          <w:rFonts w:eastAsia="Arial" w:cstheme="minorHAnsi"/>
          <w:sz w:val="20"/>
          <w:szCs w:val="20"/>
        </w:rPr>
        <w:t>entitled.</w:t>
      </w:r>
    </w:p>
    <w:p w14:paraId="67DAA72D" w14:textId="77777777" w:rsidR="00DA7E6E" w:rsidRPr="00F34F3D" w:rsidRDefault="00DA7E6E">
      <w:pPr>
        <w:spacing w:before="1"/>
        <w:rPr>
          <w:rFonts w:eastAsia="Arial" w:cstheme="minorHAnsi"/>
          <w:sz w:val="20"/>
          <w:szCs w:val="20"/>
        </w:rPr>
      </w:pPr>
    </w:p>
    <w:p w14:paraId="4A4C5D30" w14:textId="77777777" w:rsidR="00DA7E6E" w:rsidRPr="00F34F3D" w:rsidRDefault="00D33059">
      <w:pPr>
        <w:pStyle w:val="ListParagraph"/>
        <w:numPr>
          <w:ilvl w:val="0"/>
          <w:numId w:val="33"/>
        </w:numPr>
        <w:tabs>
          <w:tab w:val="left" w:pos="821"/>
        </w:tabs>
        <w:ind w:right="116"/>
        <w:jc w:val="both"/>
        <w:rPr>
          <w:rFonts w:eastAsia="Arial" w:cstheme="minorHAnsi"/>
          <w:sz w:val="20"/>
          <w:szCs w:val="20"/>
        </w:rPr>
      </w:pPr>
      <w:r w:rsidRPr="00F34F3D">
        <w:rPr>
          <w:rFonts w:cstheme="minorHAnsi"/>
          <w:sz w:val="20"/>
          <w:u w:val="single" w:color="000000"/>
        </w:rPr>
        <w:t xml:space="preserve">Inspections or inspectors do not modify Contract Documents: </w:t>
      </w:r>
      <w:r w:rsidRPr="00F34F3D">
        <w:rPr>
          <w:rFonts w:cstheme="minorHAnsi"/>
          <w:sz w:val="20"/>
        </w:rPr>
        <w:t>Neither observations by an inspector retained by Owner, the presence or absence of such inspector on the site, nor inspections, tests, or approvals by others, shall relieve Contractor from any requirement of the Contract Documents, nor is any such inspector authorized to change any term or condition of the Contract</w:t>
      </w:r>
      <w:r w:rsidRPr="00F34F3D">
        <w:rPr>
          <w:rFonts w:cstheme="minorHAnsi"/>
          <w:spacing w:val="-5"/>
          <w:sz w:val="20"/>
        </w:rPr>
        <w:t xml:space="preserve"> </w:t>
      </w:r>
      <w:r w:rsidRPr="00F34F3D">
        <w:rPr>
          <w:rFonts w:cstheme="minorHAnsi"/>
          <w:sz w:val="20"/>
        </w:rPr>
        <w:t>Documents.</w:t>
      </w:r>
    </w:p>
    <w:p w14:paraId="6E9FCD3B" w14:textId="77777777" w:rsidR="00DA7E6E" w:rsidRPr="00F34F3D" w:rsidRDefault="00DA7E6E">
      <w:pPr>
        <w:spacing w:before="1"/>
        <w:rPr>
          <w:rFonts w:eastAsia="Arial" w:cstheme="minorHAnsi"/>
          <w:sz w:val="20"/>
          <w:szCs w:val="20"/>
        </w:rPr>
      </w:pPr>
    </w:p>
    <w:p w14:paraId="039145A0" w14:textId="77777777" w:rsidR="00DA7E6E" w:rsidRPr="00F34F3D" w:rsidRDefault="00D33059">
      <w:pPr>
        <w:pStyle w:val="ListParagraph"/>
        <w:numPr>
          <w:ilvl w:val="0"/>
          <w:numId w:val="33"/>
        </w:numPr>
        <w:tabs>
          <w:tab w:val="left" w:pos="821"/>
        </w:tabs>
        <w:ind w:right="117"/>
        <w:jc w:val="both"/>
        <w:rPr>
          <w:rFonts w:eastAsia="Arial" w:cstheme="minorHAnsi"/>
          <w:sz w:val="20"/>
          <w:szCs w:val="20"/>
        </w:rPr>
      </w:pPr>
      <w:r w:rsidRPr="00F34F3D">
        <w:rPr>
          <w:rFonts w:cstheme="minorHAnsi"/>
          <w:sz w:val="20"/>
          <w:u w:val="single" w:color="000000"/>
        </w:rPr>
        <w:t xml:space="preserve">Contractor responsibilities on inspections: </w:t>
      </w:r>
      <w:r w:rsidRPr="00F34F3D">
        <w:rPr>
          <w:rFonts w:cstheme="minorHAnsi"/>
          <w:sz w:val="20"/>
        </w:rPr>
        <w:t xml:space="preserve">Contractor shall promptly furnish, without additional charge, all facilities, labor, material and equipment reasonably needed for performing such safe and convenient inspections and tests as may be required by Owner. Owner may charge Contractor any additional cost of inspection or testing when Work </w:t>
      </w:r>
      <w:r w:rsidRPr="00F34F3D">
        <w:rPr>
          <w:rFonts w:cstheme="minorHAnsi"/>
          <w:spacing w:val="3"/>
          <w:sz w:val="20"/>
        </w:rPr>
        <w:t xml:space="preserve">is </w:t>
      </w:r>
      <w:r w:rsidRPr="00F34F3D">
        <w:rPr>
          <w:rFonts w:cstheme="minorHAnsi"/>
          <w:sz w:val="20"/>
        </w:rPr>
        <w:t>not ready at the time  specified by Contractor for inspection or testing, or when prior rejection makes reinspection or retest necessary. Owner shall perform its inspections and tests in a manner that will cause no undue delay in the</w:t>
      </w:r>
      <w:r w:rsidRPr="00F34F3D">
        <w:rPr>
          <w:rFonts w:cstheme="minorHAnsi"/>
          <w:spacing w:val="-5"/>
          <w:sz w:val="20"/>
        </w:rPr>
        <w:t xml:space="preserve"> </w:t>
      </w:r>
      <w:r w:rsidRPr="00F34F3D">
        <w:rPr>
          <w:rFonts w:cstheme="minorHAnsi"/>
          <w:sz w:val="20"/>
        </w:rPr>
        <w:t>Work.</w:t>
      </w:r>
    </w:p>
    <w:p w14:paraId="7728C1E5" w14:textId="77777777" w:rsidR="00DA7E6E" w:rsidRPr="00F34F3D" w:rsidRDefault="00DA7E6E">
      <w:pPr>
        <w:spacing w:before="8"/>
        <w:rPr>
          <w:rFonts w:eastAsia="Arial" w:cstheme="minorHAnsi"/>
          <w:sz w:val="19"/>
          <w:szCs w:val="19"/>
        </w:rPr>
      </w:pPr>
    </w:p>
    <w:p w14:paraId="71A365ED" w14:textId="6E1B7BD2" w:rsidR="00DA7E6E" w:rsidRPr="00F34F3D" w:rsidRDefault="00D268F5"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5.16</w:t>
      </w:r>
      <w:r w:rsidRPr="00625082">
        <w:rPr>
          <w:rFonts w:asciiTheme="minorHAnsi" w:hAnsiTheme="minorHAnsi" w:cstheme="minorHAnsi"/>
          <w:u w:val="none"/>
        </w:rPr>
        <w:tab/>
      </w:r>
      <w:r w:rsidR="00D33059" w:rsidRPr="00F34F3D">
        <w:rPr>
          <w:rFonts w:asciiTheme="minorHAnsi" w:hAnsiTheme="minorHAnsi" w:cstheme="minorHAnsi"/>
          <w:u w:val="thick" w:color="000000"/>
        </w:rPr>
        <w:t>CORRECTION OF NONCONFORMING</w:t>
      </w:r>
      <w:r w:rsidR="00D33059" w:rsidRPr="00F34F3D">
        <w:rPr>
          <w:rFonts w:asciiTheme="minorHAnsi" w:hAnsiTheme="minorHAnsi" w:cstheme="minorHAnsi"/>
          <w:spacing w:val="-11"/>
          <w:u w:val="thick" w:color="000000"/>
        </w:rPr>
        <w:t xml:space="preserve"> </w:t>
      </w:r>
      <w:r w:rsidR="00D33059" w:rsidRPr="00F34F3D">
        <w:rPr>
          <w:rFonts w:asciiTheme="minorHAnsi" w:hAnsiTheme="minorHAnsi" w:cstheme="minorHAnsi"/>
          <w:u w:val="thick" w:color="000000"/>
        </w:rPr>
        <w:t>WORK</w:t>
      </w:r>
    </w:p>
    <w:p w14:paraId="248A1921" w14:textId="77777777" w:rsidR="00DA7E6E" w:rsidRPr="00F34F3D" w:rsidRDefault="00DA7E6E">
      <w:pPr>
        <w:spacing w:before="10"/>
        <w:rPr>
          <w:rFonts w:eastAsia="Arial" w:cstheme="minorHAnsi"/>
          <w:b/>
          <w:bCs/>
          <w:sz w:val="13"/>
          <w:szCs w:val="13"/>
        </w:rPr>
      </w:pPr>
    </w:p>
    <w:p w14:paraId="60F2CD58" w14:textId="77777777" w:rsidR="00DA7E6E" w:rsidRPr="00F34F3D" w:rsidRDefault="00D33059">
      <w:pPr>
        <w:pStyle w:val="ListParagraph"/>
        <w:numPr>
          <w:ilvl w:val="0"/>
          <w:numId w:val="32"/>
        </w:numPr>
        <w:tabs>
          <w:tab w:val="left" w:pos="821"/>
        </w:tabs>
        <w:spacing w:before="74"/>
        <w:ind w:right="120"/>
        <w:jc w:val="both"/>
        <w:rPr>
          <w:rFonts w:eastAsia="Arial" w:cstheme="minorHAnsi"/>
          <w:sz w:val="20"/>
          <w:szCs w:val="20"/>
        </w:rPr>
      </w:pPr>
      <w:r w:rsidRPr="00F34F3D">
        <w:rPr>
          <w:rFonts w:eastAsia="Arial" w:cstheme="minorHAnsi"/>
          <w:sz w:val="20"/>
          <w:szCs w:val="20"/>
          <w:u w:val="single" w:color="000000"/>
        </w:rPr>
        <w:t xml:space="preserve">Work covered by Contractor without inspection: </w:t>
      </w:r>
      <w:r w:rsidRPr="00F34F3D">
        <w:rPr>
          <w:rFonts w:eastAsia="Arial" w:cstheme="minorHAnsi"/>
          <w:sz w:val="20"/>
          <w:szCs w:val="20"/>
        </w:rPr>
        <w:t>If a portion of the Work is covered contrary to the requirements in the Contract Documents, it must, if required in writing by Owner, be uncovered  for Owner’s observation and be replaced at the Contractor’s expense and without change in the Contract</w:t>
      </w:r>
      <w:r w:rsidRPr="00F34F3D">
        <w:rPr>
          <w:rFonts w:eastAsia="Arial" w:cstheme="minorHAnsi"/>
          <w:spacing w:val="-3"/>
          <w:sz w:val="20"/>
          <w:szCs w:val="20"/>
        </w:rPr>
        <w:t xml:space="preserve"> </w:t>
      </w:r>
      <w:r w:rsidRPr="00F34F3D">
        <w:rPr>
          <w:rFonts w:eastAsia="Arial" w:cstheme="minorHAnsi"/>
          <w:sz w:val="20"/>
          <w:szCs w:val="20"/>
        </w:rPr>
        <w:t>Time.</w:t>
      </w:r>
    </w:p>
    <w:p w14:paraId="5DBC9850" w14:textId="77777777" w:rsidR="00DA7E6E" w:rsidRPr="00F34F3D" w:rsidRDefault="00DA7E6E">
      <w:pPr>
        <w:spacing w:before="11"/>
        <w:rPr>
          <w:rFonts w:eastAsia="Arial" w:cstheme="minorHAnsi"/>
          <w:sz w:val="19"/>
          <w:szCs w:val="19"/>
        </w:rPr>
      </w:pPr>
    </w:p>
    <w:p w14:paraId="272C0BC2" w14:textId="77777777" w:rsidR="00DA7E6E" w:rsidRPr="00F34F3D" w:rsidRDefault="00D33059">
      <w:pPr>
        <w:pStyle w:val="ListParagraph"/>
        <w:numPr>
          <w:ilvl w:val="0"/>
          <w:numId w:val="32"/>
        </w:numPr>
        <w:tabs>
          <w:tab w:val="left" w:pos="821"/>
        </w:tabs>
        <w:ind w:right="112"/>
        <w:jc w:val="both"/>
        <w:rPr>
          <w:rFonts w:eastAsia="Arial" w:cstheme="minorHAnsi"/>
          <w:sz w:val="20"/>
          <w:szCs w:val="20"/>
        </w:rPr>
      </w:pPr>
      <w:r w:rsidRPr="00F34F3D">
        <w:rPr>
          <w:rFonts w:cstheme="minorHAnsi"/>
          <w:sz w:val="20"/>
          <w:u w:val="single" w:color="000000"/>
        </w:rPr>
        <w:t xml:space="preserve">Payment provisions for uncovering covered Work:  </w:t>
      </w:r>
      <w:r w:rsidRPr="00F34F3D">
        <w:rPr>
          <w:rFonts w:cstheme="minorHAnsi"/>
          <w:sz w:val="20"/>
        </w:rPr>
        <w:t xml:space="preserve">If, at any time prior to Final Completion,  Owner desires to examine the Work, or any portion of it, which has been covered, Owner </w:t>
      </w:r>
      <w:r w:rsidRPr="00F34F3D">
        <w:rPr>
          <w:rFonts w:cstheme="minorHAnsi"/>
          <w:spacing w:val="5"/>
          <w:sz w:val="20"/>
        </w:rPr>
        <w:t xml:space="preserve">may </w:t>
      </w:r>
      <w:r w:rsidRPr="00F34F3D">
        <w:rPr>
          <w:rFonts w:cstheme="minorHAnsi"/>
          <w:sz w:val="20"/>
        </w:rPr>
        <w:t>request to see such Work and it shall be uncovered by Contractor. If such Work is in accordance with the Contract Documents, the Contractor shall be entitled to an adjustment in the Contract Sum for the costs of uncovering and replacement, and, if completion of the Work is thereby delayed, an adjustment in the Contract Time, provided it makes such a request as provided in Part 7. If such Work is not in accordance with the Contract Documents, the Contractor shall pay the costs of examination and</w:t>
      </w:r>
      <w:r w:rsidRPr="00F34F3D">
        <w:rPr>
          <w:rFonts w:cstheme="minorHAnsi"/>
          <w:spacing w:val="-10"/>
          <w:sz w:val="20"/>
        </w:rPr>
        <w:t xml:space="preserve"> </w:t>
      </w:r>
      <w:r w:rsidRPr="00F34F3D">
        <w:rPr>
          <w:rFonts w:cstheme="minorHAnsi"/>
          <w:sz w:val="20"/>
        </w:rPr>
        <w:t>reconstruction.</w:t>
      </w:r>
    </w:p>
    <w:p w14:paraId="5FCBCB05" w14:textId="77777777" w:rsidR="00DA7E6E" w:rsidRPr="00F34F3D" w:rsidRDefault="00DA7E6E">
      <w:pPr>
        <w:spacing w:before="1"/>
        <w:rPr>
          <w:rFonts w:eastAsia="Arial" w:cstheme="minorHAnsi"/>
          <w:sz w:val="20"/>
          <w:szCs w:val="20"/>
        </w:rPr>
      </w:pPr>
    </w:p>
    <w:p w14:paraId="63526ACA" w14:textId="50231E8E" w:rsidR="00DA7E6E" w:rsidRPr="00F34F3D" w:rsidRDefault="00D33059" w:rsidP="00746D84">
      <w:pPr>
        <w:pStyle w:val="ListParagraph"/>
        <w:numPr>
          <w:ilvl w:val="0"/>
          <w:numId w:val="32"/>
        </w:numPr>
        <w:tabs>
          <w:tab w:val="left" w:pos="821"/>
        </w:tabs>
        <w:spacing w:before="74"/>
        <w:ind w:right="155" w:firstLine="0"/>
        <w:jc w:val="both"/>
        <w:rPr>
          <w:rFonts w:cstheme="minorHAnsi"/>
        </w:rPr>
      </w:pPr>
      <w:r w:rsidRPr="00F34F3D">
        <w:rPr>
          <w:rFonts w:cstheme="minorHAnsi"/>
          <w:sz w:val="20"/>
          <w:u w:val="single" w:color="000000"/>
        </w:rPr>
        <w:t xml:space="preserve">Contractor to correct and pay for non-conforming Work: </w:t>
      </w:r>
      <w:r w:rsidRPr="00F34F3D">
        <w:rPr>
          <w:rFonts w:cstheme="minorHAnsi"/>
          <w:sz w:val="20"/>
        </w:rPr>
        <w:t>Contractor shall promptly correct Work found by Owner not to conform to the requirements of the Contract Documents, whether observed</w:t>
      </w:r>
      <w:r w:rsidRPr="00F34F3D">
        <w:rPr>
          <w:rFonts w:cstheme="minorHAnsi"/>
          <w:spacing w:val="46"/>
          <w:sz w:val="20"/>
        </w:rPr>
        <w:t xml:space="preserve"> </w:t>
      </w:r>
      <w:r w:rsidRPr="00F34F3D">
        <w:rPr>
          <w:rFonts w:cstheme="minorHAnsi"/>
          <w:sz w:val="20"/>
        </w:rPr>
        <w:t>before</w:t>
      </w:r>
      <w:r w:rsidRPr="00F34F3D">
        <w:rPr>
          <w:rFonts w:cstheme="minorHAnsi"/>
          <w:spacing w:val="47"/>
          <w:sz w:val="20"/>
        </w:rPr>
        <w:t xml:space="preserve"> </w:t>
      </w:r>
      <w:r w:rsidRPr="00F34F3D">
        <w:rPr>
          <w:rFonts w:cstheme="minorHAnsi"/>
          <w:sz w:val="20"/>
        </w:rPr>
        <w:t>or</w:t>
      </w:r>
      <w:r w:rsidRPr="00F34F3D">
        <w:rPr>
          <w:rFonts w:cstheme="minorHAnsi"/>
          <w:spacing w:val="47"/>
          <w:sz w:val="20"/>
        </w:rPr>
        <w:t xml:space="preserve"> </w:t>
      </w:r>
      <w:r w:rsidRPr="00F34F3D">
        <w:rPr>
          <w:rFonts w:cstheme="minorHAnsi"/>
          <w:sz w:val="20"/>
        </w:rPr>
        <w:t>after</w:t>
      </w:r>
      <w:r w:rsidRPr="00F34F3D">
        <w:rPr>
          <w:rFonts w:cstheme="minorHAnsi"/>
          <w:spacing w:val="47"/>
          <w:sz w:val="20"/>
        </w:rPr>
        <w:t xml:space="preserve"> </w:t>
      </w:r>
      <w:r w:rsidRPr="00F34F3D">
        <w:rPr>
          <w:rFonts w:cstheme="minorHAnsi"/>
          <w:sz w:val="20"/>
        </w:rPr>
        <w:t>Substantial</w:t>
      </w:r>
      <w:r w:rsidRPr="00F34F3D">
        <w:rPr>
          <w:rFonts w:cstheme="minorHAnsi"/>
          <w:spacing w:val="48"/>
          <w:sz w:val="20"/>
        </w:rPr>
        <w:t xml:space="preserve"> </w:t>
      </w:r>
      <w:r w:rsidRPr="00F34F3D">
        <w:rPr>
          <w:rFonts w:cstheme="minorHAnsi"/>
          <w:sz w:val="20"/>
        </w:rPr>
        <w:t>Completion</w:t>
      </w:r>
      <w:r w:rsidRPr="00F34F3D">
        <w:rPr>
          <w:rFonts w:cstheme="minorHAnsi"/>
          <w:spacing w:val="46"/>
          <w:sz w:val="20"/>
        </w:rPr>
        <w:t xml:space="preserve"> </w:t>
      </w:r>
      <w:r w:rsidRPr="00F34F3D">
        <w:rPr>
          <w:rFonts w:cstheme="minorHAnsi"/>
          <w:sz w:val="20"/>
        </w:rPr>
        <w:t>and</w:t>
      </w:r>
      <w:r w:rsidRPr="00F34F3D">
        <w:rPr>
          <w:rFonts w:cstheme="minorHAnsi"/>
          <w:spacing w:val="49"/>
          <w:sz w:val="20"/>
        </w:rPr>
        <w:t xml:space="preserve"> </w:t>
      </w:r>
      <w:proofErr w:type="gramStart"/>
      <w:r w:rsidRPr="00F34F3D">
        <w:rPr>
          <w:rFonts w:cstheme="minorHAnsi"/>
          <w:sz w:val="20"/>
        </w:rPr>
        <w:t>whether</w:t>
      </w:r>
      <w:r w:rsidRPr="00F34F3D">
        <w:rPr>
          <w:rFonts w:cstheme="minorHAnsi"/>
          <w:spacing w:val="47"/>
          <w:sz w:val="20"/>
        </w:rPr>
        <w:t xml:space="preserve"> </w:t>
      </w:r>
      <w:r w:rsidRPr="00F34F3D">
        <w:rPr>
          <w:rFonts w:cstheme="minorHAnsi"/>
          <w:sz w:val="20"/>
        </w:rPr>
        <w:t>or</w:t>
      </w:r>
      <w:r w:rsidRPr="00F34F3D">
        <w:rPr>
          <w:rFonts w:cstheme="minorHAnsi"/>
          <w:spacing w:val="47"/>
          <w:sz w:val="20"/>
        </w:rPr>
        <w:t xml:space="preserve"> </w:t>
      </w:r>
      <w:r w:rsidRPr="00F34F3D">
        <w:rPr>
          <w:rFonts w:cstheme="minorHAnsi"/>
          <w:sz w:val="20"/>
        </w:rPr>
        <w:t>not</w:t>
      </w:r>
      <w:proofErr w:type="gramEnd"/>
      <w:r w:rsidRPr="00F34F3D">
        <w:rPr>
          <w:rFonts w:cstheme="minorHAnsi"/>
          <w:spacing w:val="53"/>
          <w:sz w:val="20"/>
        </w:rPr>
        <w:t xml:space="preserve"> </w:t>
      </w:r>
      <w:r w:rsidRPr="00F34F3D">
        <w:rPr>
          <w:rFonts w:cstheme="minorHAnsi"/>
          <w:sz w:val="20"/>
        </w:rPr>
        <w:t>fabricated,</w:t>
      </w:r>
      <w:r w:rsidRPr="00F34F3D">
        <w:rPr>
          <w:rFonts w:cstheme="minorHAnsi"/>
          <w:spacing w:val="47"/>
          <w:sz w:val="20"/>
        </w:rPr>
        <w:t xml:space="preserve"> </w:t>
      </w:r>
      <w:r w:rsidRPr="00F34F3D">
        <w:rPr>
          <w:rFonts w:cstheme="minorHAnsi"/>
          <w:sz w:val="20"/>
        </w:rPr>
        <w:t>installed,</w:t>
      </w:r>
      <w:r w:rsidRPr="00F34F3D">
        <w:rPr>
          <w:rFonts w:cstheme="minorHAnsi"/>
          <w:spacing w:val="46"/>
          <w:sz w:val="20"/>
        </w:rPr>
        <w:t xml:space="preserve"> </w:t>
      </w:r>
      <w:r w:rsidRPr="00F34F3D">
        <w:rPr>
          <w:rFonts w:cstheme="minorHAnsi"/>
          <w:sz w:val="20"/>
        </w:rPr>
        <w:t>or</w:t>
      </w:r>
      <w:r w:rsidR="00746D84" w:rsidRPr="00F34F3D">
        <w:rPr>
          <w:rFonts w:cstheme="minorHAnsi"/>
          <w:sz w:val="20"/>
        </w:rPr>
        <w:t xml:space="preserve"> </w:t>
      </w:r>
      <w:r w:rsidRPr="00F34F3D">
        <w:rPr>
          <w:rFonts w:cstheme="minorHAnsi"/>
          <w:sz w:val="20"/>
          <w:szCs w:val="20"/>
        </w:rPr>
        <w:t>completed. Contractor shall bear all costs of correcting such nonconforming Work, including additional testing and</w:t>
      </w:r>
      <w:r w:rsidRPr="00F34F3D">
        <w:rPr>
          <w:rFonts w:cstheme="minorHAnsi"/>
          <w:spacing w:val="-12"/>
          <w:sz w:val="20"/>
          <w:szCs w:val="20"/>
        </w:rPr>
        <w:t xml:space="preserve"> </w:t>
      </w:r>
      <w:r w:rsidRPr="00F34F3D">
        <w:rPr>
          <w:rFonts w:cstheme="minorHAnsi"/>
          <w:sz w:val="20"/>
          <w:szCs w:val="20"/>
        </w:rPr>
        <w:t>inspections</w:t>
      </w:r>
      <w:r w:rsidRPr="00F34F3D">
        <w:rPr>
          <w:rFonts w:cstheme="minorHAnsi"/>
        </w:rPr>
        <w:t>.</w:t>
      </w:r>
    </w:p>
    <w:p w14:paraId="6BD7A651" w14:textId="77777777" w:rsidR="00DA7E6E" w:rsidRPr="00F34F3D" w:rsidRDefault="00DA7E6E">
      <w:pPr>
        <w:spacing w:before="10"/>
        <w:rPr>
          <w:rFonts w:eastAsia="Arial" w:cstheme="minorHAnsi"/>
          <w:sz w:val="19"/>
          <w:szCs w:val="19"/>
        </w:rPr>
      </w:pPr>
    </w:p>
    <w:p w14:paraId="4B145096" w14:textId="77777777" w:rsidR="00DA7E6E" w:rsidRPr="00F34F3D" w:rsidRDefault="00D33059">
      <w:pPr>
        <w:pStyle w:val="ListParagraph"/>
        <w:numPr>
          <w:ilvl w:val="0"/>
          <w:numId w:val="32"/>
        </w:numPr>
        <w:tabs>
          <w:tab w:val="left" w:pos="821"/>
        </w:tabs>
        <w:ind w:right="118"/>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Contractor’s compliance with warranty provisions: </w:t>
      </w:r>
      <w:r w:rsidRPr="00F34F3D">
        <w:rPr>
          <w:rFonts w:eastAsia="Arial" w:cstheme="minorHAnsi"/>
          <w:sz w:val="20"/>
          <w:szCs w:val="20"/>
        </w:rPr>
        <w:t xml:space="preserve">If, within one year after the date of Substantial Completion of the Work or designated portion thereof, or within one year after the date for commencement of any system warranties established under Section 6.08, or within the terms of any applicable special warranty required by the Contract Documents, </w:t>
      </w:r>
      <w:r w:rsidRPr="00F34F3D">
        <w:rPr>
          <w:rFonts w:eastAsia="Arial" w:cstheme="minorHAnsi"/>
          <w:spacing w:val="3"/>
          <w:sz w:val="20"/>
          <w:szCs w:val="20"/>
        </w:rPr>
        <w:t xml:space="preserve">any </w:t>
      </w:r>
      <w:r w:rsidRPr="00F34F3D">
        <w:rPr>
          <w:rFonts w:eastAsia="Arial" w:cstheme="minorHAnsi"/>
          <w:sz w:val="20"/>
          <w:szCs w:val="20"/>
        </w:rPr>
        <w:t xml:space="preserve">of the Work is found to be not in accordance with the requirements of the Contract Documents, Contractor shall correct it promptly after receipt of written notice from Owner to do so. Owner shall give such notice promptly after discovery of the condition. This period of one year shall be extended, with respect to portions of Work first performed after Substantial Completion, by the </w:t>
      </w:r>
      <w:proofErr w:type="gramStart"/>
      <w:r w:rsidRPr="00F34F3D">
        <w:rPr>
          <w:rFonts w:eastAsia="Arial" w:cstheme="minorHAnsi"/>
          <w:sz w:val="20"/>
          <w:szCs w:val="20"/>
        </w:rPr>
        <w:t>period of time</w:t>
      </w:r>
      <w:proofErr w:type="gramEnd"/>
      <w:r w:rsidRPr="00F34F3D">
        <w:rPr>
          <w:rFonts w:eastAsia="Arial" w:cstheme="minorHAnsi"/>
          <w:sz w:val="20"/>
          <w:szCs w:val="20"/>
        </w:rPr>
        <w:t xml:space="preserve"> between Substantial Completion and the actual performance of the Work. Contractor’s duty to correct with respect to Work repaired or replaced shall run for one year from the date of repair or  replacement.  Obligations under this paragraph shall survive Final</w:t>
      </w:r>
      <w:r w:rsidRPr="00F34F3D">
        <w:rPr>
          <w:rFonts w:eastAsia="Arial" w:cstheme="minorHAnsi"/>
          <w:spacing w:val="-25"/>
          <w:sz w:val="20"/>
          <w:szCs w:val="20"/>
        </w:rPr>
        <w:t xml:space="preserve"> </w:t>
      </w:r>
      <w:r w:rsidRPr="00F34F3D">
        <w:rPr>
          <w:rFonts w:eastAsia="Arial" w:cstheme="minorHAnsi"/>
          <w:sz w:val="20"/>
          <w:szCs w:val="20"/>
        </w:rPr>
        <w:t>Acceptance.</w:t>
      </w:r>
    </w:p>
    <w:p w14:paraId="65645857" w14:textId="77777777" w:rsidR="00DA7E6E" w:rsidRPr="00F34F3D" w:rsidRDefault="00DA7E6E">
      <w:pPr>
        <w:spacing w:before="11"/>
        <w:rPr>
          <w:rFonts w:eastAsia="Arial" w:cstheme="minorHAnsi"/>
          <w:sz w:val="19"/>
          <w:szCs w:val="19"/>
        </w:rPr>
      </w:pPr>
    </w:p>
    <w:p w14:paraId="559DF73E" w14:textId="77777777" w:rsidR="00DA7E6E" w:rsidRPr="00F34F3D" w:rsidRDefault="00D33059">
      <w:pPr>
        <w:pStyle w:val="ListParagraph"/>
        <w:numPr>
          <w:ilvl w:val="0"/>
          <w:numId w:val="32"/>
        </w:numPr>
        <w:tabs>
          <w:tab w:val="left" w:pos="821"/>
        </w:tabs>
        <w:ind w:right="121"/>
        <w:jc w:val="both"/>
        <w:rPr>
          <w:rFonts w:eastAsia="Arial" w:cstheme="minorHAnsi"/>
          <w:sz w:val="20"/>
          <w:szCs w:val="20"/>
        </w:rPr>
      </w:pPr>
      <w:r w:rsidRPr="00F34F3D">
        <w:rPr>
          <w:rFonts w:cstheme="minorHAnsi"/>
          <w:sz w:val="20"/>
          <w:u w:val="single" w:color="000000"/>
        </w:rPr>
        <w:t xml:space="preserve">Contractor to remove non-conforming Work: </w:t>
      </w:r>
      <w:r w:rsidRPr="00F34F3D">
        <w:rPr>
          <w:rFonts w:cstheme="minorHAnsi"/>
          <w:sz w:val="20"/>
        </w:rPr>
        <w:t>Contractor shall remove from the Project  site portions of the Work which are not in accordance with the requirements of the Contract Documents and are neither corrected by Contractor nor accepted by</w:t>
      </w:r>
      <w:r w:rsidRPr="00F34F3D">
        <w:rPr>
          <w:rFonts w:cstheme="minorHAnsi"/>
          <w:spacing w:val="-19"/>
          <w:sz w:val="20"/>
        </w:rPr>
        <w:t xml:space="preserve"> </w:t>
      </w:r>
      <w:r w:rsidRPr="00F34F3D">
        <w:rPr>
          <w:rFonts w:cstheme="minorHAnsi"/>
          <w:sz w:val="20"/>
        </w:rPr>
        <w:t>Owner.</w:t>
      </w:r>
    </w:p>
    <w:p w14:paraId="2822E61C" w14:textId="77777777" w:rsidR="00DA7E6E" w:rsidRPr="00F34F3D" w:rsidRDefault="00DA7E6E">
      <w:pPr>
        <w:spacing w:before="1"/>
        <w:rPr>
          <w:rFonts w:eastAsia="Arial" w:cstheme="minorHAnsi"/>
          <w:sz w:val="20"/>
          <w:szCs w:val="20"/>
        </w:rPr>
      </w:pPr>
    </w:p>
    <w:p w14:paraId="5DE278D1" w14:textId="77777777" w:rsidR="00DA7E6E" w:rsidRPr="00F34F3D" w:rsidRDefault="00D33059">
      <w:pPr>
        <w:pStyle w:val="ListParagraph"/>
        <w:numPr>
          <w:ilvl w:val="0"/>
          <w:numId w:val="32"/>
        </w:numPr>
        <w:tabs>
          <w:tab w:val="left" w:pos="821"/>
        </w:tabs>
        <w:ind w:right="118"/>
        <w:jc w:val="both"/>
        <w:rPr>
          <w:rFonts w:eastAsia="Arial" w:cstheme="minorHAnsi"/>
          <w:sz w:val="20"/>
          <w:szCs w:val="20"/>
        </w:rPr>
      </w:pPr>
      <w:r w:rsidRPr="00F34F3D">
        <w:rPr>
          <w:rFonts w:cstheme="minorHAnsi"/>
          <w:sz w:val="20"/>
          <w:u w:val="single" w:color="000000"/>
        </w:rPr>
        <w:t xml:space="preserve">Owner may charge Contractor for non-conforming Work: </w:t>
      </w:r>
      <w:r w:rsidRPr="00F34F3D">
        <w:rPr>
          <w:rFonts w:cstheme="minorHAnsi"/>
          <w:sz w:val="20"/>
        </w:rPr>
        <w:t>If Contractor fails to correct nonconforming Work within a reasonable time after written notice to do so, Owner may replace, correct, or remove the nonconforming Work and charge the cost thereof to the</w:t>
      </w:r>
      <w:r w:rsidRPr="00F34F3D">
        <w:rPr>
          <w:rFonts w:cstheme="minorHAnsi"/>
          <w:spacing w:val="-24"/>
          <w:sz w:val="20"/>
        </w:rPr>
        <w:t xml:space="preserve"> </w:t>
      </w:r>
      <w:r w:rsidRPr="00F34F3D">
        <w:rPr>
          <w:rFonts w:cstheme="minorHAnsi"/>
          <w:sz w:val="20"/>
        </w:rPr>
        <w:t>Contractor.</w:t>
      </w:r>
    </w:p>
    <w:p w14:paraId="5441D00D" w14:textId="77777777" w:rsidR="00DA7E6E" w:rsidRPr="00F34F3D" w:rsidRDefault="00DA7E6E">
      <w:pPr>
        <w:spacing w:before="1"/>
        <w:rPr>
          <w:rFonts w:eastAsia="Arial" w:cstheme="minorHAnsi"/>
          <w:sz w:val="20"/>
          <w:szCs w:val="20"/>
        </w:rPr>
      </w:pPr>
    </w:p>
    <w:p w14:paraId="7BD772AA" w14:textId="77777777" w:rsidR="00DA7E6E" w:rsidRPr="00F34F3D" w:rsidRDefault="00D33059">
      <w:pPr>
        <w:pStyle w:val="ListParagraph"/>
        <w:numPr>
          <w:ilvl w:val="0"/>
          <w:numId w:val="32"/>
        </w:numPr>
        <w:tabs>
          <w:tab w:val="left" w:pos="821"/>
        </w:tabs>
        <w:ind w:right="115"/>
        <w:jc w:val="both"/>
        <w:rPr>
          <w:rFonts w:eastAsia="Arial" w:cstheme="minorHAnsi"/>
          <w:sz w:val="20"/>
          <w:szCs w:val="20"/>
        </w:rPr>
      </w:pPr>
      <w:r w:rsidRPr="00F34F3D">
        <w:rPr>
          <w:rFonts w:eastAsia="Arial" w:cstheme="minorHAnsi"/>
          <w:sz w:val="20"/>
          <w:szCs w:val="20"/>
          <w:u w:val="single" w:color="000000"/>
        </w:rPr>
        <w:t xml:space="preserve">Contractor to pay for damaged Work during correction: </w:t>
      </w:r>
      <w:r w:rsidRPr="00F34F3D">
        <w:rPr>
          <w:rFonts w:eastAsia="Arial" w:cstheme="minorHAnsi"/>
          <w:sz w:val="20"/>
          <w:szCs w:val="20"/>
        </w:rPr>
        <w:t>Contractor shall bear the cost of  correcting destroyed or damaged Work, whether completed or partially completed, caused by Contractor’s correction or removal of Work which is not in accordance with the requirements of the Contract</w:t>
      </w:r>
      <w:r w:rsidRPr="00F34F3D">
        <w:rPr>
          <w:rFonts w:eastAsia="Arial" w:cstheme="minorHAnsi"/>
          <w:spacing w:val="-5"/>
          <w:sz w:val="20"/>
          <w:szCs w:val="20"/>
        </w:rPr>
        <w:t xml:space="preserve"> </w:t>
      </w:r>
      <w:r w:rsidRPr="00F34F3D">
        <w:rPr>
          <w:rFonts w:eastAsia="Arial" w:cstheme="minorHAnsi"/>
          <w:sz w:val="20"/>
          <w:szCs w:val="20"/>
        </w:rPr>
        <w:t>Documents.</w:t>
      </w:r>
    </w:p>
    <w:p w14:paraId="1356CBD6" w14:textId="77777777" w:rsidR="00DA7E6E" w:rsidRPr="00F34F3D" w:rsidRDefault="00DA7E6E">
      <w:pPr>
        <w:spacing w:before="1"/>
        <w:rPr>
          <w:rFonts w:eastAsia="Arial" w:cstheme="minorHAnsi"/>
          <w:sz w:val="20"/>
          <w:szCs w:val="20"/>
        </w:rPr>
      </w:pPr>
    </w:p>
    <w:p w14:paraId="03D68FC3" w14:textId="77777777" w:rsidR="00DA7E6E" w:rsidRPr="00F34F3D" w:rsidRDefault="00D33059">
      <w:pPr>
        <w:pStyle w:val="ListParagraph"/>
        <w:numPr>
          <w:ilvl w:val="0"/>
          <w:numId w:val="32"/>
        </w:numPr>
        <w:tabs>
          <w:tab w:val="left" w:pos="821"/>
        </w:tabs>
        <w:ind w:right="116"/>
        <w:jc w:val="both"/>
        <w:rPr>
          <w:rFonts w:eastAsia="Arial" w:cstheme="minorHAnsi"/>
          <w:sz w:val="20"/>
          <w:szCs w:val="20"/>
        </w:rPr>
      </w:pPr>
      <w:r w:rsidRPr="00F34F3D">
        <w:rPr>
          <w:rFonts w:eastAsia="Arial" w:cstheme="minorHAnsi"/>
          <w:sz w:val="20"/>
          <w:szCs w:val="20"/>
          <w:u w:val="single" w:color="000000"/>
        </w:rPr>
        <w:t xml:space="preserve">No Period of limitation on other requirements: </w:t>
      </w:r>
      <w:r w:rsidRPr="00F34F3D">
        <w:rPr>
          <w:rFonts w:eastAsia="Arial" w:cstheme="minorHAnsi"/>
          <w:sz w:val="20"/>
          <w:szCs w:val="20"/>
        </w:rPr>
        <w:t>Nothing contained in this section shall be  construed to establish a period of limitation with respect to other obligations which Contractor might have according to the Contract Documents. Establishment of the time period of one year  as described in Section 5.16D relates only to the specific obligation of Contractor to correct the Work, and has no relationship to the time within which the Contractor’s obligation to comply with the Contract Documents may be sought to be enforced, including the time within which such proceedings may be</w:t>
      </w:r>
      <w:r w:rsidRPr="00F34F3D">
        <w:rPr>
          <w:rFonts w:eastAsia="Arial" w:cstheme="minorHAnsi"/>
          <w:spacing w:val="-11"/>
          <w:sz w:val="20"/>
          <w:szCs w:val="20"/>
        </w:rPr>
        <w:t xml:space="preserve"> </w:t>
      </w:r>
      <w:r w:rsidRPr="00F34F3D">
        <w:rPr>
          <w:rFonts w:eastAsia="Arial" w:cstheme="minorHAnsi"/>
          <w:sz w:val="20"/>
          <w:szCs w:val="20"/>
        </w:rPr>
        <w:t>commenced.</w:t>
      </w:r>
    </w:p>
    <w:p w14:paraId="5955D619" w14:textId="77777777" w:rsidR="00DA7E6E" w:rsidRPr="00F34F3D" w:rsidRDefault="00DA7E6E">
      <w:pPr>
        <w:spacing w:before="1"/>
        <w:rPr>
          <w:rFonts w:eastAsia="Arial" w:cstheme="minorHAnsi"/>
          <w:sz w:val="20"/>
          <w:szCs w:val="20"/>
        </w:rPr>
      </w:pPr>
    </w:p>
    <w:p w14:paraId="4D036801" w14:textId="77777777" w:rsidR="00DA7E6E" w:rsidRPr="00F34F3D" w:rsidRDefault="00D33059">
      <w:pPr>
        <w:pStyle w:val="ListParagraph"/>
        <w:numPr>
          <w:ilvl w:val="0"/>
          <w:numId w:val="32"/>
        </w:numPr>
        <w:tabs>
          <w:tab w:val="left" w:pos="821"/>
        </w:tabs>
        <w:ind w:right="119"/>
        <w:jc w:val="both"/>
        <w:rPr>
          <w:rFonts w:eastAsia="Arial" w:cstheme="minorHAnsi"/>
          <w:sz w:val="20"/>
          <w:szCs w:val="20"/>
        </w:rPr>
      </w:pPr>
      <w:r w:rsidRPr="00F34F3D">
        <w:rPr>
          <w:rFonts w:cstheme="minorHAnsi"/>
          <w:sz w:val="20"/>
          <w:u w:val="single" w:color="000000"/>
        </w:rPr>
        <w:t xml:space="preserve">Owner may accept non-conforming Work and charge Contractor:  </w:t>
      </w:r>
      <w:r w:rsidRPr="00F34F3D">
        <w:rPr>
          <w:rFonts w:cstheme="minorHAnsi"/>
          <w:sz w:val="20"/>
        </w:rPr>
        <w:t>If Owner prefers to accept  Work which is not in accordance with the requirements of the Contract Documents, Owner may do so instead of requiring its removal and correction, in which case the Contract Sum may be reduced as appropriate and</w:t>
      </w:r>
      <w:r w:rsidRPr="00F34F3D">
        <w:rPr>
          <w:rFonts w:cstheme="minorHAnsi"/>
          <w:spacing w:val="-12"/>
          <w:sz w:val="20"/>
        </w:rPr>
        <w:t xml:space="preserve"> </w:t>
      </w:r>
      <w:r w:rsidRPr="00F34F3D">
        <w:rPr>
          <w:rFonts w:cstheme="minorHAnsi"/>
          <w:sz w:val="20"/>
        </w:rPr>
        <w:t>equitable.</w:t>
      </w:r>
    </w:p>
    <w:p w14:paraId="16B9CFEC" w14:textId="77777777" w:rsidR="00DA7E6E" w:rsidRPr="00F34F3D" w:rsidRDefault="00DA7E6E">
      <w:pPr>
        <w:spacing w:before="10"/>
        <w:rPr>
          <w:rFonts w:eastAsia="Arial" w:cstheme="minorHAnsi"/>
          <w:sz w:val="19"/>
          <w:szCs w:val="19"/>
        </w:rPr>
      </w:pPr>
    </w:p>
    <w:p w14:paraId="716A573D" w14:textId="73B66C59" w:rsidR="00DA7E6E" w:rsidRPr="00F34F3D" w:rsidRDefault="00D268F5"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5.17</w:t>
      </w:r>
      <w:r w:rsidRPr="00625082">
        <w:rPr>
          <w:rFonts w:asciiTheme="minorHAnsi" w:hAnsiTheme="minorHAnsi" w:cstheme="minorHAnsi"/>
          <w:u w:val="none"/>
        </w:rPr>
        <w:tab/>
      </w:r>
      <w:r w:rsidR="00D33059" w:rsidRPr="00F34F3D">
        <w:rPr>
          <w:rFonts w:asciiTheme="minorHAnsi" w:hAnsiTheme="minorHAnsi" w:cstheme="minorHAnsi"/>
          <w:u w:val="thick" w:color="000000"/>
        </w:rPr>
        <w:t>CLEAN</w:t>
      </w:r>
      <w:r w:rsidR="00D33059" w:rsidRPr="00F34F3D">
        <w:rPr>
          <w:rFonts w:asciiTheme="minorHAnsi" w:hAnsiTheme="minorHAnsi" w:cstheme="minorHAnsi"/>
          <w:spacing w:val="-6"/>
          <w:u w:val="thick" w:color="000000"/>
        </w:rPr>
        <w:t xml:space="preserve"> </w:t>
      </w:r>
      <w:r w:rsidR="00D33059" w:rsidRPr="00F34F3D">
        <w:rPr>
          <w:rFonts w:asciiTheme="minorHAnsi" w:hAnsiTheme="minorHAnsi" w:cstheme="minorHAnsi"/>
          <w:u w:val="thick" w:color="000000"/>
        </w:rPr>
        <w:t>UP</w:t>
      </w:r>
    </w:p>
    <w:p w14:paraId="17A1BC71" w14:textId="77777777" w:rsidR="00DA7E6E" w:rsidRPr="00F34F3D" w:rsidRDefault="00DA7E6E">
      <w:pPr>
        <w:spacing w:before="8"/>
        <w:rPr>
          <w:rFonts w:eastAsia="Arial" w:cstheme="minorHAnsi"/>
          <w:b/>
          <w:bCs/>
          <w:sz w:val="13"/>
          <w:szCs w:val="13"/>
        </w:rPr>
      </w:pPr>
    </w:p>
    <w:p w14:paraId="32C70980" w14:textId="77777777" w:rsidR="00DA7E6E" w:rsidRPr="00F34F3D" w:rsidRDefault="00D33059">
      <w:pPr>
        <w:pStyle w:val="BodyText"/>
        <w:spacing w:before="74"/>
        <w:ind w:left="100" w:right="118" w:firstLine="0"/>
        <w:jc w:val="both"/>
        <w:rPr>
          <w:rFonts w:asciiTheme="minorHAnsi" w:hAnsiTheme="minorHAnsi" w:cstheme="minorHAnsi"/>
          <w:u w:val="none"/>
        </w:rPr>
      </w:pPr>
      <w:r w:rsidRPr="00F34F3D">
        <w:rPr>
          <w:rFonts w:asciiTheme="minorHAnsi" w:hAnsiTheme="minorHAnsi" w:cstheme="minorHAnsi"/>
          <w:u w:color="000000"/>
        </w:rPr>
        <w:t xml:space="preserve">Contractor to keep site clean and leave it clean: </w:t>
      </w:r>
      <w:r w:rsidRPr="00F34F3D">
        <w:rPr>
          <w:rFonts w:asciiTheme="minorHAnsi" w:hAnsiTheme="minorHAnsi" w:cstheme="minorHAnsi"/>
          <w:u w:val="none"/>
        </w:rPr>
        <w:t xml:space="preserve">Contractor shall </w:t>
      </w:r>
      <w:proofErr w:type="gramStart"/>
      <w:r w:rsidRPr="00F34F3D">
        <w:rPr>
          <w:rFonts w:asciiTheme="minorHAnsi" w:hAnsiTheme="minorHAnsi" w:cstheme="minorHAnsi"/>
          <w:u w:val="none"/>
        </w:rPr>
        <w:t>at all times</w:t>
      </w:r>
      <w:proofErr w:type="gramEnd"/>
      <w:r w:rsidRPr="00F34F3D">
        <w:rPr>
          <w:rFonts w:asciiTheme="minorHAnsi" w:hAnsiTheme="minorHAnsi" w:cstheme="minorHAnsi"/>
          <w:u w:val="none"/>
        </w:rPr>
        <w:t xml:space="preserve"> keep the Project site, including hauling routes, infrastructures, utilities, and storage areas, free from accumulations of waste materials. Before completing the Work, Contractor shall remove from the premises its rubbish, tools, scaffolding, equipment, and materials. Upon completing the Work, Contractor shall leave the Project site in a clean, neat, and orderly condition satisfactory to Owner. If Contractor fails to clean up as provided herein, and after reasonable notice from Owner, Owner may do so and the cost thereof shall be charged to</w:t>
      </w:r>
      <w:r w:rsidRPr="00F34F3D">
        <w:rPr>
          <w:rFonts w:asciiTheme="minorHAnsi" w:hAnsiTheme="minorHAnsi" w:cstheme="minorHAnsi"/>
          <w:spacing w:val="-3"/>
          <w:u w:val="none"/>
        </w:rPr>
        <w:t xml:space="preserve"> </w:t>
      </w:r>
      <w:r w:rsidRPr="00F34F3D">
        <w:rPr>
          <w:rFonts w:asciiTheme="minorHAnsi" w:hAnsiTheme="minorHAnsi" w:cstheme="minorHAnsi"/>
          <w:u w:val="none"/>
        </w:rPr>
        <w:t>Contractor.</w:t>
      </w:r>
    </w:p>
    <w:p w14:paraId="18C45429" w14:textId="77777777" w:rsidR="00DA7E6E" w:rsidRPr="00F34F3D" w:rsidRDefault="00DA7E6E">
      <w:pPr>
        <w:spacing w:before="10"/>
        <w:rPr>
          <w:rFonts w:eastAsia="Arial" w:cstheme="minorHAnsi"/>
          <w:sz w:val="19"/>
          <w:szCs w:val="19"/>
        </w:rPr>
      </w:pPr>
    </w:p>
    <w:p w14:paraId="3EDD6882" w14:textId="7D3D8C15" w:rsidR="00DA7E6E" w:rsidRPr="00F34F3D" w:rsidRDefault="00D268F5" w:rsidP="00D268F5">
      <w:pPr>
        <w:pStyle w:val="Heading2"/>
        <w:tabs>
          <w:tab w:val="left" w:pos="821"/>
        </w:tabs>
        <w:ind w:left="90" w:firstLine="0"/>
        <w:jc w:val="both"/>
        <w:rPr>
          <w:rFonts w:asciiTheme="minorHAnsi" w:hAnsiTheme="minorHAnsi" w:cstheme="minorHAnsi"/>
          <w:b w:val="0"/>
          <w:bCs w:val="0"/>
          <w:u w:val="none"/>
        </w:rPr>
      </w:pPr>
      <w:r w:rsidRPr="00625082">
        <w:rPr>
          <w:rFonts w:asciiTheme="minorHAnsi" w:hAnsiTheme="minorHAnsi" w:cstheme="minorHAnsi"/>
          <w:u w:val="none"/>
        </w:rPr>
        <w:t>5.18</w:t>
      </w:r>
      <w:r w:rsidRPr="00625082">
        <w:rPr>
          <w:rFonts w:asciiTheme="minorHAnsi" w:hAnsiTheme="minorHAnsi" w:cstheme="minorHAnsi"/>
          <w:u w:val="none"/>
        </w:rPr>
        <w:tab/>
      </w:r>
      <w:r w:rsidR="00D33059" w:rsidRPr="00F34F3D">
        <w:rPr>
          <w:rFonts w:asciiTheme="minorHAnsi" w:hAnsiTheme="minorHAnsi" w:cstheme="minorHAnsi"/>
          <w:u w:val="thick" w:color="000000"/>
        </w:rPr>
        <w:t>ACCESS TO</w:t>
      </w:r>
      <w:r w:rsidR="00D33059" w:rsidRPr="00F34F3D">
        <w:rPr>
          <w:rFonts w:asciiTheme="minorHAnsi" w:hAnsiTheme="minorHAnsi" w:cstheme="minorHAnsi"/>
          <w:spacing w:val="-7"/>
          <w:u w:val="thick" w:color="000000"/>
        </w:rPr>
        <w:t xml:space="preserve"> </w:t>
      </w:r>
      <w:r w:rsidR="00D33059" w:rsidRPr="00F34F3D">
        <w:rPr>
          <w:rFonts w:asciiTheme="minorHAnsi" w:hAnsiTheme="minorHAnsi" w:cstheme="minorHAnsi"/>
          <w:u w:val="thick" w:color="000000"/>
        </w:rPr>
        <w:t>WORK</w:t>
      </w:r>
    </w:p>
    <w:p w14:paraId="4EFF253B" w14:textId="77777777" w:rsidR="00DA7E6E" w:rsidRPr="00F34F3D" w:rsidRDefault="00DA7E6E">
      <w:pPr>
        <w:spacing w:before="10"/>
        <w:rPr>
          <w:rFonts w:eastAsia="Arial" w:cstheme="minorHAnsi"/>
          <w:b/>
          <w:bCs/>
          <w:sz w:val="13"/>
          <w:szCs w:val="13"/>
        </w:rPr>
      </w:pPr>
    </w:p>
    <w:p w14:paraId="2D4438C1" w14:textId="77777777" w:rsidR="00DA7E6E" w:rsidRPr="00F34F3D" w:rsidRDefault="00D33059">
      <w:pPr>
        <w:pStyle w:val="BodyText"/>
        <w:spacing w:before="74"/>
        <w:ind w:left="100" w:right="155" w:firstLine="0"/>
        <w:rPr>
          <w:rFonts w:asciiTheme="minorHAnsi" w:hAnsiTheme="minorHAnsi" w:cstheme="minorHAnsi"/>
          <w:u w:val="none"/>
        </w:rPr>
      </w:pPr>
      <w:r w:rsidRPr="00F34F3D">
        <w:rPr>
          <w:rFonts w:asciiTheme="minorHAnsi" w:hAnsiTheme="minorHAnsi" w:cstheme="minorHAnsi"/>
          <w:u w:color="000000"/>
        </w:rPr>
        <w:t xml:space="preserve">Owner and A/E access to Work site: </w:t>
      </w:r>
      <w:r w:rsidRPr="00F34F3D">
        <w:rPr>
          <w:rFonts w:asciiTheme="minorHAnsi" w:hAnsiTheme="minorHAnsi" w:cstheme="minorHAnsi"/>
          <w:u w:val="none"/>
        </w:rPr>
        <w:t>Contractor shall provide Owner and A/E access to the Work in progress wherever</w:t>
      </w:r>
      <w:r w:rsidRPr="00F34F3D">
        <w:rPr>
          <w:rFonts w:asciiTheme="minorHAnsi" w:hAnsiTheme="minorHAnsi" w:cstheme="minorHAnsi"/>
          <w:spacing w:val="-12"/>
          <w:u w:val="none"/>
        </w:rPr>
        <w:t xml:space="preserve"> </w:t>
      </w:r>
      <w:r w:rsidRPr="00F34F3D">
        <w:rPr>
          <w:rFonts w:asciiTheme="minorHAnsi" w:hAnsiTheme="minorHAnsi" w:cstheme="minorHAnsi"/>
          <w:u w:val="none"/>
        </w:rPr>
        <w:t>located.</w:t>
      </w:r>
    </w:p>
    <w:p w14:paraId="586893CC" w14:textId="660B20B6" w:rsidR="00DA7E6E" w:rsidRPr="00F34F3D" w:rsidRDefault="00D268F5" w:rsidP="00D268F5">
      <w:pPr>
        <w:pStyle w:val="Heading2"/>
        <w:tabs>
          <w:tab w:val="left" w:pos="821"/>
        </w:tabs>
        <w:spacing w:before="74"/>
        <w:ind w:left="90" w:firstLine="0"/>
        <w:rPr>
          <w:rFonts w:asciiTheme="minorHAnsi" w:hAnsiTheme="minorHAnsi" w:cstheme="minorHAnsi"/>
          <w:b w:val="0"/>
          <w:bCs w:val="0"/>
          <w:u w:val="none"/>
        </w:rPr>
      </w:pPr>
      <w:r w:rsidRPr="00625082">
        <w:rPr>
          <w:rFonts w:asciiTheme="minorHAnsi" w:hAnsiTheme="minorHAnsi" w:cstheme="minorHAnsi"/>
          <w:u w:val="none"/>
        </w:rPr>
        <w:t>5.19</w:t>
      </w:r>
      <w:r w:rsidRPr="00625082">
        <w:rPr>
          <w:rFonts w:asciiTheme="minorHAnsi" w:hAnsiTheme="minorHAnsi" w:cstheme="minorHAnsi"/>
          <w:u w:val="none"/>
        </w:rPr>
        <w:tab/>
      </w:r>
      <w:r w:rsidR="00D33059" w:rsidRPr="00F34F3D">
        <w:rPr>
          <w:rFonts w:asciiTheme="minorHAnsi" w:hAnsiTheme="minorHAnsi" w:cstheme="minorHAnsi"/>
          <w:u w:val="thick" w:color="000000"/>
        </w:rPr>
        <w:t>OTHER</w:t>
      </w:r>
      <w:r w:rsidR="00D33059" w:rsidRPr="00F34F3D">
        <w:rPr>
          <w:rFonts w:asciiTheme="minorHAnsi" w:hAnsiTheme="minorHAnsi" w:cstheme="minorHAnsi"/>
          <w:spacing w:val="-4"/>
          <w:u w:val="thick" w:color="000000"/>
        </w:rPr>
        <w:t xml:space="preserve"> </w:t>
      </w:r>
      <w:r w:rsidR="00D33059" w:rsidRPr="00F34F3D">
        <w:rPr>
          <w:rFonts w:asciiTheme="minorHAnsi" w:hAnsiTheme="minorHAnsi" w:cstheme="minorHAnsi"/>
          <w:u w:val="thick" w:color="000000"/>
        </w:rPr>
        <w:t>CONTRACTS</w:t>
      </w:r>
    </w:p>
    <w:p w14:paraId="3EFAD68C" w14:textId="77777777" w:rsidR="00DA7E6E" w:rsidRPr="00F34F3D" w:rsidRDefault="00DA7E6E">
      <w:pPr>
        <w:spacing w:before="10"/>
        <w:rPr>
          <w:rFonts w:eastAsia="Arial" w:cstheme="minorHAnsi"/>
          <w:b/>
          <w:bCs/>
          <w:sz w:val="13"/>
          <w:szCs w:val="13"/>
        </w:rPr>
      </w:pPr>
    </w:p>
    <w:p w14:paraId="38057FBE" w14:textId="77777777" w:rsidR="00DA7E6E" w:rsidRPr="00F34F3D" w:rsidRDefault="00D33059">
      <w:pPr>
        <w:pStyle w:val="BodyText"/>
        <w:spacing w:before="74"/>
        <w:ind w:left="100" w:right="120" w:firstLine="0"/>
        <w:jc w:val="both"/>
        <w:rPr>
          <w:rFonts w:asciiTheme="minorHAnsi" w:hAnsiTheme="minorHAnsi" w:cstheme="minorHAnsi"/>
          <w:u w:val="none"/>
        </w:rPr>
      </w:pPr>
      <w:r w:rsidRPr="00F34F3D">
        <w:rPr>
          <w:rFonts w:asciiTheme="minorHAnsi" w:hAnsiTheme="minorHAnsi" w:cstheme="minorHAnsi"/>
          <w:u w:color="000000"/>
        </w:rPr>
        <w:t xml:space="preserve">Owner may award other contracts; Contractor to cooperate: </w:t>
      </w:r>
      <w:r w:rsidRPr="00F34F3D">
        <w:rPr>
          <w:rFonts w:asciiTheme="minorHAnsi" w:hAnsiTheme="minorHAnsi" w:cstheme="minorHAnsi"/>
          <w:u w:val="none"/>
        </w:rPr>
        <w:t>Owner may undertake or award other contracts for additional work at or near the Project site. Contractor shall reasonably cooperate with the other contractors and with Owner’s employees and shall carefully adapt scheduling and perform the Work in accordance with these Contract Documents to reasonably accommodate the other</w:t>
      </w:r>
      <w:r w:rsidRPr="00F34F3D">
        <w:rPr>
          <w:rFonts w:asciiTheme="minorHAnsi" w:hAnsiTheme="minorHAnsi" w:cstheme="minorHAnsi"/>
          <w:spacing w:val="-16"/>
          <w:u w:val="none"/>
        </w:rPr>
        <w:t xml:space="preserve"> </w:t>
      </w:r>
      <w:r w:rsidRPr="00F34F3D">
        <w:rPr>
          <w:rFonts w:asciiTheme="minorHAnsi" w:hAnsiTheme="minorHAnsi" w:cstheme="minorHAnsi"/>
          <w:u w:val="none"/>
        </w:rPr>
        <w:t>work.</w:t>
      </w:r>
    </w:p>
    <w:p w14:paraId="46026F6B" w14:textId="77777777" w:rsidR="00DA7E6E" w:rsidRPr="00F34F3D" w:rsidRDefault="00DA7E6E">
      <w:pPr>
        <w:spacing w:before="10"/>
        <w:rPr>
          <w:rFonts w:eastAsia="Arial" w:cstheme="minorHAnsi"/>
          <w:sz w:val="19"/>
          <w:szCs w:val="19"/>
        </w:rPr>
      </w:pPr>
    </w:p>
    <w:p w14:paraId="66793C14" w14:textId="1D0D6D07" w:rsidR="00DA7E6E" w:rsidRPr="00F34F3D" w:rsidRDefault="00D268F5" w:rsidP="00D268F5">
      <w:pPr>
        <w:pStyle w:val="Heading2"/>
        <w:tabs>
          <w:tab w:val="left" w:pos="821"/>
        </w:tabs>
        <w:ind w:left="90" w:firstLine="0"/>
        <w:jc w:val="both"/>
        <w:rPr>
          <w:rFonts w:asciiTheme="minorHAnsi" w:hAnsiTheme="minorHAnsi" w:cstheme="minorHAnsi"/>
          <w:b w:val="0"/>
          <w:bCs w:val="0"/>
          <w:u w:val="none"/>
        </w:rPr>
      </w:pPr>
      <w:r w:rsidRPr="00625082">
        <w:rPr>
          <w:rFonts w:asciiTheme="minorHAnsi" w:hAnsiTheme="minorHAnsi" w:cstheme="minorHAnsi"/>
          <w:u w:val="none"/>
        </w:rPr>
        <w:t>5.20</w:t>
      </w:r>
      <w:r w:rsidRPr="00625082">
        <w:rPr>
          <w:rFonts w:asciiTheme="minorHAnsi" w:hAnsiTheme="minorHAnsi" w:cstheme="minorHAnsi"/>
          <w:u w:val="none"/>
        </w:rPr>
        <w:tab/>
      </w:r>
      <w:r w:rsidR="00D33059" w:rsidRPr="00F34F3D">
        <w:rPr>
          <w:rFonts w:asciiTheme="minorHAnsi" w:hAnsiTheme="minorHAnsi" w:cstheme="minorHAnsi"/>
          <w:u w:val="thick" w:color="000000"/>
        </w:rPr>
        <w:t>SUBCONTRACTORS AND</w:t>
      </w:r>
      <w:r w:rsidR="00D33059" w:rsidRPr="00F34F3D">
        <w:rPr>
          <w:rFonts w:asciiTheme="minorHAnsi" w:hAnsiTheme="minorHAnsi" w:cstheme="minorHAnsi"/>
          <w:spacing w:val="-9"/>
          <w:u w:val="thick" w:color="000000"/>
        </w:rPr>
        <w:t xml:space="preserve"> </w:t>
      </w:r>
      <w:r w:rsidR="00D33059" w:rsidRPr="00F34F3D">
        <w:rPr>
          <w:rFonts w:asciiTheme="minorHAnsi" w:hAnsiTheme="minorHAnsi" w:cstheme="minorHAnsi"/>
          <w:u w:val="thick" w:color="000000"/>
        </w:rPr>
        <w:t>SUPPLIERS</w:t>
      </w:r>
    </w:p>
    <w:p w14:paraId="5402ADCC" w14:textId="77777777" w:rsidR="00DA7E6E" w:rsidRPr="00F34F3D" w:rsidRDefault="00DA7E6E">
      <w:pPr>
        <w:spacing w:before="8"/>
        <w:rPr>
          <w:rFonts w:eastAsia="Arial" w:cstheme="minorHAnsi"/>
          <w:b/>
          <w:bCs/>
          <w:sz w:val="13"/>
          <w:szCs w:val="13"/>
        </w:rPr>
      </w:pPr>
    </w:p>
    <w:p w14:paraId="05D23F7C" w14:textId="77777777" w:rsidR="00DA7E6E" w:rsidRPr="00F34F3D" w:rsidRDefault="00D33059">
      <w:pPr>
        <w:pStyle w:val="ListParagraph"/>
        <w:numPr>
          <w:ilvl w:val="0"/>
          <w:numId w:val="31"/>
        </w:numPr>
        <w:tabs>
          <w:tab w:val="left" w:pos="821"/>
        </w:tabs>
        <w:spacing w:before="74"/>
        <w:ind w:right="116"/>
        <w:jc w:val="both"/>
        <w:rPr>
          <w:rFonts w:eastAsia="Arial" w:cstheme="minorHAnsi"/>
          <w:sz w:val="20"/>
          <w:szCs w:val="20"/>
        </w:rPr>
      </w:pPr>
      <w:r w:rsidRPr="00F34F3D">
        <w:rPr>
          <w:rFonts w:cstheme="minorHAnsi"/>
          <w:sz w:val="20"/>
          <w:u w:val="single" w:color="000000"/>
        </w:rPr>
        <w:t xml:space="preserve">Subcontractor Responsibility:  </w:t>
      </w:r>
      <w:r w:rsidRPr="00F34F3D">
        <w:rPr>
          <w:rFonts w:cstheme="minorHAnsi"/>
          <w:sz w:val="20"/>
        </w:rPr>
        <w:t>The Contractor shall include the language of this paragraph in  each of its first tier subcontracts, and shall require each of its subcontractors to include the same language of this section in each of their subcontracts, adjusting only as necessary the terms used for the contracting parties. Upon request of the Owner, the Contractor shall promptly provide documentation to the Owner demonstrating that the subcontractor meets the subcontractor responsibility criteria below. The requirements of this paragraph apply to all subcontractors regardless of tier. At the time of subcontract execution, the Contractor shall verify that each of its first tier subcontractors meets the following bidder responsibility</w:t>
      </w:r>
      <w:r w:rsidRPr="00F34F3D">
        <w:rPr>
          <w:rFonts w:cstheme="minorHAnsi"/>
          <w:spacing w:val="-24"/>
          <w:sz w:val="20"/>
        </w:rPr>
        <w:t xml:space="preserve"> </w:t>
      </w:r>
      <w:r w:rsidRPr="00F34F3D">
        <w:rPr>
          <w:rFonts w:cstheme="minorHAnsi"/>
          <w:sz w:val="20"/>
        </w:rPr>
        <w:t>criteria:</w:t>
      </w:r>
    </w:p>
    <w:p w14:paraId="6DDA1963" w14:textId="77777777" w:rsidR="00DA7E6E" w:rsidRPr="00F34F3D" w:rsidRDefault="00DA7E6E">
      <w:pPr>
        <w:spacing w:before="1"/>
        <w:rPr>
          <w:rFonts w:eastAsia="Arial" w:cstheme="minorHAnsi"/>
          <w:sz w:val="20"/>
          <w:szCs w:val="20"/>
        </w:rPr>
      </w:pPr>
    </w:p>
    <w:p w14:paraId="630CE4A6" w14:textId="77777777" w:rsidR="00DA7E6E" w:rsidRPr="00F34F3D" w:rsidRDefault="00D33059">
      <w:pPr>
        <w:pStyle w:val="ListParagraph"/>
        <w:numPr>
          <w:ilvl w:val="1"/>
          <w:numId w:val="31"/>
        </w:numPr>
        <w:tabs>
          <w:tab w:val="left" w:pos="1541"/>
        </w:tabs>
        <w:ind w:right="126"/>
        <w:rPr>
          <w:rFonts w:eastAsia="Arial" w:cstheme="minorHAnsi"/>
          <w:sz w:val="20"/>
          <w:szCs w:val="20"/>
        </w:rPr>
      </w:pPr>
      <w:r w:rsidRPr="00F34F3D">
        <w:rPr>
          <w:rFonts w:cstheme="minorHAnsi"/>
          <w:sz w:val="20"/>
        </w:rPr>
        <w:t>Have a current certificate of registration as a contractor in compliance with chapter 18.27 RCW, which must have been in effect at the time of subcontract bid</w:t>
      </w:r>
      <w:r w:rsidRPr="00F34F3D">
        <w:rPr>
          <w:rFonts w:cstheme="minorHAnsi"/>
          <w:spacing w:val="-28"/>
          <w:sz w:val="20"/>
        </w:rPr>
        <w:t xml:space="preserve"> </w:t>
      </w:r>
      <w:r w:rsidRPr="00F34F3D">
        <w:rPr>
          <w:rFonts w:cstheme="minorHAnsi"/>
          <w:sz w:val="20"/>
        </w:rPr>
        <w:t>submittal;</w:t>
      </w:r>
    </w:p>
    <w:p w14:paraId="00AC8D8C" w14:textId="77777777" w:rsidR="00DA7E6E" w:rsidRPr="00F34F3D" w:rsidRDefault="00DA7E6E">
      <w:pPr>
        <w:spacing w:before="10"/>
        <w:rPr>
          <w:rFonts w:eastAsia="Arial" w:cstheme="minorHAnsi"/>
          <w:sz w:val="19"/>
          <w:szCs w:val="19"/>
        </w:rPr>
      </w:pPr>
    </w:p>
    <w:p w14:paraId="76BEF425" w14:textId="77777777" w:rsidR="00DA7E6E" w:rsidRPr="00F34F3D" w:rsidRDefault="00D33059">
      <w:pPr>
        <w:pStyle w:val="ListParagraph"/>
        <w:numPr>
          <w:ilvl w:val="1"/>
          <w:numId w:val="31"/>
        </w:numPr>
        <w:tabs>
          <w:tab w:val="left" w:pos="1541"/>
        </w:tabs>
        <w:rPr>
          <w:rFonts w:eastAsia="Arial" w:cstheme="minorHAnsi"/>
          <w:sz w:val="20"/>
          <w:szCs w:val="20"/>
        </w:rPr>
      </w:pPr>
      <w:r w:rsidRPr="00F34F3D">
        <w:rPr>
          <w:rFonts w:cstheme="minorHAnsi"/>
          <w:sz w:val="20"/>
        </w:rPr>
        <w:t>Have a current Washington Unified Business Identifier (UBI)</w:t>
      </w:r>
      <w:r w:rsidRPr="00F34F3D">
        <w:rPr>
          <w:rFonts w:cstheme="minorHAnsi"/>
          <w:spacing w:val="-19"/>
          <w:sz w:val="20"/>
        </w:rPr>
        <w:t xml:space="preserve"> </w:t>
      </w:r>
      <w:r w:rsidRPr="00F34F3D">
        <w:rPr>
          <w:rFonts w:cstheme="minorHAnsi"/>
          <w:sz w:val="20"/>
        </w:rPr>
        <w:t>number;</w:t>
      </w:r>
    </w:p>
    <w:p w14:paraId="16A929CE" w14:textId="77777777" w:rsidR="00DA7E6E" w:rsidRPr="00F34F3D" w:rsidRDefault="00DA7E6E">
      <w:pPr>
        <w:spacing w:before="1"/>
        <w:rPr>
          <w:rFonts w:eastAsia="Arial" w:cstheme="minorHAnsi"/>
          <w:sz w:val="20"/>
          <w:szCs w:val="20"/>
        </w:rPr>
      </w:pPr>
    </w:p>
    <w:p w14:paraId="72B57450" w14:textId="77777777" w:rsidR="00DA7E6E" w:rsidRPr="00F34F3D" w:rsidRDefault="00D33059">
      <w:pPr>
        <w:pStyle w:val="ListParagraph"/>
        <w:numPr>
          <w:ilvl w:val="1"/>
          <w:numId w:val="31"/>
        </w:numPr>
        <w:tabs>
          <w:tab w:val="left" w:pos="1541"/>
        </w:tabs>
        <w:rPr>
          <w:rFonts w:eastAsia="Arial" w:cstheme="minorHAnsi"/>
          <w:sz w:val="20"/>
          <w:szCs w:val="20"/>
        </w:rPr>
      </w:pPr>
      <w:r w:rsidRPr="00F34F3D">
        <w:rPr>
          <w:rFonts w:cstheme="minorHAnsi"/>
          <w:sz w:val="20"/>
        </w:rPr>
        <w:t>If applicable,</w:t>
      </w:r>
      <w:r w:rsidRPr="00F34F3D">
        <w:rPr>
          <w:rFonts w:cstheme="minorHAnsi"/>
          <w:spacing w:val="-7"/>
          <w:sz w:val="20"/>
        </w:rPr>
        <w:t xml:space="preserve"> </w:t>
      </w:r>
      <w:r w:rsidRPr="00F34F3D">
        <w:rPr>
          <w:rFonts w:cstheme="minorHAnsi"/>
          <w:sz w:val="20"/>
        </w:rPr>
        <w:t>have:</w:t>
      </w:r>
    </w:p>
    <w:p w14:paraId="363C0EE9" w14:textId="77777777" w:rsidR="00DA7E6E" w:rsidRPr="00F34F3D" w:rsidRDefault="00DA7E6E">
      <w:pPr>
        <w:spacing w:before="1"/>
        <w:rPr>
          <w:rFonts w:eastAsia="Arial" w:cstheme="minorHAnsi"/>
          <w:sz w:val="20"/>
          <w:szCs w:val="20"/>
        </w:rPr>
      </w:pPr>
    </w:p>
    <w:p w14:paraId="3914BF36" w14:textId="77777777" w:rsidR="00DA7E6E" w:rsidRPr="00F34F3D" w:rsidRDefault="00D33059">
      <w:pPr>
        <w:pStyle w:val="ListParagraph"/>
        <w:numPr>
          <w:ilvl w:val="2"/>
          <w:numId w:val="31"/>
        </w:numPr>
        <w:tabs>
          <w:tab w:val="left" w:pos="2081"/>
        </w:tabs>
        <w:ind w:right="125"/>
        <w:rPr>
          <w:rFonts w:eastAsia="Arial" w:cstheme="minorHAnsi"/>
          <w:sz w:val="20"/>
          <w:szCs w:val="20"/>
        </w:rPr>
      </w:pPr>
      <w:r w:rsidRPr="00F34F3D">
        <w:rPr>
          <w:rFonts w:eastAsia="Arial" w:cstheme="minorHAnsi"/>
          <w:sz w:val="20"/>
          <w:szCs w:val="20"/>
        </w:rPr>
        <w:t>Industrial Insurance (workers’ compensation) coverage for the subcontractor’s employees working in Washington, as required in Title 51</w:t>
      </w:r>
      <w:r w:rsidRPr="00F34F3D">
        <w:rPr>
          <w:rFonts w:eastAsia="Arial" w:cstheme="minorHAnsi"/>
          <w:spacing w:val="-23"/>
          <w:sz w:val="20"/>
          <w:szCs w:val="20"/>
        </w:rPr>
        <w:t xml:space="preserve"> </w:t>
      </w:r>
      <w:r w:rsidRPr="00F34F3D">
        <w:rPr>
          <w:rFonts w:eastAsia="Arial" w:cstheme="minorHAnsi"/>
          <w:sz w:val="20"/>
          <w:szCs w:val="20"/>
        </w:rPr>
        <w:t>RCW;</w:t>
      </w:r>
    </w:p>
    <w:p w14:paraId="6BF847CA" w14:textId="77777777" w:rsidR="00DA7E6E" w:rsidRPr="00F34F3D" w:rsidRDefault="00DA7E6E">
      <w:pPr>
        <w:spacing w:before="1"/>
        <w:rPr>
          <w:rFonts w:eastAsia="Arial" w:cstheme="minorHAnsi"/>
          <w:sz w:val="20"/>
          <w:szCs w:val="20"/>
        </w:rPr>
      </w:pPr>
    </w:p>
    <w:p w14:paraId="2EE71408" w14:textId="77777777" w:rsidR="00DA7E6E" w:rsidRPr="00F34F3D" w:rsidRDefault="00D33059">
      <w:pPr>
        <w:pStyle w:val="ListParagraph"/>
        <w:numPr>
          <w:ilvl w:val="2"/>
          <w:numId w:val="31"/>
        </w:numPr>
        <w:tabs>
          <w:tab w:val="left" w:pos="2081"/>
        </w:tabs>
        <w:ind w:right="117"/>
        <w:rPr>
          <w:rFonts w:eastAsia="Arial" w:cstheme="minorHAnsi"/>
          <w:sz w:val="20"/>
          <w:szCs w:val="20"/>
        </w:rPr>
      </w:pPr>
      <w:r w:rsidRPr="00F34F3D">
        <w:rPr>
          <w:rFonts w:cstheme="minorHAnsi"/>
          <w:sz w:val="20"/>
        </w:rPr>
        <w:t>A Washington Employment Security Department number, as required in Title 50 RCW;</w:t>
      </w:r>
    </w:p>
    <w:p w14:paraId="71F8564A" w14:textId="77777777" w:rsidR="00DA7E6E" w:rsidRPr="00F34F3D" w:rsidRDefault="00DA7E6E">
      <w:pPr>
        <w:spacing w:before="1"/>
        <w:rPr>
          <w:rFonts w:eastAsia="Arial" w:cstheme="minorHAnsi"/>
          <w:sz w:val="20"/>
          <w:szCs w:val="20"/>
        </w:rPr>
      </w:pPr>
    </w:p>
    <w:p w14:paraId="5F13377D" w14:textId="77777777" w:rsidR="00DA7E6E" w:rsidRPr="00F34F3D" w:rsidRDefault="00D33059">
      <w:pPr>
        <w:pStyle w:val="ListParagraph"/>
        <w:numPr>
          <w:ilvl w:val="2"/>
          <w:numId w:val="31"/>
        </w:numPr>
        <w:tabs>
          <w:tab w:val="left" w:pos="2081"/>
        </w:tabs>
        <w:ind w:right="125" w:hanging="516"/>
        <w:rPr>
          <w:rFonts w:eastAsia="Arial" w:cstheme="minorHAnsi"/>
          <w:sz w:val="20"/>
          <w:szCs w:val="20"/>
        </w:rPr>
      </w:pPr>
      <w:r w:rsidRPr="00F34F3D">
        <w:rPr>
          <w:rFonts w:cstheme="minorHAnsi"/>
          <w:sz w:val="20"/>
        </w:rPr>
        <w:t>A Washington Department of Revenue state excise tax registration number, as required in Title 82</w:t>
      </w:r>
      <w:r w:rsidRPr="00F34F3D">
        <w:rPr>
          <w:rFonts w:cstheme="minorHAnsi"/>
          <w:spacing w:val="-7"/>
          <w:sz w:val="20"/>
        </w:rPr>
        <w:t xml:space="preserve"> </w:t>
      </w:r>
      <w:r w:rsidRPr="00F34F3D">
        <w:rPr>
          <w:rFonts w:cstheme="minorHAnsi"/>
          <w:sz w:val="20"/>
        </w:rPr>
        <w:t>RCW;</w:t>
      </w:r>
    </w:p>
    <w:p w14:paraId="7F4491BF" w14:textId="77777777" w:rsidR="00DA7E6E" w:rsidRPr="00F34F3D" w:rsidRDefault="00DA7E6E">
      <w:pPr>
        <w:spacing w:before="1"/>
        <w:rPr>
          <w:rFonts w:eastAsia="Arial" w:cstheme="minorHAnsi"/>
          <w:sz w:val="20"/>
          <w:szCs w:val="20"/>
        </w:rPr>
      </w:pPr>
    </w:p>
    <w:p w14:paraId="04983657" w14:textId="77777777" w:rsidR="00DA7E6E" w:rsidRPr="00F34F3D" w:rsidRDefault="00D33059">
      <w:pPr>
        <w:pStyle w:val="ListParagraph"/>
        <w:numPr>
          <w:ilvl w:val="2"/>
          <w:numId w:val="31"/>
        </w:numPr>
        <w:tabs>
          <w:tab w:val="left" w:pos="2081"/>
        </w:tabs>
        <w:rPr>
          <w:rFonts w:eastAsia="Arial" w:cstheme="minorHAnsi"/>
          <w:sz w:val="20"/>
          <w:szCs w:val="20"/>
        </w:rPr>
      </w:pPr>
      <w:r w:rsidRPr="00F34F3D">
        <w:rPr>
          <w:rFonts w:cstheme="minorHAnsi"/>
          <w:sz w:val="20"/>
        </w:rPr>
        <w:t>An electrical contractor license, if required by Chapter 19.28</w:t>
      </w:r>
      <w:r w:rsidRPr="00F34F3D">
        <w:rPr>
          <w:rFonts w:cstheme="minorHAnsi"/>
          <w:spacing w:val="-20"/>
          <w:sz w:val="20"/>
        </w:rPr>
        <w:t xml:space="preserve"> </w:t>
      </w:r>
      <w:r w:rsidRPr="00F34F3D">
        <w:rPr>
          <w:rFonts w:cstheme="minorHAnsi"/>
          <w:sz w:val="20"/>
        </w:rPr>
        <w:t>RCW;</w:t>
      </w:r>
    </w:p>
    <w:p w14:paraId="5E695516" w14:textId="77777777" w:rsidR="00DA7E6E" w:rsidRPr="00F34F3D" w:rsidRDefault="00DA7E6E">
      <w:pPr>
        <w:spacing w:before="1"/>
        <w:rPr>
          <w:rFonts w:eastAsia="Arial" w:cstheme="minorHAnsi"/>
          <w:sz w:val="20"/>
          <w:szCs w:val="20"/>
        </w:rPr>
      </w:pPr>
    </w:p>
    <w:p w14:paraId="09F210A7" w14:textId="77777777" w:rsidR="00DA7E6E" w:rsidRPr="00F34F3D" w:rsidRDefault="00D33059">
      <w:pPr>
        <w:pStyle w:val="ListParagraph"/>
        <w:numPr>
          <w:ilvl w:val="2"/>
          <w:numId w:val="31"/>
        </w:numPr>
        <w:tabs>
          <w:tab w:val="left" w:pos="2081"/>
        </w:tabs>
        <w:rPr>
          <w:rFonts w:eastAsia="Arial" w:cstheme="minorHAnsi"/>
          <w:sz w:val="20"/>
          <w:szCs w:val="20"/>
        </w:rPr>
      </w:pPr>
      <w:r w:rsidRPr="00F34F3D">
        <w:rPr>
          <w:rFonts w:cstheme="minorHAnsi"/>
          <w:sz w:val="20"/>
        </w:rPr>
        <w:t>An elevator contractor license, if required by Chapter 70.87</w:t>
      </w:r>
      <w:r w:rsidRPr="00F34F3D">
        <w:rPr>
          <w:rFonts w:cstheme="minorHAnsi"/>
          <w:spacing w:val="-13"/>
          <w:sz w:val="20"/>
        </w:rPr>
        <w:t xml:space="preserve"> </w:t>
      </w:r>
      <w:r w:rsidRPr="00F34F3D">
        <w:rPr>
          <w:rFonts w:cstheme="minorHAnsi"/>
          <w:sz w:val="20"/>
        </w:rPr>
        <w:t>RCW.</w:t>
      </w:r>
    </w:p>
    <w:p w14:paraId="26757A1C" w14:textId="77777777" w:rsidR="00DA7E6E" w:rsidRPr="00F34F3D" w:rsidRDefault="00DA7E6E">
      <w:pPr>
        <w:spacing w:before="10"/>
        <w:rPr>
          <w:rFonts w:eastAsia="Arial" w:cstheme="minorHAnsi"/>
          <w:sz w:val="19"/>
          <w:szCs w:val="19"/>
        </w:rPr>
      </w:pPr>
    </w:p>
    <w:p w14:paraId="03DA5ACB" w14:textId="77777777" w:rsidR="00DA7E6E" w:rsidRPr="00F34F3D" w:rsidRDefault="00D33059">
      <w:pPr>
        <w:pStyle w:val="ListParagraph"/>
        <w:numPr>
          <w:ilvl w:val="1"/>
          <w:numId w:val="31"/>
        </w:numPr>
        <w:tabs>
          <w:tab w:val="left" w:pos="1541"/>
        </w:tabs>
        <w:rPr>
          <w:rFonts w:eastAsia="Arial" w:cstheme="minorHAnsi"/>
          <w:sz w:val="20"/>
          <w:szCs w:val="20"/>
        </w:rPr>
      </w:pPr>
      <w:r w:rsidRPr="00F34F3D">
        <w:rPr>
          <w:rFonts w:cstheme="minorHAnsi"/>
          <w:sz w:val="20"/>
        </w:rPr>
        <w:t>Not</w:t>
      </w:r>
      <w:r w:rsidRPr="00F34F3D">
        <w:rPr>
          <w:rFonts w:cstheme="minorHAnsi"/>
          <w:spacing w:val="17"/>
          <w:sz w:val="20"/>
        </w:rPr>
        <w:t xml:space="preserve"> </w:t>
      </w:r>
      <w:r w:rsidRPr="00F34F3D">
        <w:rPr>
          <w:rFonts w:cstheme="minorHAnsi"/>
          <w:sz w:val="20"/>
        </w:rPr>
        <w:t>be</w:t>
      </w:r>
      <w:r w:rsidRPr="00F34F3D">
        <w:rPr>
          <w:rFonts w:cstheme="minorHAnsi"/>
          <w:spacing w:val="17"/>
          <w:sz w:val="20"/>
        </w:rPr>
        <w:t xml:space="preserve"> </w:t>
      </w:r>
      <w:r w:rsidRPr="00F34F3D">
        <w:rPr>
          <w:rFonts w:cstheme="minorHAnsi"/>
          <w:sz w:val="20"/>
        </w:rPr>
        <w:t>disqualified</w:t>
      </w:r>
      <w:r w:rsidRPr="00F34F3D">
        <w:rPr>
          <w:rFonts w:cstheme="minorHAnsi"/>
          <w:spacing w:val="17"/>
          <w:sz w:val="20"/>
        </w:rPr>
        <w:t xml:space="preserve"> </w:t>
      </w:r>
      <w:r w:rsidRPr="00F34F3D">
        <w:rPr>
          <w:rFonts w:cstheme="minorHAnsi"/>
          <w:sz w:val="20"/>
        </w:rPr>
        <w:t>from</w:t>
      </w:r>
      <w:r w:rsidRPr="00F34F3D">
        <w:rPr>
          <w:rFonts w:cstheme="minorHAnsi"/>
          <w:spacing w:val="19"/>
          <w:sz w:val="20"/>
        </w:rPr>
        <w:t xml:space="preserve"> </w:t>
      </w:r>
      <w:r w:rsidRPr="00F34F3D">
        <w:rPr>
          <w:rFonts w:cstheme="minorHAnsi"/>
          <w:sz w:val="20"/>
        </w:rPr>
        <w:t>bidding</w:t>
      </w:r>
      <w:r w:rsidRPr="00F34F3D">
        <w:rPr>
          <w:rFonts w:cstheme="minorHAnsi"/>
          <w:spacing w:val="17"/>
          <w:sz w:val="20"/>
        </w:rPr>
        <w:t xml:space="preserve"> </w:t>
      </w:r>
      <w:r w:rsidRPr="00F34F3D">
        <w:rPr>
          <w:rFonts w:cstheme="minorHAnsi"/>
          <w:sz w:val="20"/>
        </w:rPr>
        <w:t>on</w:t>
      </w:r>
      <w:r w:rsidRPr="00F34F3D">
        <w:rPr>
          <w:rFonts w:cstheme="minorHAnsi"/>
          <w:spacing w:val="16"/>
          <w:sz w:val="20"/>
        </w:rPr>
        <w:t xml:space="preserve"> </w:t>
      </w:r>
      <w:r w:rsidRPr="00F34F3D">
        <w:rPr>
          <w:rFonts w:cstheme="minorHAnsi"/>
          <w:sz w:val="20"/>
        </w:rPr>
        <w:t>any</w:t>
      </w:r>
      <w:r w:rsidRPr="00F34F3D">
        <w:rPr>
          <w:rFonts w:cstheme="minorHAnsi"/>
          <w:spacing w:val="15"/>
          <w:sz w:val="20"/>
        </w:rPr>
        <w:t xml:space="preserve"> </w:t>
      </w:r>
      <w:r w:rsidRPr="00F34F3D">
        <w:rPr>
          <w:rFonts w:cstheme="minorHAnsi"/>
          <w:sz w:val="20"/>
        </w:rPr>
        <w:t>public</w:t>
      </w:r>
      <w:r w:rsidRPr="00F34F3D">
        <w:rPr>
          <w:rFonts w:cstheme="minorHAnsi"/>
          <w:spacing w:val="19"/>
          <w:sz w:val="20"/>
        </w:rPr>
        <w:t xml:space="preserve"> </w:t>
      </w:r>
      <w:r w:rsidRPr="00F34F3D">
        <w:rPr>
          <w:rFonts w:cstheme="minorHAnsi"/>
          <w:sz w:val="20"/>
        </w:rPr>
        <w:t>works</w:t>
      </w:r>
      <w:r w:rsidRPr="00F34F3D">
        <w:rPr>
          <w:rFonts w:cstheme="minorHAnsi"/>
          <w:spacing w:val="15"/>
          <w:sz w:val="20"/>
        </w:rPr>
        <w:t xml:space="preserve"> </w:t>
      </w:r>
      <w:r w:rsidRPr="00F34F3D">
        <w:rPr>
          <w:rFonts w:cstheme="minorHAnsi"/>
          <w:sz w:val="20"/>
        </w:rPr>
        <w:t>contract</w:t>
      </w:r>
      <w:r w:rsidRPr="00F34F3D">
        <w:rPr>
          <w:rFonts w:cstheme="minorHAnsi"/>
          <w:spacing w:val="17"/>
          <w:sz w:val="20"/>
        </w:rPr>
        <w:t xml:space="preserve"> </w:t>
      </w:r>
      <w:r w:rsidRPr="00F34F3D">
        <w:rPr>
          <w:rFonts w:cstheme="minorHAnsi"/>
          <w:sz w:val="20"/>
        </w:rPr>
        <w:t>under</w:t>
      </w:r>
      <w:r w:rsidRPr="00F34F3D">
        <w:rPr>
          <w:rFonts w:cstheme="minorHAnsi"/>
          <w:spacing w:val="16"/>
          <w:sz w:val="20"/>
        </w:rPr>
        <w:t xml:space="preserve"> </w:t>
      </w:r>
      <w:r w:rsidRPr="00F34F3D">
        <w:rPr>
          <w:rFonts w:cstheme="minorHAnsi"/>
          <w:sz w:val="20"/>
        </w:rPr>
        <w:t>RCW</w:t>
      </w:r>
      <w:r w:rsidRPr="00F34F3D">
        <w:rPr>
          <w:rFonts w:cstheme="minorHAnsi"/>
          <w:spacing w:val="26"/>
          <w:sz w:val="20"/>
        </w:rPr>
        <w:t xml:space="preserve"> </w:t>
      </w:r>
      <w:r w:rsidRPr="00F34F3D">
        <w:rPr>
          <w:rFonts w:cstheme="minorHAnsi"/>
          <w:sz w:val="20"/>
        </w:rPr>
        <w:t>39.06.010</w:t>
      </w:r>
      <w:r w:rsidRPr="00F34F3D">
        <w:rPr>
          <w:rFonts w:cstheme="minorHAnsi"/>
          <w:spacing w:val="15"/>
          <w:sz w:val="20"/>
        </w:rPr>
        <w:t xml:space="preserve"> </w:t>
      </w:r>
      <w:r w:rsidRPr="00F34F3D">
        <w:rPr>
          <w:rFonts w:cstheme="minorHAnsi"/>
          <w:sz w:val="20"/>
        </w:rPr>
        <w:t>or</w:t>
      </w:r>
    </w:p>
    <w:p w14:paraId="6AD9D052" w14:textId="77777777" w:rsidR="00DA7E6E" w:rsidRPr="00F34F3D" w:rsidRDefault="00D33059">
      <w:pPr>
        <w:pStyle w:val="BodyText"/>
        <w:ind w:left="1540" w:right="155" w:firstLine="0"/>
        <w:rPr>
          <w:rFonts w:asciiTheme="minorHAnsi" w:hAnsiTheme="minorHAnsi" w:cstheme="minorHAnsi"/>
          <w:u w:val="none"/>
        </w:rPr>
      </w:pPr>
      <w:r w:rsidRPr="00F34F3D">
        <w:rPr>
          <w:rFonts w:asciiTheme="minorHAnsi" w:hAnsiTheme="minorHAnsi" w:cstheme="minorHAnsi"/>
          <w:u w:val="none"/>
        </w:rPr>
        <w:t>39.12.065</w:t>
      </w:r>
      <w:r w:rsidRPr="00F34F3D">
        <w:rPr>
          <w:rFonts w:asciiTheme="minorHAnsi" w:hAnsiTheme="minorHAnsi" w:cstheme="minorHAnsi"/>
          <w:spacing w:val="-6"/>
          <w:u w:val="none"/>
        </w:rPr>
        <w:t xml:space="preserve"> </w:t>
      </w:r>
      <w:r w:rsidRPr="00F34F3D">
        <w:rPr>
          <w:rFonts w:asciiTheme="minorHAnsi" w:hAnsiTheme="minorHAnsi" w:cstheme="minorHAnsi"/>
          <w:u w:val="none"/>
        </w:rPr>
        <w:t>(3).</w:t>
      </w:r>
    </w:p>
    <w:p w14:paraId="4119CAEE" w14:textId="77777777" w:rsidR="00DA7E6E" w:rsidRPr="00F34F3D" w:rsidRDefault="00DA7E6E">
      <w:pPr>
        <w:spacing w:before="1"/>
        <w:rPr>
          <w:rFonts w:eastAsia="Arial" w:cstheme="minorHAnsi"/>
          <w:sz w:val="20"/>
          <w:szCs w:val="20"/>
        </w:rPr>
      </w:pPr>
    </w:p>
    <w:p w14:paraId="158AF118" w14:textId="77777777" w:rsidR="00DA7E6E" w:rsidRPr="00F34F3D" w:rsidRDefault="00D33059">
      <w:pPr>
        <w:pStyle w:val="ListParagraph"/>
        <w:numPr>
          <w:ilvl w:val="1"/>
          <w:numId w:val="31"/>
        </w:numPr>
        <w:tabs>
          <w:tab w:val="left" w:pos="1541"/>
        </w:tabs>
        <w:ind w:right="121"/>
        <w:jc w:val="both"/>
        <w:rPr>
          <w:rFonts w:eastAsia="Arial" w:cstheme="minorHAnsi"/>
          <w:sz w:val="20"/>
          <w:szCs w:val="20"/>
        </w:rPr>
      </w:pPr>
      <w:r w:rsidRPr="00F34F3D">
        <w:rPr>
          <w:rFonts w:eastAsia="Arial" w:cstheme="minorHAnsi"/>
          <w:sz w:val="20"/>
          <w:szCs w:val="20"/>
        </w:rPr>
        <w:t>On a project subject to the apprenticeship utilization requirements in RCW 39.04.320, not have been found out of compliance by the Washington state apprenticeship and training council for working apprentices out of ratio, without appropriate supervision, or outside their approved work processes as outlined in their standards of apprenticeship under chapter 49.04 RCW for the one-year period immediately preceding the date of the Owner’s first advertisement of the</w:t>
      </w:r>
      <w:r w:rsidRPr="00F34F3D">
        <w:rPr>
          <w:rFonts w:eastAsia="Arial" w:cstheme="minorHAnsi"/>
          <w:spacing w:val="-16"/>
          <w:sz w:val="20"/>
          <w:szCs w:val="20"/>
        </w:rPr>
        <w:t xml:space="preserve"> </w:t>
      </w:r>
      <w:r w:rsidRPr="00F34F3D">
        <w:rPr>
          <w:rFonts w:eastAsia="Arial" w:cstheme="minorHAnsi"/>
          <w:sz w:val="20"/>
          <w:szCs w:val="20"/>
        </w:rPr>
        <w:t>project.</w:t>
      </w:r>
    </w:p>
    <w:p w14:paraId="0E4FD706" w14:textId="77777777" w:rsidR="00DA7E6E" w:rsidRPr="00F34F3D" w:rsidRDefault="00DA7E6E">
      <w:pPr>
        <w:spacing w:before="1"/>
        <w:rPr>
          <w:rFonts w:eastAsia="Arial" w:cstheme="minorHAnsi"/>
          <w:sz w:val="20"/>
          <w:szCs w:val="20"/>
        </w:rPr>
      </w:pPr>
    </w:p>
    <w:p w14:paraId="27F8C897" w14:textId="77777777" w:rsidR="00DA7E6E" w:rsidRPr="00F34F3D" w:rsidRDefault="00D33059">
      <w:pPr>
        <w:pStyle w:val="ListParagraph"/>
        <w:numPr>
          <w:ilvl w:val="0"/>
          <w:numId w:val="31"/>
        </w:numPr>
        <w:tabs>
          <w:tab w:val="left" w:pos="821"/>
        </w:tabs>
        <w:ind w:right="119"/>
        <w:jc w:val="both"/>
        <w:rPr>
          <w:rFonts w:eastAsia="Arial" w:cstheme="minorHAnsi"/>
          <w:sz w:val="20"/>
          <w:szCs w:val="20"/>
        </w:rPr>
      </w:pPr>
      <w:r w:rsidRPr="00F34F3D">
        <w:rPr>
          <w:rFonts w:eastAsia="Arial" w:cstheme="minorHAnsi"/>
          <w:sz w:val="20"/>
          <w:szCs w:val="20"/>
          <w:u w:val="single" w:color="000000"/>
        </w:rPr>
        <w:t xml:space="preserve">Provide names of Subcontractors and use qualified firms: </w:t>
      </w:r>
      <w:r w:rsidRPr="00F34F3D">
        <w:rPr>
          <w:rFonts w:eastAsia="Arial" w:cstheme="minorHAnsi"/>
          <w:sz w:val="20"/>
          <w:szCs w:val="20"/>
        </w:rPr>
        <w:t xml:space="preserve">Before submitting the first Application for Payment, Contractor shall furnish in writing to Owner the names, addresses, and telephone numbers of all Subcontractors, as well as suppliers providing materials </w:t>
      </w:r>
      <w:proofErr w:type="gramStart"/>
      <w:r w:rsidRPr="00F34F3D">
        <w:rPr>
          <w:rFonts w:eastAsia="Arial" w:cstheme="minorHAnsi"/>
          <w:sz w:val="20"/>
          <w:szCs w:val="20"/>
        </w:rPr>
        <w:t>in excess of</w:t>
      </w:r>
      <w:proofErr w:type="gramEnd"/>
      <w:r w:rsidRPr="00F34F3D">
        <w:rPr>
          <w:rFonts w:eastAsia="Arial" w:cstheme="minorHAnsi"/>
          <w:sz w:val="20"/>
          <w:szCs w:val="20"/>
        </w:rPr>
        <w:t xml:space="preserve"> $2,500. Contractor shall utilize Subcontractors and suppliers which are experienced and qualified, and meet the requirements of the Contract Documents, if any. Contractor shall not utilize any Subcontractor or supplier to whom the Owner has a reasonable objection, and shall obtain Owner’s written consent before making any substitutions or</w:t>
      </w:r>
      <w:r w:rsidRPr="00F34F3D">
        <w:rPr>
          <w:rFonts w:eastAsia="Arial" w:cstheme="minorHAnsi"/>
          <w:spacing w:val="-23"/>
          <w:sz w:val="20"/>
          <w:szCs w:val="20"/>
        </w:rPr>
        <w:t xml:space="preserve"> </w:t>
      </w:r>
      <w:r w:rsidRPr="00F34F3D">
        <w:rPr>
          <w:rFonts w:eastAsia="Arial" w:cstheme="minorHAnsi"/>
          <w:sz w:val="20"/>
          <w:szCs w:val="20"/>
        </w:rPr>
        <w:t>additions.</w:t>
      </w:r>
    </w:p>
    <w:p w14:paraId="7BFC73B1" w14:textId="77777777" w:rsidR="00DA7E6E" w:rsidRPr="00F34F3D" w:rsidRDefault="00DA7E6E">
      <w:pPr>
        <w:spacing w:before="4"/>
        <w:rPr>
          <w:rFonts w:eastAsia="Arial" w:cstheme="minorHAnsi"/>
          <w:sz w:val="10"/>
          <w:szCs w:val="10"/>
        </w:rPr>
      </w:pPr>
    </w:p>
    <w:p w14:paraId="1EEF58D2" w14:textId="77777777" w:rsidR="00DA7E6E" w:rsidRPr="00F34F3D" w:rsidRDefault="00D33059">
      <w:pPr>
        <w:pStyle w:val="ListParagraph"/>
        <w:numPr>
          <w:ilvl w:val="0"/>
          <w:numId w:val="31"/>
        </w:numPr>
        <w:tabs>
          <w:tab w:val="left" w:pos="821"/>
        </w:tabs>
        <w:spacing w:before="74"/>
        <w:ind w:right="117"/>
        <w:jc w:val="both"/>
        <w:rPr>
          <w:rFonts w:eastAsia="Arial" w:cstheme="minorHAnsi"/>
          <w:sz w:val="20"/>
          <w:szCs w:val="20"/>
        </w:rPr>
      </w:pPr>
      <w:r w:rsidRPr="00F34F3D">
        <w:rPr>
          <w:rFonts w:cstheme="minorHAnsi"/>
          <w:sz w:val="20"/>
          <w:u w:val="single" w:color="000000"/>
        </w:rPr>
        <w:t xml:space="preserve">Subcontracts in writing and pass through provision: </w:t>
      </w:r>
      <w:r w:rsidRPr="00F34F3D">
        <w:rPr>
          <w:rFonts w:cstheme="minorHAnsi"/>
          <w:sz w:val="20"/>
        </w:rPr>
        <w:t>All Subcontracts must be in writing. By appropriate written agreement, Contractor shall require each Subcontractor, so far as applicable to the Work to be performed by the Subcontractor, to be bound to Contractor by terms of the Contract Documents, and to assume toward Contractor all the obligations and responsibilities which Contractor assumes toward Owner in accordance with the Contract Documents. Each Subcontract shall preserve and protect the rights of Owner in accordance with the Contract Documents with respect to the Work to be performed by the Subcontractor so that subcontracting thereof will not prejudice such rights. Where appropriate, Contractor shall require each Subcontractor to enter into similar agreements with Sub-subcontractors. However, nothing in this paragraph shall be construed to alter the contractual relations between Contractor and its Subcontractors with respect to insurance or</w:t>
      </w:r>
      <w:r w:rsidRPr="00F34F3D">
        <w:rPr>
          <w:rFonts w:cstheme="minorHAnsi"/>
          <w:spacing w:val="-15"/>
          <w:sz w:val="20"/>
        </w:rPr>
        <w:t xml:space="preserve"> </w:t>
      </w:r>
      <w:r w:rsidRPr="00F34F3D">
        <w:rPr>
          <w:rFonts w:cstheme="minorHAnsi"/>
          <w:sz w:val="20"/>
        </w:rPr>
        <w:t>bonds.</w:t>
      </w:r>
    </w:p>
    <w:p w14:paraId="5F2F2C28" w14:textId="77777777" w:rsidR="00DA7E6E" w:rsidRPr="00F34F3D" w:rsidRDefault="00DA7E6E">
      <w:pPr>
        <w:spacing w:before="1"/>
        <w:rPr>
          <w:rFonts w:eastAsia="Arial" w:cstheme="minorHAnsi"/>
          <w:sz w:val="20"/>
          <w:szCs w:val="20"/>
        </w:rPr>
      </w:pPr>
    </w:p>
    <w:p w14:paraId="2FBDD964" w14:textId="77777777" w:rsidR="00DA7E6E" w:rsidRPr="00F34F3D" w:rsidRDefault="00D33059">
      <w:pPr>
        <w:pStyle w:val="ListParagraph"/>
        <w:numPr>
          <w:ilvl w:val="0"/>
          <w:numId w:val="31"/>
        </w:numPr>
        <w:tabs>
          <w:tab w:val="left" w:pos="821"/>
        </w:tabs>
        <w:ind w:right="121"/>
        <w:jc w:val="both"/>
        <w:rPr>
          <w:rFonts w:eastAsia="Arial" w:cstheme="minorHAnsi"/>
          <w:sz w:val="20"/>
          <w:szCs w:val="20"/>
        </w:rPr>
      </w:pPr>
      <w:r w:rsidRPr="00F34F3D">
        <w:rPr>
          <w:rFonts w:cstheme="minorHAnsi"/>
          <w:sz w:val="20"/>
          <w:u w:val="single" w:color="000000"/>
        </w:rPr>
        <w:t xml:space="preserve">Coordination of Subcontractors; Contractor responsible for Work: </w:t>
      </w:r>
      <w:r w:rsidRPr="00F34F3D">
        <w:rPr>
          <w:rFonts w:cstheme="minorHAnsi"/>
          <w:sz w:val="20"/>
        </w:rPr>
        <w:t>Contractor shall schedule, supervise, and coordinate the operations of all Subcontractors. No Subcontracting of any of the Work shall relieve Contractor from its responsibility for the performance of the Work in accordance with the Contract Documents or any other obligations of the Contract</w:t>
      </w:r>
      <w:r w:rsidRPr="00F34F3D">
        <w:rPr>
          <w:rFonts w:cstheme="minorHAnsi"/>
          <w:spacing w:val="-13"/>
          <w:sz w:val="20"/>
        </w:rPr>
        <w:t xml:space="preserve"> </w:t>
      </w:r>
      <w:r w:rsidRPr="00F34F3D">
        <w:rPr>
          <w:rFonts w:cstheme="minorHAnsi"/>
          <w:sz w:val="20"/>
        </w:rPr>
        <w:t>Documents.</w:t>
      </w:r>
    </w:p>
    <w:p w14:paraId="2149A985" w14:textId="77777777" w:rsidR="00DA7E6E" w:rsidRPr="00F34F3D" w:rsidRDefault="00DA7E6E">
      <w:pPr>
        <w:spacing w:before="1"/>
        <w:rPr>
          <w:rFonts w:eastAsia="Arial" w:cstheme="minorHAnsi"/>
          <w:sz w:val="20"/>
          <w:szCs w:val="20"/>
        </w:rPr>
      </w:pPr>
    </w:p>
    <w:p w14:paraId="21F92524" w14:textId="77777777" w:rsidR="00DA7E6E" w:rsidRPr="00F34F3D" w:rsidRDefault="00D33059">
      <w:pPr>
        <w:pStyle w:val="ListParagraph"/>
        <w:numPr>
          <w:ilvl w:val="0"/>
          <w:numId w:val="31"/>
        </w:numPr>
        <w:tabs>
          <w:tab w:val="left" w:pos="821"/>
        </w:tabs>
        <w:ind w:right="121"/>
        <w:jc w:val="both"/>
        <w:rPr>
          <w:rFonts w:eastAsia="Arial" w:cstheme="minorHAnsi"/>
          <w:sz w:val="20"/>
          <w:szCs w:val="20"/>
        </w:rPr>
      </w:pPr>
      <w:r w:rsidRPr="00F34F3D">
        <w:rPr>
          <w:rFonts w:cstheme="minorHAnsi"/>
          <w:sz w:val="20"/>
          <w:u w:val="single" w:color="000000"/>
        </w:rPr>
        <w:t xml:space="preserve">Automatic assignment of subcontracts: </w:t>
      </w:r>
      <w:r w:rsidRPr="00F34F3D">
        <w:rPr>
          <w:rFonts w:cstheme="minorHAnsi"/>
          <w:sz w:val="20"/>
        </w:rPr>
        <w:t>Each subcontract agreement for a portion of the Work is hereby assigned by Contractor to Owner provided</w:t>
      </w:r>
      <w:r w:rsidRPr="00F34F3D">
        <w:rPr>
          <w:rFonts w:cstheme="minorHAnsi"/>
          <w:spacing w:val="-16"/>
          <w:sz w:val="20"/>
        </w:rPr>
        <w:t xml:space="preserve"> </w:t>
      </w:r>
      <w:r w:rsidRPr="00F34F3D">
        <w:rPr>
          <w:rFonts w:cstheme="minorHAnsi"/>
          <w:sz w:val="20"/>
        </w:rPr>
        <w:t>that:</w:t>
      </w:r>
    </w:p>
    <w:p w14:paraId="6E12970A" w14:textId="77777777" w:rsidR="00DA7E6E" w:rsidRPr="00F34F3D" w:rsidRDefault="00DA7E6E">
      <w:pPr>
        <w:spacing w:before="10"/>
        <w:rPr>
          <w:rFonts w:eastAsia="Arial" w:cstheme="minorHAnsi"/>
          <w:sz w:val="19"/>
          <w:szCs w:val="19"/>
        </w:rPr>
      </w:pPr>
    </w:p>
    <w:p w14:paraId="5A3946FA" w14:textId="77777777" w:rsidR="00DA7E6E" w:rsidRPr="00F34F3D" w:rsidRDefault="00D33059">
      <w:pPr>
        <w:pStyle w:val="ListParagraph"/>
        <w:numPr>
          <w:ilvl w:val="1"/>
          <w:numId w:val="31"/>
        </w:numPr>
        <w:tabs>
          <w:tab w:val="left" w:pos="1541"/>
        </w:tabs>
        <w:ind w:right="118"/>
        <w:jc w:val="both"/>
        <w:rPr>
          <w:rFonts w:eastAsia="Arial" w:cstheme="minorHAnsi"/>
          <w:sz w:val="20"/>
          <w:szCs w:val="20"/>
        </w:rPr>
      </w:pPr>
      <w:r w:rsidRPr="00F34F3D">
        <w:rPr>
          <w:rFonts w:cstheme="minorHAnsi"/>
          <w:sz w:val="20"/>
          <w:u w:val="single" w:color="000000"/>
        </w:rPr>
        <w:t xml:space="preserve">Effective only after termination and Owner approval: </w:t>
      </w:r>
      <w:r w:rsidRPr="00F34F3D">
        <w:rPr>
          <w:rFonts w:cstheme="minorHAnsi"/>
          <w:sz w:val="20"/>
        </w:rPr>
        <w:t>The assignment is effective only  after termination by Owner for cause pursuant to Section 9.01 and only for those Subcontracts which Owner accepts by notifying the Subcontractor in writing;</w:t>
      </w:r>
      <w:r w:rsidRPr="00F34F3D">
        <w:rPr>
          <w:rFonts w:cstheme="minorHAnsi"/>
          <w:spacing w:val="-27"/>
          <w:sz w:val="20"/>
        </w:rPr>
        <w:t xml:space="preserve"> </w:t>
      </w:r>
      <w:r w:rsidRPr="00F34F3D">
        <w:rPr>
          <w:rFonts w:cstheme="minorHAnsi"/>
          <w:sz w:val="20"/>
        </w:rPr>
        <w:t>and</w:t>
      </w:r>
    </w:p>
    <w:p w14:paraId="6264D7D5" w14:textId="77777777" w:rsidR="00DA7E6E" w:rsidRPr="00F34F3D" w:rsidRDefault="00DA7E6E">
      <w:pPr>
        <w:spacing w:before="1"/>
        <w:rPr>
          <w:rFonts w:eastAsia="Arial" w:cstheme="minorHAnsi"/>
          <w:sz w:val="20"/>
          <w:szCs w:val="20"/>
        </w:rPr>
      </w:pPr>
    </w:p>
    <w:p w14:paraId="51B8FF9D" w14:textId="77777777" w:rsidR="00DA7E6E" w:rsidRPr="00F34F3D" w:rsidRDefault="00D33059">
      <w:pPr>
        <w:pStyle w:val="ListParagraph"/>
        <w:numPr>
          <w:ilvl w:val="1"/>
          <w:numId w:val="31"/>
        </w:numPr>
        <w:tabs>
          <w:tab w:val="left" w:pos="1541"/>
        </w:tabs>
        <w:ind w:right="122"/>
        <w:jc w:val="both"/>
        <w:rPr>
          <w:rFonts w:eastAsia="Arial" w:cstheme="minorHAnsi"/>
          <w:sz w:val="20"/>
          <w:szCs w:val="20"/>
        </w:rPr>
      </w:pPr>
      <w:r w:rsidRPr="00F34F3D">
        <w:rPr>
          <w:rFonts w:eastAsia="Arial" w:cstheme="minorHAnsi"/>
          <w:sz w:val="20"/>
          <w:szCs w:val="20"/>
          <w:u w:val="single" w:color="000000"/>
        </w:rPr>
        <w:t xml:space="preserve">Owner assumes Contractor’s responsibilities: </w:t>
      </w:r>
      <w:r w:rsidRPr="00F34F3D">
        <w:rPr>
          <w:rFonts w:eastAsia="Arial" w:cstheme="minorHAnsi"/>
          <w:sz w:val="20"/>
          <w:szCs w:val="20"/>
        </w:rPr>
        <w:t>After the assignment is effective, Owner  will assume all future duties and obligations toward the Subcontractor which Contractor assumed in the</w:t>
      </w:r>
      <w:r w:rsidRPr="00F34F3D">
        <w:rPr>
          <w:rFonts w:eastAsia="Arial" w:cstheme="minorHAnsi"/>
          <w:spacing w:val="-8"/>
          <w:sz w:val="20"/>
          <w:szCs w:val="20"/>
        </w:rPr>
        <w:t xml:space="preserve"> </w:t>
      </w:r>
      <w:r w:rsidRPr="00F34F3D">
        <w:rPr>
          <w:rFonts w:eastAsia="Arial" w:cstheme="minorHAnsi"/>
          <w:sz w:val="20"/>
          <w:szCs w:val="20"/>
        </w:rPr>
        <w:t>Subcontract.</w:t>
      </w:r>
    </w:p>
    <w:p w14:paraId="4132FFD4" w14:textId="77777777" w:rsidR="00DA7E6E" w:rsidRPr="00F34F3D" w:rsidRDefault="00DA7E6E">
      <w:pPr>
        <w:spacing w:before="1"/>
        <w:rPr>
          <w:rFonts w:eastAsia="Arial" w:cstheme="minorHAnsi"/>
          <w:sz w:val="20"/>
          <w:szCs w:val="20"/>
        </w:rPr>
      </w:pPr>
    </w:p>
    <w:p w14:paraId="5C8D4107" w14:textId="77777777" w:rsidR="00DA7E6E" w:rsidRPr="00F34F3D" w:rsidRDefault="00D33059">
      <w:pPr>
        <w:pStyle w:val="ListParagraph"/>
        <w:numPr>
          <w:ilvl w:val="1"/>
          <w:numId w:val="31"/>
        </w:numPr>
        <w:tabs>
          <w:tab w:val="left" w:pos="1541"/>
        </w:tabs>
        <w:ind w:right="126"/>
        <w:jc w:val="both"/>
        <w:rPr>
          <w:rFonts w:eastAsia="Arial" w:cstheme="minorHAnsi"/>
          <w:sz w:val="20"/>
          <w:szCs w:val="20"/>
        </w:rPr>
      </w:pPr>
      <w:r w:rsidRPr="00F34F3D">
        <w:rPr>
          <w:rFonts w:cstheme="minorHAnsi"/>
          <w:sz w:val="20"/>
          <w:u w:val="single" w:color="000000"/>
        </w:rPr>
        <w:t xml:space="preserve">Impact of bond: </w:t>
      </w:r>
      <w:r w:rsidRPr="00F34F3D">
        <w:rPr>
          <w:rFonts w:cstheme="minorHAnsi"/>
          <w:sz w:val="20"/>
        </w:rPr>
        <w:t>The assignment is subject to the prior rights of the surety, if any, obligated under any bond provided in accordance with the Contract</w:t>
      </w:r>
      <w:r w:rsidRPr="00F34F3D">
        <w:rPr>
          <w:rFonts w:cstheme="minorHAnsi"/>
          <w:spacing w:val="-13"/>
          <w:sz w:val="20"/>
        </w:rPr>
        <w:t xml:space="preserve"> </w:t>
      </w:r>
      <w:r w:rsidRPr="00F34F3D">
        <w:rPr>
          <w:rFonts w:cstheme="minorHAnsi"/>
          <w:sz w:val="20"/>
        </w:rPr>
        <w:t>Documents.</w:t>
      </w:r>
    </w:p>
    <w:p w14:paraId="3204A1A7" w14:textId="77777777" w:rsidR="00DA7E6E" w:rsidRPr="00F34F3D" w:rsidRDefault="00DA7E6E">
      <w:pPr>
        <w:spacing w:before="10"/>
        <w:rPr>
          <w:rFonts w:eastAsia="Arial" w:cstheme="minorHAnsi"/>
          <w:sz w:val="19"/>
          <w:szCs w:val="19"/>
        </w:rPr>
      </w:pPr>
    </w:p>
    <w:p w14:paraId="76BA6406" w14:textId="26ECD028" w:rsidR="00DA7E6E" w:rsidRPr="00F34F3D" w:rsidRDefault="00D268F5" w:rsidP="00D268F5">
      <w:pPr>
        <w:pStyle w:val="Heading2"/>
        <w:tabs>
          <w:tab w:val="left" w:pos="821"/>
        </w:tabs>
        <w:ind w:left="90" w:firstLine="0"/>
        <w:rPr>
          <w:rFonts w:asciiTheme="minorHAnsi" w:hAnsiTheme="minorHAnsi" w:cstheme="minorHAnsi"/>
          <w:b w:val="0"/>
          <w:bCs w:val="0"/>
          <w:u w:val="none"/>
        </w:rPr>
      </w:pPr>
      <w:r w:rsidRPr="00625082">
        <w:rPr>
          <w:rFonts w:asciiTheme="minorHAnsi" w:hAnsiTheme="minorHAnsi" w:cstheme="minorHAnsi"/>
          <w:u w:val="none"/>
        </w:rPr>
        <w:t>5.21</w:t>
      </w:r>
      <w:r w:rsidRPr="00625082">
        <w:rPr>
          <w:rFonts w:asciiTheme="minorHAnsi" w:hAnsiTheme="minorHAnsi" w:cstheme="minorHAnsi"/>
          <w:u w:val="none"/>
        </w:rPr>
        <w:tab/>
      </w:r>
      <w:r w:rsidR="00D33059" w:rsidRPr="00F34F3D">
        <w:rPr>
          <w:rFonts w:asciiTheme="minorHAnsi" w:hAnsiTheme="minorHAnsi" w:cstheme="minorHAnsi"/>
          <w:u w:val="thick" w:color="000000"/>
        </w:rPr>
        <w:t>WARRANTY OF</w:t>
      </w:r>
      <w:r w:rsidR="00D33059" w:rsidRPr="00F34F3D">
        <w:rPr>
          <w:rFonts w:asciiTheme="minorHAnsi" w:hAnsiTheme="minorHAnsi" w:cstheme="minorHAnsi"/>
          <w:spacing w:val="-7"/>
          <w:u w:val="thick" w:color="000000"/>
        </w:rPr>
        <w:t xml:space="preserve"> </w:t>
      </w:r>
      <w:r w:rsidR="00D33059" w:rsidRPr="00F34F3D">
        <w:rPr>
          <w:rFonts w:asciiTheme="minorHAnsi" w:hAnsiTheme="minorHAnsi" w:cstheme="minorHAnsi"/>
          <w:u w:val="thick" w:color="000000"/>
        </w:rPr>
        <w:t>CONSTRUCTION</w:t>
      </w:r>
    </w:p>
    <w:p w14:paraId="679C2AA5" w14:textId="77777777" w:rsidR="00DA7E6E" w:rsidRPr="00F34F3D" w:rsidRDefault="00DA7E6E">
      <w:pPr>
        <w:spacing w:before="8"/>
        <w:rPr>
          <w:rFonts w:eastAsia="Arial" w:cstheme="minorHAnsi"/>
          <w:b/>
          <w:bCs/>
          <w:sz w:val="13"/>
          <w:szCs w:val="13"/>
        </w:rPr>
      </w:pPr>
    </w:p>
    <w:p w14:paraId="6D1CEE81" w14:textId="77777777" w:rsidR="00DA7E6E" w:rsidRPr="00F34F3D" w:rsidRDefault="00D33059">
      <w:pPr>
        <w:pStyle w:val="ListParagraph"/>
        <w:numPr>
          <w:ilvl w:val="0"/>
          <w:numId w:val="30"/>
        </w:numPr>
        <w:tabs>
          <w:tab w:val="left" w:pos="821"/>
        </w:tabs>
        <w:spacing w:before="74"/>
        <w:ind w:right="123"/>
        <w:jc w:val="both"/>
        <w:rPr>
          <w:rFonts w:eastAsia="Arial" w:cstheme="minorHAnsi"/>
          <w:sz w:val="20"/>
          <w:szCs w:val="20"/>
        </w:rPr>
      </w:pPr>
      <w:r w:rsidRPr="00F34F3D">
        <w:rPr>
          <w:rFonts w:cstheme="minorHAnsi"/>
          <w:sz w:val="20"/>
          <w:u w:val="single" w:color="000000"/>
        </w:rPr>
        <w:t xml:space="preserve">Contractor warranty of Work: </w:t>
      </w:r>
      <w:r w:rsidRPr="00F34F3D">
        <w:rPr>
          <w:rFonts w:cstheme="minorHAnsi"/>
          <w:sz w:val="20"/>
        </w:rPr>
        <w:t>In addition to any special warranties provided elsewhere in the Contract Documents, Contractor warrants that all Work conforms to the requirements of the Contract Documents and is free of any defect in equipment, material, or design furnished, or workmanship performed by</w:t>
      </w:r>
      <w:r w:rsidRPr="00F34F3D">
        <w:rPr>
          <w:rFonts w:cstheme="minorHAnsi"/>
          <w:spacing w:val="-12"/>
          <w:sz w:val="20"/>
        </w:rPr>
        <w:t xml:space="preserve"> </w:t>
      </w:r>
      <w:r w:rsidRPr="00F34F3D">
        <w:rPr>
          <w:rFonts w:cstheme="minorHAnsi"/>
          <w:sz w:val="20"/>
        </w:rPr>
        <w:t>Contractor.</w:t>
      </w:r>
    </w:p>
    <w:p w14:paraId="09F6C0A7" w14:textId="77777777" w:rsidR="00DA7E6E" w:rsidRPr="00F34F3D" w:rsidRDefault="00DA7E6E">
      <w:pPr>
        <w:spacing w:before="10"/>
        <w:rPr>
          <w:rFonts w:eastAsia="Arial" w:cstheme="minorHAnsi"/>
          <w:sz w:val="19"/>
          <w:szCs w:val="19"/>
        </w:rPr>
      </w:pPr>
    </w:p>
    <w:p w14:paraId="5A498ED3" w14:textId="77777777" w:rsidR="00DA7E6E" w:rsidRPr="00F34F3D" w:rsidRDefault="00D33059">
      <w:pPr>
        <w:pStyle w:val="ListParagraph"/>
        <w:numPr>
          <w:ilvl w:val="0"/>
          <w:numId w:val="30"/>
        </w:numPr>
        <w:tabs>
          <w:tab w:val="left" w:pos="821"/>
        </w:tabs>
        <w:ind w:right="123"/>
        <w:jc w:val="both"/>
        <w:rPr>
          <w:rFonts w:eastAsia="Arial" w:cstheme="minorHAnsi"/>
          <w:sz w:val="20"/>
          <w:szCs w:val="20"/>
        </w:rPr>
      </w:pPr>
      <w:r w:rsidRPr="00F34F3D">
        <w:rPr>
          <w:rFonts w:cstheme="minorHAnsi"/>
          <w:sz w:val="20"/>
          <w:u w:val="single" w:color="000000"/>
        </w:rPr>
        <w:t xml:space="preserve">Contractor responsibilities: </w:t>
      </w:r>
      <w:r w:rsidRPr="00F34F3D">
        <w:rPr>
          <w:rFonts w:cstheme="minorHAnsi"/>
          <w:spacing w:val="2"/>
          <w:sz w:val="20"/>
        </w:rPr>
        <w:t xml:space="preserve">With </w:t>
      </w:r>
      <w:r w:rsidRPr="00F34F3D">
        <w:rPr>
          <w:rFonts w:cstheme="minorHAnsi"/>
          <w:sz w:val="20"/>
        </w:rPr>
        <w:t>respect to all warranties, express or implied, for Work performed or materials furnished according to the Contract Documents, Contractor</w:t>
      </w:r>
      <w:r w:rsidRPr="00F34F3D">
        <w:rPr>
          <w:rFonts w:cstheme="minorHAnsi"/>
          <w:spacing w:val="-17"/>
          <w:sz w:val="20"/>
        </w:rPr>
        <w:t xml:space="preserve"> </w:t>
      </w:r>
      <w:r w:rsidRPr="00F34F3D">
        <w:rPr>
          <w:rFonts w:cstheme="minorHAnsi"/>
          <w:sz w:val="20"/>
        </w:rPr>
        <w:t>shall:</w:t>
      </w:r>
    </w:p>
    <w:p w14:paraId="52F90B6B" w14:textId="77777777" w:rsidR="00DA7E6E" w:rsidRPr="00F34F3D" w:rsidRDefault="00DA7E6E">
      <w:pPr>
        <w:spacing w:before="1"/>
        <w:rPr>
          <w:rFonts w:eastAsia="Arial" w:cstheme="minorHAnsi"/>
          <w:sz w:val="20"/>
          <w:szCs w:val="20"/>
        </w:rPr>
      </w:pPr>
    </w:p>
    <w:p w14:paraId="3737EEC0" w14:textId="77777777" w:rsidR="00DA7E6E" w:rsidRPr="00F34F3D" w:rsidRDefault="00D33059">
      <w:pPr>
        <w:pStyle w:val="ListParagraph"/>
        <w:numPr>
          <w:ilvl w:val="1"/>
          <w:numId w:val="30"/>
        </w:numPr>
        <w:tabs>
          <w:tab w:val="left" w:pos="1541"/>
        </w:tabs>
        <w:ind w:right="121"/>
        <w:jc w:val="both"/>
        <w:rPr>
          <w:rFonts w:eastAsia="Arial" w:cstheme="minorHAnsi"/>
          <w:sz w:val="20"/>
          <w:szCs w:val="20"/>
        </w:rPr>
      </w:pPr>
      <w:r w:rsidRPr="00F34F3D">
        <w:rPr>
          <w:rFonts w:cstheme="minorHAnsi"/>
          <w:sz w:val="20"/>
          <w:u w:val="single" w:color="000000"/>
        </w:rPr>
        <w:t xml:space="preserve">Obtain warranties: </w:t>
      </w:r>
      <w:r w:rsidRPr="00F34F3D">
        <w:rPr>
          <w:rFonts w:cstheme="minorHAnsi"/>
          <w:sz w:val="20"/>
        </w:rPr>
        <w:t>Obtain all warranties that would be given in normal commercial practice;</w:t>
      </w:r>
    </w:p>
    <w:p w14:paraId="77CEFE49" w14:textId="77777777" w:rsidR="00DA7E6E" w:rsidRPr="00F34F3D" w:rsidRDefault="00DA7E6E">
      <w:pPr>
        <w:spacing w:before="11"/>
        <w:rPr>
          <w:rFonts w:eastAsia="Arial" w:cstheme="minorHAnsi"/>
          <w:sz w:val="19"/>
          <w:szCs w:val="19"/>
        </w:rPr>
      </w:pPr>
    </w:p>
    <w:p w14:paraId="5AFE1BBF" w14:textId="77777777" w:rsidR="00DA7E6E" w:rsidRPr="00F34F3D" w:rsidRDefault="00D33059">
      <w:pPr>
        <w:pStyle w:val="ListParagraph"/>
        <w:numPr>
          <w:ilvl w:val="1"/>
          <w:numId w:val="30"/>
        </w:numPr>
        <w:tabs>
          <w:tab w:val="left" w:pos="1541"/>
        </w:tabs>
        <w:ind w:right="119"/>
        <w:jc w:val="both"/>
        <w:rPr>
          <w:rFonts w:eastAsia="Arial" w:cstheme="minorHAnsi"/>
          <w:sz w:val="20"/>
          <w:szCs w:val="20"/>
        </w:rPr>
      </w:pPr>
      <w:r w:rsidRPr="00F34F3D">
        <w:rPr>
          <w:rFonts w:cstheme="minorHAnsi"/>
          <w:sz w:val="20"/>
          <w:u w:val="single" w:color="000000"/>
        </w:rPr>
        <w:t xml:space="preserve">Warranties for benefit of Owner: </w:t>
      </w:r>
      <w:r w:rsidRPr="00F34F3D">
        <w:rPr>
          <w:rFonts w:cstheme="minorHAnsi"/>
          <w:sz w:val="20"/>
        </w:rPr>
        <w:t>Require all warranties to be executed, in writing, for the benefit of</w:t>
      </w:r>
      <w:r w:rsidRPr="00F34F3D">
        <w:rPr>
          <w:rFonts w:cstheme="minorHAnsi"/>
          <w:spacing w:val="-7"/>
          <w:sz w:val="20"/>
        </w:rPr>
        <w:t xml:space="preserve"> </w:t>
      </w:r>
      <w:r w:rsidRPr="00F34F3D">
        <w:rPr>
          <w:rFonts w:cstheme="minorHAnsi"/>
          <w:sz w:val="20"/>
        </w:rPr>
        <w:t>Owner;</w:t>
      </w:r>
    </w:p>
    <w:p w14:paraId="617B5782" w14:textId="77777777" w:rsidR="00DA7E6E" w:rsidRPr="00F34F3D" w:rsidRDefault="00DA7E6E">
      <w:pPr>
        <w:spacing w:before="1"/>
        <w:rPr>
          <w:rFonts w:eastAsia="Arial" w:cstheme="minorHAnsi"/>
          <w:sz w:val="20"/>
          <w:szCs w:val="20"/>
        </w:rPr>
      </w:pPr>
    </w:p>
    <w:p w14:paraId="53D9105C" w14:textId="77777777" w:rsidR="00DA7E6E" w:rsidRPr="00F34F3D" w:rsidRDefault="00D33059">
      <w:pPr>
        <w:pStyle w:val="ListParagraph"/>
        <w:numPr>
          <w:ilvl w:val="1"/>
          <w:numId w:val="30"/>
        </w:numPr>
        <w:tabs>
          <w:tab w:val="left" w:pos="1541"/>
        </w:tabs>
        <w:ind w:right="122"/>
        <w:jc w:val="both"/>
        <w:rPr>
          <w:rFonts w:eastAsia="Arial" w:cstheme="minorHAnsi"/>
          <w:sz w:val="20"/>
          <w:szCs w:val="20"/>
        </w:rPr>
      </w:pPr>
      <w:r w:rsidRPr="00F34F3D">
        <w:rPr>
          <w:rFonts w:cstheme="minorHAnsi"/>
          <w:sz w:val="20"/>
          <w:u w:val="single" w:color="000000"/>
        </w:rPr>
        <w:t xml:space="preserve">Enforcement of warranties: </w:t>
      </w:r>
      <w:r w:rsidRPr="00F34F3D">
        <w:rPr>
          <w:rFonts w:cstheme="minorHAnsi"/>
          <w:sz w:val="20"/>
        </w:rPr>
        <w:t>Enforce all warranties for the benefit of Owner, if directed by Owner;</w:t>
      </w:r>
      <w:r w:rsidRPr="00F34F3D">
        <w:rPr>
          <w:rFonts w:cstheme="minorHAnsi"/>
          <w:spacing w:val="-7"/>
          <w:sz w:val="20"/>
        </w:rPr>
        <w:t xml:space="preserve"> </w:t>
      </w:r>
      <w:r w:rsidRPr="00F34F3D">
        <w:rPr>
          <w:rFonts w:cstheme="minorHAnsi"/>
          <w:sz w:val="20"/>
        </w:rPr>
        <w:t>and</w:t>
      </w:r>
    </w:p>
    <w:p w14:paraId="4955761C" w14:textId="77777777" w:rsidR="00DA7E6E" w:rsidRPr="00F34F3D" w:rsidRDefault="00DA7E6E">
      <w:pPr>
        <w:spacing w:before="10"/>
        <w:rPr>
          <w:rFonts w:eastAsia="Arial" w:cstheme="minorHAnsi"/>
          <w:sz w:val="19"/>
          <w:szCs w:val="19"/>
        </w:rPr>
      </w:pPr>
    </w:p>
    <w:p w14:paraId="6EA0DE18" w14:textId="77777777" w:rsidR="00DA7E6E" w:rsidRPr="00F34F3D" w:rsidRDefault="00D33059">
      <w:pPr>
        <w:pStyle w:val="ListParagraph"/>
        <w:numPr>
          <w:ilvl w:val="1"/>
          <w:numId w:val="30"/>
        </w:numPr>
        <w:tabs>
          <w:tab w:val="left" w:pos="1541"/>
        </w:tabs>
        <w:ind w:right="115"/>
        <w:jc w:val="both"/>
        <w:rPr>
          <w:rFonts w:eastAsia="Arial" w:cstheme="minorHAnsi"/>
          <w:sz w:val="20"/>
          <w:szCs w:val="20"/>
        </w:rPr>
      </w:pPr>
      <w:r w:rsidRPr="00F34F3D">
        <w:rPr>
          <w:rFonts w:eastAsia="Arial" w:cstheme="minorHAnsi"/>
          <w:sz w:val="20"/>
          <w:szCs w:val="20"/>
          <w:u w:val="single" w:color="000000"/>
        </w:rPr>
        <w:t xml:space="preserve">Contractor responsibility for subcontractor warranties: </w:t>
      </w:r>
      <w:r w:rsidRPr="00F34F3D">
        <w:rPr>
          <w:rFonts w:eastAsia="Arial" w:cstheme="minorHAnsi"/>
          <w:sz w:val="20"/>
          <w:szCs w:val="20"/>
        </w:rPr>
        <w:t>Be responsible to enforce any subcontractor’s, manufacturer’s, or supplier’s warranties should they extend beyond the period specified in the Contract</w:t>
      </w:r>
      <w:r w:rsidRPr="00F34F3D">
        <w:rPr>
          <w:rFonts w:eastAsia="Arial" w:cstheme="minorHAnsi"/>
          <w:spacing w:val="-15"/>
          <w:sz w:val="20"/>
          <w:szCs w:val="20"/>
        </w:rPr>
        <w:t xml:space="preserve"> </w:t>
      </w:r>
      <w:r w:rsidRPr="00F34F3D">
        <w:rPr>
          <w:rFonts w:eastAsia="Arial" w:cstheme="minorHAnsi"/>
          <w:sz w:val="20"/>
          <w:szCs w:val="20"/>
        </w:rPr>
        <w:t>Documents.</w:t>
      </w:r>
    </w:p>
    <w:p w14:paraId="2C753B53" w14:textId="77777777" w:rsidR="00DA7E6E" w:rsidRPr="00F34F3D" w:rsidRDefault="00DA7E6E">
      <w:pPr>
        <w:spacing w:before="1"/>
        <w:rPr>
          <w:rFonts w:eastAsia="Arial" w:cstheme="minorHAnsi"/>
          <w:sz w:val="20"/>
          <w:szCs w:val="20"/>
        </w:rPr>
      </w:pPr>
    </w:p>
    <w:p w14:paraId="2871BBB1" w14:textId="77777777" w:rsidR="00DA7E6E" w:rsidRPr="00F34F3D" w:rsidRDefault="00D33059">
      <w:pPr>
        <w:pStyle w:val="ListParagraph"/>
        <w:numPr>
          <w:ilvl w:val="0"/>
          <w:numId w:val="30"/>
        </w:numPr>
        <w:tabs>
          <w:tab w:val="left" w:pos="821"/>
        </w:tabs>
        <w:ind w:right="122"/>
        <w:jc w:val="both"/>
        <w:rPr>
          <w:rFonts w:eastAsia="Arial" w:cstheme="minorHAnsi"/>
          <w:sz w:val="20"/>
          <w:szCs w:val="20"/>
        </w:rPr>
      </w:pPr>
      <w:r w:rsidRPr="00F34F3D">
        <w:rPr>
          <w:rFonts w:cstheme="minorHAnsi"/>
          <w:sz w:val="20"/>
          <w:u w:val="single" w:color="000000"/>
        </w:rPr>
        <w:t xml:space="preserve">Warranties beyond Final Acceptance: </w:t>
      </w:r>
      <w:r w:rsidRPr="00F34F3D">
        <w:rPr>
          <w:rFonts w:cstheme="minorHAnsi"/>
          <w:sz w:val="20"/>
        </w:rPr>
        <w:t>The obligations under this section shall survive Final Acceptance.</w:t>
      </w:r>
    </w:p>
    <w:p w14:paraId="0A1B365F" w14:textId="77777777" w:rsidR="00DA7E6E" w:rsidRPr="00F34F3D" w:rsidRDefault="00DA7E6E">
      <w:pPr>
        <w:spacing w:before="1"/>
        <w:rPr>
          <w:rFonts w:eastAsia="Arial" w:cstheme="minorHAnsi"/>
          <w:sz w:val="10"/>
          <w:szCs w:val="10"/>
        </w:rPr>
      </w:pPr>
    </w:p>
    <w:p w14:paraId="51018FDC" w14:textId="1F23BD0D" w:rsidR="00DA7E6E" w:rsidRPr="00F34F3D" w:rsidRDefault="00D268F5" w:rsidP="00D268F5">
      <w:pPr>
        <w:pStyle w:val="Heading2"/>
        <w:tabs>
          <w:tab w:val="left" w:pos="821"/>
        </w:tabs>
        <w:spacing w:before="74"/>
        <w:ind w:left="90" w:firstLine="0"/>
        <w:rPr>
          <w:rFonts w:asciiTheme="minorHAnsi" w:hAnsiTheme="minorHAnsi" w:cstheme="minorHAnsi"/>
          <w:b w:val="0"/>
          <w:bCs w:val="0"/>
          <w:u w:val="none"/>
        </w:rPr>
      </w:pPr>
      <w:r w:rsidRPr="00625082">
        <w:rPr>
          <w:rFonts w:asciiTheme="minorHAnsi" w:hAnsiTheme="minorHAnsi" w:cstheme="minorHAnsi"/>
          <w:u w:val="none"/>
        </w:rPr>
        <w:t>5.22</w:t>
      </w:r>
      <w:r w:rsidRPr="00625082">
        <w:rPr>
          <w:rFonts w:asciiTheme="minorHAnsi" w:hAnsiTheme="minorHAnsi" w:cstheme="minorHAnsi"/>
          <w:u w:val="none"/>
        </w:rPr>
        <w:tab/>
      </w:r>
      <w:r w:rsidR="00D33059" w:rsidRPr="00F34F3D">
        <w:rPr>
          <w:rFonts w:asciiTheme="minorHAnsi" w:hAnsiTheme="minorHAnsi" w:cstheme="minorHAnsi"/>
          <w:u w:val="thick" w:color="000000"/>
        </w:rPr>
        <w:t>INDEMNIFICATION</w:t>
      </w:r>
    </w:p>
    <w:p w14:paraId="43F8D159" w14:textId="77777777" w:rsidR="00DA7E6E" w:rsidRPr="00F34F3D" w:rsidRDefault="00DA7E6E">
      <w:pPr>
        <w:spacing w:before="10"/>
        <w:rPr>
          <w:rFonts w:eastAsia="Arial" w:cstheme="minorHAnsi"/>
          <w:b/>
          <w:bCs/>
          <w:sz w:val="13"/>
          <w:szCs w:val="13"/>
        </w:rPr>
      </w:pPr>
    </w:p>
    <w:p w14:paraId="3B8428C9" w14:textId="77777777" w:rsidR="00DA7E6E" w:rsidRPr="00F34F3D" w:rsidRDefault="00D33059">
      <w:pPr>
        <w:pStyle w:val="ListParagraph"/>
        <w:numPr>
          <w:ilvl w:val="0"/>
          <w:numId w:val="29"/>
        </w:numPr>
        <w:tabs>
          <w:tab w:val="left" w:pos="821"/>
        </w:tabs>
        <w:spacing w:before="74"/>
        <w:ind w:right="124"/>
        <w:jc w:val="both"/>
        <w:rPr>
          <w:rFonts w:eastAsia="Arial" w:cstheme="minorHAnsi"/>
          <w:sz w:val="20"/>
          <w:szCs w:val="20"/>
        </w:rPr>
      </w:pPr>
      <w:r w:rsidRPr="00F34F3D">
        <w:rPr>
          <w:rFonts w:cstheme="minorHAnsi"/>
          <w:sz w:val="20"/>
          <w:u w:val="single" w:color="000000"/>
        </w:rPr>
        <w:t xml:space="preserve">Contractor to indemnify Owner: </w:t>
      </w:r>
      <w:r w:rsidRPr="00F34F3D">
        <w:rPr>
          <w:rFonts w:cstheme="minorHAnsi"/>
          <w:sz w:val="20"/>
        </w:rPr>
        <w:t>Contractor shall defend, indemnify, and hold Owner and A/E harmless from and against all claims, demands, losses, damages, or costs, including but not limited to damages arising out of bodily injury or death to persons and damage to property, caused by or resulting</w:t>
      </w:r>
      <w:r w:rsidRPr="00F34F3D">
        <w:rPr>
          <w:rFonts w:cstheme="minorHAnsi"/>
          <w:spacing w:val="-9"/>
          <w:sz w:val="20"/>
        </w:rPr>
        <w:t xml:space="preserve"> </w:t>
      </w:r>
      <w:r w:rsidRPr="00F34F3D">
        <w:rPr>
          <w:rFonts w:cstheme="minorHAnsi"/>
          <w:sz w:val="20"/>
        </w:rPr>
        <w:t>from:</w:t>
      </w:r>
    </w:p>
    <w:p w14:paraId="581D7E9C" w14:textId="77777777" w:rsidR="00DA7E6E" w:rsidRPr="00F34F3D" w:rsidRDefault="00DA7E6E">
      <w:pPr>
        <w:spacing w:before="1"/>
        <w:rPr>
          <w:rFonts w:eastAsia="Arial" w:cstheme="minorHAnsi"/>
          <w:sz w:val="20"/>
          <w:szCs w:val="20"/>
        </w:rPr>
      </w:pPr>
    </w:p>
    <w:p w14:paraId="7E8F0D78" w14:textId="77777777" w:rsidR="00DA7E6E" w:rsidRPr="00F34F3D" w:rsidRDefault="00D33059">
      <w:pPr>
        <w:pStyle w:val="ListParagraph"/>
        <w:numPr>
          <w:ilvl w:val="1"/>
          <w:numId w:val="29"/>
        </w:numPr>
        <w:tabs>
          <w:tab w:val="left" w:pos="1541"/>
        </w:tabs>
        <w:ind w:right="123"/>
        <w:jc w:val="both"/>
        <w:rPr>
          <w:rFonts w:eastAsia="Arial" w:cstheme="minorHAnsi"/>
          <w:sz w:val="20"/>
          <w:szCs w:val="20"/>
        </w:rPr>
      </w:pPr>
      <w:r w:rsidRPr="00F34F3D">
        <w:rPr>
          <w:rFonts w:cstheme="minorHAnsi"/>
          <w:sz w:val="20"/>
          <w:u w:val="single" w:color="000000"/>
        </w:rPr>
        <w:t xml:space="preserve">Sole negligence of Contractor: </w:t>
      </w:r>
      <w:r w:rsidRPr="00F34F3D">
        <w:rPr>
          <w:rFonts w:cstheme="minorHAnsi"/>
          <w:sz w:val="20"/>
        </w:rPr>
        <w:t>The sole negligence of Contractor or any of its Subcontractors;</w:t>
      </w:r>
    </w:p>
    <w:p w14:paraId="5104BCE3" w14:textId="77777777" w:rsidR="00DA7E6E" w:rsidRPr="00F34F3D" w:rsidRDefault="00DA7E6E">
      <w:pPr>
        <w:spacing w:before="10"/>
        <w:rPr>
          <w:rFonts w:eastAsia="Arial" w:cstheme="minorHAnsi"/>
          <w:sz w:val="19"/>
          <w:szCs w:val="19"/>
        </w:rPr>
      </w:pPr>
    </w:p>
    <w:p w14:paraId="3DCF39E4" w14:textId="77777777" w:rsidR="00DA7E6E" w:rsidRPr="00F34F3D" w:rsidRDefault="00D33059">
      <w:pPr>
        <w:pStyle w:val="ListParagraph"/>
        <w:numPr>
          <w:ilvl w:val="1"/>
          <w:numId w:val="29"/>
        </w:numPr>
        <w:tabs>
          <w:tab w:val="left" w:pos="1541"/>
        </w:tabs>
        <w:ind w:right="123"/>
        <w:jc w:val="both"/>
        <w:rPr>
          <w:rFonts w:eastAsia="Arial" w:cstheme="minorHAnsi"/>
          <w:sz w:val="20"/>
          <w:szCs w:val="20"/>
        </w:rPr>
      </w:pPr>
      <w:r w:rsidRPr="00F34F3D">
        <w:rPr>
          <w:rFonts w:cstheme="minorHAnsi"/>
          <w:sz w:val="20"/>
          <w:u w:val="single" w:color="000000"/>
        </w:rPr>
        <w:t xml:space="preserve">Concurrent negligence: </w:t>
      </w:r>
      <w:r w:rsidRPr="00F34F3D">
        <w:rPr>
          <w:rFonts w:cstheme="minorHAnsi"/>
          <w:sz w:val="20"/>
        </w:rPr>
        <w:t>The concurrent negligence of Contractor, or any Subcontractor, but only to the extent of the negligence of Contractor or such Subcontractor;</w:t>
      </w:r>
      <w:r w:rsidRPr="00F34F3D">
        <w:rPr>
          <w:rFonts w:cstheme="minorHAnsi"/>
          <w:spacing w:val="-26"/>
          <w:sz w:val="20"/>
        </w:rPr>
        <w:t xml:space="preserve"> </w:t>
      </w:r>
      <w:r w:rsidRPr="00F34F3D">
        <w:rPr>
          <w:rFonts w:cstheme="minorHAnsi"/>
          <w:sz w:val="20"/>
        </w:rPr>
        <w:t>and</w:t>
      </w:r>
    </w:p>
    <w:p w14:paraId="51ECA91B" w14:textId="77777777" w:rsidR="00DA7E6E" w:rsidRPr="00F34F3D" w:rsidRDefault="00DA7E6E">
      <w:pPr>
        <w:spacing w:before="1"/>
        <w:rPr>
          <w:rFonts w:eastAsia="Arial" w:cstheme="minorHAnsi"/>
          <w:sz w:val="20"/>
          <w:szCs w:val="20"/>
        </w:rPr>
      </w:pPr>
    </w:p>
    <w:p w14:paraId="7F20635F" w14:textId="77777777" w:rsidR="00DA7E6E" w:rsidRPr="00F34F3D" w:rsidRDefault="00D33059">
      <w:pPr>
        <w:pStyle w:val="ListParagraph"/>
        <w:numPr>
          <w:ilvl w:val="1"/>
          <w:numId w:val="29"/>
        </w:numPr>
        <w:tabs>
          <w:tab w:val="left" w:pos="1541"/>
        </w:tabs>
        <w:ind w:right="121"/>
        <w:jc w:val="both"/>
        <w:rPr>
          <w:rFonts w:eastAsia="Arial" w:cstheme="minorHAnsi"/>
          <w:sz w:val="20"/>
          <w:szCs w:val="20"/>
        </w:rPr>
      </w:pPr>
      <w:r w:rsidRPr="00F34F3D">
        <w:rPr>
          <w:rFonts w:cstheme="minorHAnsi"/>
          <w:sz w:val="20"/>
          <w:u w:val="single" w:color="000000"/>
        </w:rPr>
        <w:t xml:space="preserve">Patent infringement: </w:t>
      </w:r>
      <w:r w:rsidRPr="00F34F3D">
        <w:rPr>
          <w:rFonts w:cstheme="minorHAnsi"/>
          <w:sz w:val="20"/>
        </w:rPr>
        <w:t>The use of any design, process, or equipment which constitutes an infringement of any United States patent presently issued, or violates any other proprietary interest, including copyright, trademark, and trade</w:t>
      </w:r>
      <w:r w:rsidRPr="00F34F3D">
        <w:rPr>
          <w:rFonts w:cstheme="minorHAnsi"/>
          <w:spacing w:val="-20"/>
          <w:sz w:val="20"/>
        </w:rPr>
        <w:t xml:space="preserve"> </w:t>
      </w:r>
      <w:r w:rsidRPr="00F34F3D">
        <w:rPr>
          <w:rFonts w:cstheme="minorHAnsi"/>
          <w:sz w:val="20"/>
        </w:rPr>
        <w:t>secret.</w:t>
      </w:r>
    </w:p>
    <w:p w14:paraId="1891294D" w14:textId="77777777" w:rsidR="00DA7E6E" w:rsidRPr="00F34F3D" w:rsidRDefault="00DA7E6E">
      <w:pPr>
        <w:spacing w:before="1"/>
        <w:rPr>
          <w:rFonts w:eastAsia="Arial" w:cstheme="minorHAnsi"/>
          <w:sz w:val="20"/>
          <w:szCs w:val="20"/>
        </w:rPr>
      </w:pPr>
    </w:p>
    <w:p w14:paraId="13EA3722" w14:textId="6F64A523" w:rsidR="00DA7E6E" w:rsidRPr="00F34F3D" w:rsidRDefault="00D33059">
      <w:pPr>
        <w:pStyle w:val="ListParagraph"/>
        <w:numPr>
          <w:ilvl w:val="0"/>
          <w:numId w:val="29"/>
        </w:numPr>
        <w:tabs>
          <w:tab w:val="left" w:pos="821"/>
        </w:tabs>
        <w:ind w:right="116"/>
        <w:jc w:val="both"/>
        <w:rPr>
          <w:rFonts w:eastAsia="Arial" w:cstheme="minorHAnsi"/>
          <w:sz w:val="20"/>
          <w:szCs w:val="20"/>
        </w:rPr>
      </w:pPr>
      <w:r w:rsidRPr="00F34F3D">
        <w:rPr>
          <w:rFonts w:cstheme="minorHAnsi"/>
          <w:sz w:val="20"/>
          <w:u w:val="single" w:color="000000"/>
        </w:rPr>
        <w:t xml:space="preserve">Employee action and RCW Title 51: </w:t>
      </w:r>
      <w:r w:rsidRPr="00F34F3D">
        <w:rPr>
          <w:rFonts w:cstheme="minorHAnsi"/>
          <w:sz w:val="20"/>
        </w:rPr>
        <w:t>In any action against Owner and any other  entity  indemnified in accordance with this section, by any employee of Contractor, Subcontractors</w:t>
      </w:r>
      <w:r w:rsidR="001536E0">
        <w:rPr>
          <w:rFonts w:cstheme="minorHAnsi"/>
          <w:sz w:val="20"/>
        </w:rPr>
        <w:t xml:space="preserve"> of all tiers</w:t>
      </w:r>
      <w:r w:rsidRPr="00F34F3D">
        <w:rPr>
          <w:rFonts w:cstheme="minorHAnsi"/>
          <w:sz w:val="20"/>
        </w:rPr>
        <w:t xml:space="preserve"> agents, or anyone directly or indirectly employed by any of them, the indemnification obligation of this section shall not be limited by a limit on the amount or type of damages, compensation, or benefits payable by or for Contractor or any Subcontractor under RCW Title 51, the Industrial Insurance Act, or any other employee benefit acts. In addition, Contractor waives immunity as to Owner and A/E only, in accordance with RCW Title</w:t>
      </w:r>
      <w:r w:rsidRPr="00F34F3D">
        <w:rPr>
          <w:rFonts w:cstheme="minorHAnsi"/>
          <w:spacing w:val="-26"/>
          <w:sz w:val="20"/>
        </w:rPr>
        <w:t xml:space="preserve"> </w:t>
      </w:r>
      <w:r w:rsidRPr="00F34F3D">
        <w:rPr>
          <w:rFonts w:cstheme="minorHAnsi"/>
          <w:sz w:val="20"/>
        </w:rPr>
        <w:t>51.</w:t>
      </w:r>
    </w:p>
    <w:p w14:paraId="1B51C3C2" w14:textId="77777777" w:rsidR="00DA7E6E" w:rsidRPr="00F34F3D" w:rsidRDefault="00DA7E6E">
      <w:pPr>
        <w:rPr>
          <w:rFonts w:eastAsia="Arial" w:cstheme="minorHAnsi"/>
          <w:sz w:val="20"/>
          <w:szCs w:val="20"/>
        </w:rPr>
      </w:pPr>
    </w:p>
    <w:p w14:paraId="2ACFA9FE" w14:textId="77777777" w:rsidR="00DA7E6E" w:rsidRPr="00F34F3D" w:rsidRDefault="00DA7E6E">
      <w:pPr>
        <w:spacing w:before="9"/>
        <w:rPr>
          <w:rFonts w:eastAsia="Arial" w:cstheme="minorHAnsi"/>
          <w:sz w:val="19"/>
          <w:szCs w:val="19"/>
        </w:rPr>
      </w:pPr>
    </w:p>
    <w:p w14:paraId="7BB937CE" w14:textId="77777777" w:rsidR="00DA7E6E" w:rsidRPr="00F34F3D" w:rsidRDefault="00D33059">
      <w:pPr>
        <w:pStyle w:val="Heading1"/>
        <w:ind w:right="155"/>
        <w:rPr>
          <w:rFonts w:asciiTheme="minorHAnsi" w:hAnsiTheme="minorHAnsi" w:cstheme="minorHAnsi"/>
          <w:b w:val="0"/>
          <w:bCs w:val="0"/>
        </w:rPr>
      </w:pPr>
      <w:r w:rsidRPr="00F34F3D">
        <w:rPr>
          <w:rFonts w:asciiTheme="minorHAnsi" w:hAnsiTheme="minorHAnsi" w:cstheme="minorHAnsi"/>
        </w:rPr>
        <w:t>PART 6 – PAYMENTS AND</w:t>
      </w:r>
      <w:r w:rsidRPr="00F34F3D">
        <w:rPr>
          <w:rFonts w:asciiTheme="minorHAnsi" w:hAnsiTheme="minorHAnsi" w:cstheme="minorHAnsi"/>
          <w:spacing w:val="-12"/>
        </w:rPr>
        <w:t xml:space="preserve"> </w:t>
      </w:r>
      <w:r w:rsidRPr="00F34F3D">
        <w:rPr>
          <w:rFonts w:asciiTheme="minorHAnsi" w:hAnsiTheme="minorHAnsi" w:cstheme="minorHAnsi"/>
        </w:rPr>
        <w:t>COMPLETION</w:t>
      </w:r>
    </w:p>
    <w:p w14:paraId="0B9EE56E" w14:textId="77777777" w:rsidR="00DA7E6E" w:rsidRPr="00F34F3D" w:rsidRDefault="00DA7E6E">
      <w:pPr>
        <w:spacing w:before="11"/>
        <w:rPr>
          <w:rFonts w:eastAsia="Arial" w:cstheme="minorHAnsi"/>
          <w:b/>
          <w:bCs/>
          <w:sz w:val="19"/>
          <w:szCs w:val="19"/>
        </w:rPr>
      </w:pPr>
    </w:p>
    <w:p w14:paraId="69D46FB8" w14:textId="77777777" w:rsidR="00DA7E6E" w:rsidRPr="00F34F3D" w:rsidRDefault="00D33059">
      <w:pPr>
        <w:pStyle w:val="Heading2"/>
        <w:numPr>
          <w:ilvl w:val="1"/>
          <w:numId w:val="28"/>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CONTRACT</w:t>
      </w:r>
      <w:r w:rsidRPr="00F34F3D">
        <w:rPr>
          <w:rFonts w:asciiTheme="minorHAnsi" w:hAnsiTheme="minorHAnsi" w:cstheme="minorHAnsi"/>
          <w:spacing w:val="-5"/>
          <w:u w:val="thick" w:color="000000"/>
        </w:rPr>
        <w:t xml:space="preserve"> </w:t>
      </w:r>
      <w:r w:rsidRPr="00F34F3D">
        <w:rPr>
          <w:rFonts w:asciiTheme="minorHAnsi" w:hAnsiTheme="minorHAnsi" w:cstheme="minorHAnsi"/>
          <w:u w:val="thick" w:color="000000"/>
        </w:rPr>
        <w:t>SUM</w:t>
      </w:r>
    </w:p>
    <w:p w14:paraId="15CEDFFB" w14:textId="77777777" w:rsidR="00DA7E6E" w:rsidRPr="00F34F3D" w:rsidRDefault="00DA7E6E">
      <w:pPr>
        <w:spacing w:before="10"/>
        <w:rPr>
          <w:rFonts w:eastAsia="Arial" w:cstheme="minorHAnsi"/>
          <w:b/>
          <w:bCs/>
          <w:sz w:val="13"/>
          <w:szCs w:val="13"/>
        </w:rPr>
      </w:pPr>
    </w:p>
    <w:p w14:paraId="3C735682" w14:textId="77777777" w:rsidR="00DA7E6E" w:rsidRPr="00F34F3D" w:rsidRDefault="00D33059">
      <w:pPr>
        <w:pStyle w:val="BodyText"/>
        <w:spacing w:before="74"/>
        <w:ind w:left="100" w:right="155" w:firstLine="0"/>
        <w:rPr>
          <w:rFonts w:asciiTheme="minorHAnsi" w:hAnsiTheme="minorHAnsi" w:cstheme="minorHAnsi"/>
          <w:u w:val="none"/>
        </w:rPr>
      </w:pPr>
      <w:r w:rsidRPr="00F34F3D">
        <w:rPr>
          <w:rFonts w:asciiTheme="minorHAnsi" w:hAnsiTheme="minorHAnsi" w:cstheme="minorHAnsi"/>
          <w:u w:color="000000"/>
        </w:rPr>
        <w:t xml:space="preserve">Owner shall pay Contract Sum: </w:t>
      </w:r>
      <w:r w:rsidRPr="00F34F3D">
        <w:rPr>
          <w:rFonts w:asciiTheme="minorHAnsi" w:hAnsiTheme="minorHAnsi" w:cstheme="minorHAnsi"/>
          <w:u w:val="none"/>
        </w:rPr>
        <w:t>Owner shall pay Contractor the Contract Sum plus state sales tax for performance of the Work, in accordance with the Contract</w:t>
      </w:r>
      <w:r w:rsidRPr="00F34F3D">
        <w:rPr>
          <w:rFonts w:asciiTheme="minorHAnsi" w:hAnsiTheme="minorHAnsi" w:cstheme="minorHAnsi"/>
          <w:spacing w:val="-18"/>
          <w:u w:val="none"/>
        </w:rPr>
        <w:t xml:space="preserve"> </w:t>
      </w:r>
      <w:r w:rsidRPr="00F34F3D">
        <w:rPr>
          <w:rFonts w:asciiTheme="minorHAnsi" w:hAnsiTheme="minorHAnsi" w:cstheme="minorHAnsi"/>
          <w:u w:val="none"/>
        </w:rPr>
        <w:t>Documents.</w:t>
      </w:r>
    </w:p>
    <w:p w14:paraId="2FCA8727" w14:textId="77777777" w:rsidR="00DA7E6E" w:rsidRPr="00F34F3D" w:rsidRDefault="00DA7E6E">
      <w:pPr>
        <w:spacing w:before="8"/>
        <w:rPr>
          <w:rFonts w:eastAsia="Arial" w:cstheme="minorHAnsi"/>
          <w:sz w:val="19"/>
          <w:szCs w:val="19"/>
        </w:rPr>
      </w:pPr>
    </w:p>
    <w:p w14:paraId="07AFB96A" w14:textId="77777777" w:rsidR="00DA7E6E" w:rsidRPr="00F34F3D" w:rsidRDefault="00D33059">
      <w:pPr>
        <w:pStyle w:val="Heading2"/>
        <w:numPr>
          <w:ilvl w:val="1"/>
          <w:numId w:val="28"/>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SCHEDULE OF</w:t>
      </w:r>
      <w:r w:rsidRPr="00F34F3D">
        <w:rPr>
          <w:rFonts w:asciiTheme="minorHAnsi" w:hAnsiTheme="minorHAnsi" w:cstheme="minorHAnsi"/>
          <w:spacing w:val="-9"/>
          <w:u w:val="thick" w:color="000000"/>
        </w:rPr>
        <w:t xml:space="preserve"> </w:t>
      </w:r>
      <w:r w:rsidRPr="00F34F3D">
        <w:rPr>
          <w:rFonts w:asciiTheme="minorHAnsi" w:hAnsiTheme="minorHAnsi" w:cstheme="minorHAnsi"/>
          <w:u w:val="thick" w:color="000000"/>
        </w:rPr>
        <w:t>VALUES</w:t>
      </w:r>
    </w:p>
    <w:p w14:paraId="7B68CD9A" w14:textId="77777777" w:rsidR="00DA7E6E" w:rsidRPr="00F34F3D" w:rsidRDefault="00DA7E6E">
      <w:pPr>
        <w:spacing w:before="10"/>
        <w:rPr>
          <w:rFonts w:eastAsia="Arial" w:cstheme="minorHAnsi"/>
          <w:b/>
          <w:bCs/>
          <w:sz w:val="13"/>
          <w:szCs w:val="13"/>
        </w:rPr>
      </w:pPr>
    </w:p>
    <w:p w14:paraId="7EA492B0" w14:textId="77777777" w:rsidR="00DA7E6E" w:rsidRPr="00F34F3D" w:rsidRDefault="00D33059">
      <w:pPr>
        <w:pStyle w:val="BodyText"/>
        <w:spacing w:before="74"/>
        <w:ind w:left="100" w:right="114" w:firstLine="0"/>
        <w:jc w:val="both"/>
        <w:rPr>
          <w:rFonts w:asciiTheme="minorHAnsi" w:hAnsiTheme="minorHAnsi" w:cstheme="minorHAnsi"/>
          <w:u w:val="none"/>
        </w:rPr>
      </w:pPr>
      <w:r w:rsidRPr="00F34F3D">
        <w:rPr>
          <w:rFonts w:asciiTheme="minorHAnsi" w:hAnsiTheme="minorHAnsi" w:cstheme="minorHAnsi"/>
          <w:u w:color="000000"/>
        </w:rPr>
        <w:t xml:space="preserve">Contractor to submit Schedule of Values: </w:t>
      </w:r>
      <w:r w:rsidRPr="00F34F3D">
        <w:rPr>
          <w:rFonts w:asciiTheme="minorHAnsi" w:hAnsiTheme="minorHAnsi" w:cstheme="minorHAnsi"/>
          <w:u w:val="none"/>
        </w:rPr>
        <w:t>Before submitting its first Application for Payment, Contractor shall submit to Owner for approval a breakdown allocating the total Contract Sum to each principal category of work, in such detail as requested by Owner (“Schedule of Values”). The approved Schedule  of Values shall include appropriate amounts for demobilization, record drawings, O&amp;M manuals, and any other requirements for Project closeout, and shall be used by Owner as the basis for progress payments. Payment for Work shall be made only for and in accordance with those items included in the Schedule of Values.</w:t>
      </w:r>
    </w:p>
    <w:p w14:paraId="0A9C72FC" w14:textId="77777777" w:rsidR="00DA7E6E" w:rsidRPr="00F34F3D" w:rsidRDefault="00DA7E6E">
      <w:pPr>
        <w:spacing w:before="10"/>
        <w:rPr>
          <w:rFonts w:eastAsia="Arial" w:cstheme="minorHAnsi"/>
          <w:sz w:val="19"/>
          <w:szCs w:val="19"/>
        </w:rPr>
      </w:pPr>
    </w:p>
    <w:p w14:paraId="2EF3E991" w14:textId="77777777" w:rsidR="00DA7E6E" w:rsidRPr="00F34F3D" w:rsidRDefault="00D33059">
      <w:pPr>
        <w:pStyle w:val="Heading2"/>
        <w:numPr>
          <w:ilvl w:val="1"/>
          <w:numId w:val="28"/>
        </w:numPr>
        <w:tabs>
          <w:tab w:val="left" w:pos="821"/>
        </w:tabs>
        <w:jc w:val="both"/>
        <w:rPr>
          <w:rFonts w:asciiTheme="minorHAnsi" w:hAnsiTheme="minorHAnsi" w:cstheme="minorHAnsi"/>
          <w:b w:val="0"/>
          <w:bCs w:val="0"/>
          <w:u w:val="none"/>
        </w:rPr>
      </w:pPr>
      <w:r w:rsidRPr="00F34F3D">
        <w:rPr>
          <w:rFonts w:asciiTheme="minorHAnsi" w:hAnsiTheme="minorHAnsi" w:cstheme="minorHAnsi"/>
          <w:u w:val="thick" w:color="000000"/>
        </w:rPr>
        <w:t>APPLICATION FOR</w:t>
      </w:r>
      <w:r w:rsidRPr="00F34F3D">
        <w:rPr>
          <w:rFonts w:asciiTheme="minorHAnsi" w:hAnsiTheme="minorHAnsi" w:cstheme="minorHAnsi"/>
          <w:spacing w:val="-13"/>
          <w:u w:val="thick" w:color="000000"/>
        </w:rPr>
        <w:t xml:space="preserve"> </w:t>
      </w:r>
      <w:r w:rsidRPr="00F34F3D">
        <w:rPr>
          <w:rFonts w:asciiTheme="minorHAnsi" w:hAnsiTheme="minorHAnsi" w:cstheme="minorHAnsi"/>
          <w:u w:val="thick" w:color="000000"/>
        </w:rPr>
        <w:t>PAYMENT</w:t>
      </w:r>
    </w:p>
    <w:p w14:paraId="5E54261B" w14:textId="77777777" w:rsidR="00DA7E6E" w:rsidRPr="00F34F3D" w:rsidRDefault="00DA7E6E">
      <w:pPr>
        <w:spacing w:before="8"/>
        <w:rPr>
          <w:rFonts w:eastAsia="Arial" w:cstheme="minorHAnsi"/>
          <w:b/>
          <w:bCs/>
          <w:sz w:val="13"/>
          <w:szCs w:val="13"/>
        </w:rPr>
      </w:pPr>
    </w:p>
    <w:p w14:paraId="5D46D01E" w14:textId="77777777" w:rsidR="00DA7E6E" w:rsidRPr="00F34F3D" w:rsidRDefault="00D33059">
      <w:pPr>
        <w:pStyle w:val="ListParagraph"/>
        <w:numPr>
          <w:ilvl w:val="0"/>
          <w:numId w:val="27"/>
        </w:numPr>
        <w:tabs>
          <w:tab w:val="left" w:pos="821"/>
        </w:tabs>
        <w:spacing w:before="74"/>
        <w:ind w:right="121"/>
        <w:jc w:val="both"/>
        <w:rPr>
          <w:rFonts w:eastAsia="Arial" w:cstheme="minorHAnsi"/>
          <w:sz w:val="20"/>
          <w:szCs w:val="20"/>
        </w:rPr>
      </w:pPr>
      <w:r w:rsidRPr="00F34F3D">
        <w:rPr>
          <w:rFonts w:cstheme="minorHAnsi"/>
          <w:sz w:val="20"/>
          <w:u w:val="single" w:color="000000"/>
        </w:rPr>
        <w:t xml:space="preserve">Monthly Application for Payment with substantiation: </w:t>
      </w:r>
      <w:r w:rsidRPr="00F34F3D">
        <w:rPr>
          <w:rFonts w:cstheme="minorHAnsi"/>
          <w:sz w:val="20"/>
        </w:rPr>
        <w:t>At monthly intervals, unless determined otherwise by Owner, Contractor shall submit to Owner an itemized Application for Payment for Work completed in accordance with the Contract Documents and the approved Schedule of Values.  Each application shall be supported by such substantiating data as Owner may</w:t>
      </w:r>
      <w:r w:rsidRPr="00F34F3D">
        <w:rPr>
          <w:rFonts w:cstheme="minorHAnsi"/>
          <w:spacing w:val="-26"/>
          <w:sz w:val="20"/>
        </w:rPr>
        <w:t xml:space="preserve"> </w:t>
      </w:r>
      <w:r w:rsidRPr="00F34F3D">
        <w:rPr>
          <w:rFonts w:cstheme="minorHAnsi"/>
          <w:sz w:val="20"/>
        </w:rPr>
        <w:t>require.</w:t>
      </w:r>
    </w:p>
    <w:p w14:paraId="00AB07D6" w14:textId="77777777" w:rsidR="00DA7E6E" w:rsidRPr="00F34F3D" w:rsidRDefault="00DA7E6E">
      <w:pPr>
        <w:spacing w:before="10"/>
        <w:rPr>
          <w:rFonts w:eastAsia="Arial" w:cstheme="minorHAnsi"/>
          <w:sz w:val="19"/>
          <w:szCs w:val="19"/>
        </w:rPr>
      </w:pPr>
    </w:p>
    <w:p w14:paraId="684C3104" w14:textId="77777777" w:rsidR="00F05DC2" w:rsidRPr="00F34F3D" w:rsidRDefault="00D33059" w:rsidP="00F05DC2">
      <w:pPr>
        <w:pStyle w:val="ListParagraph"/>
        <w:numPr>
          <w:ilvl w:val="0"/>
          <w:numId w:val="27"/>
        </w:numPr>
        <w:tabs>
          <w:tab w:val="left" w:pos="821"/>
        </w:tabs>
        <w:ind w:right="118"/>
        <w:jc w:val="both"/>
        <w:rPr>
          <w:rFonts w:eastAsia="Arial" w:cstheme="minorHAnsi"/>
          <w:sz w:val="20"/>
          <w:szCs w:val="20"/>
        </w:rPr>
      </w:pPr>
      <w:r w:rsidRPr="00F34F3D">
        <w:rPr>
          <w:rFonts w:eastAsia="Arial" w:cstheme="minorHAnsi"/>
          <w:sz w:val="20"/>
          <w:szCs w:val="20"/>
          <w:u w:val="single" w:color="000000"/>
        </w:rPr>
        <w:t xml:space="preserve">Contractor certifies Subcontractors paid: </w:t>
      </w:r>
      <w:r w:rsidRPr="00F34F3D">
        <w:rPr>
          <w:rFonts w:eastAsia="Arial" w:cstheme="minorHAnsi"/>
          <w:sz w:val="20"/>
          <w:szCs w:val="20"/>
        </w:rPr>
        <w:t xml:space="preserve">By </w:t>
      </w:r>
      <w:proofErr w:type="gramStart"/>
      <w:r w:rsidRPr="00F34F3D">
        <w:rPr>
          <w:rFonts w:eastAsia="Arial" w:cstheme="minorHAnsi"/>
          <w:sz w:val="20"/>
          <w:szCs w:val="20"/>
        </w:rPr>
        <w:t>submitting an Application</w:t>
      </w:r>
      <w:proofErr w:type="gramEnd"/>
      <w:r w:rsidRPr="00F34F3D">
        <w:rPr>
          <w:rFonts w:eastAsia="Arial" w:cstheme="minorHAnsi"/>
          <w:sz w:val="20"/>
          <w:szCs w:val="20"/>
        </w:rPr>
        <w:t xml:space="preserve"> for Payment, Contractor is certifying that all Subcontractors have been paid, less earned retainage in accordance with RCW 60.28.011, as their interests appeared in the last preceding certificate of payment. By </w:t>
      </w:r>
      <w:proofErr w:type="gramStart"/>
      <w:r w:rsidRPr="00F34F3D">
        <w:rPr>
          <w:rFonts w:eastAsia="Arial" w:cstheme="minorHAnsi"/>
          <w:sz w:val="20"/>
          <w:szCs w:val="20"/>
        </w:rPr>
        <w:t>submitting an Application</w:t>
      </w:r>
      <w:proofErr w:type="gramEnd"/>
      <w:r w:rsidRPr="00F34F3D">
        <w:rPr>
          <w:rFonts w:eastAsia="Arial" w:cstheme="minorHAnsi"/>
          <w:sz w:val="20"/>
          <w:szCs w:val="20"/>
        </w:rPr>
        <w:t xml:space="preserve"> for Payment, Contractor is recertifying that the representations set forth in Section 1.03, are true and correct, to the best of Contractor’s knowledge, as of the date of the Application for</w:t>
      </w:r>
      <w:r w:rsidRPr="00F34F3D">
        <w:rPr>
          <w:rFonts w:eastAsia="Arial" w:cstheme="minorHAnsi"/>
          <w:spacing w:val="-6"/>
          <w:sz w:val="20"/>
          <w:szCs w:val="20"/>
        </w:rPr>
        <w:t xml:space="preserve"> </w:t>
      </w:r>
      <w:r w:rsidRPr="00F34F3D">
        <w:rPr>
          <w:rFonts w:eastAsia="Arial" w:cstheme="minorHAnsi"/>
          <w:sz w:val="20"/>
          <w:szCs w:val="20"/>
        </w:rPr>
        <w:t>Payment.</w:t>
      </w:r>
    </w:p>
    <w:p w14:paraId="5E154A58" w14:textId="77777777" w:rsidR="00DA7E6E" w:rsidRPr="00F34F3D" w:rsidRDefault="00D33059">
      <w:pPr>
        <w:pStyle w:val="ListParagraph"/>
        <w:numPr>
          <w:ilvl w:val="0"/>
          <w:numId w:val="27"/>
        </w:numPr>
        <w:tabs>
          <w:tab w:val="left" w:pos="821"/>
        </w:tabs>
        <w:spacing w:before="74"/>
        <w:ind w:right="118"/>
        <w:jc w:val="both"/>
        <w:rPr>
          <w:rFonts w:eastAsia="Arial" w:cstheme="minorHAnsi"/>
          <w:sz w:val="20"/>
          <w:szCs w:val="20"/>
        </w:rPr>
      </w:pPr>
      <w:r w:rsidRPr="00F34F3D">
        <w:rPr>
          <w:rFonts w:cstheme="minorHAnsi"/>
          <w:sz w:val="20"/>
          <w:u w:val="single" w:color="000000"/>
        </w:rPr>
        <w:t xml:space="preserve">Reconciliation of Work with Progress Schedule: </w:t>
      </w:r>
      <w:r w:rsidRPr="00F34F3D">
        <w:rPr>
          <w:rFonts w:cstheme="minorHAnsi"/>
          <w:sz w:val="20"/>
        </w:rPr>
        <w:t>At the time it submits an Application  for  Payment, Contractor shall analyze and reconcile, to the satisfaction of Owner, the actual progress of the Work with the Progress</w:t>
      </w:r>
      <w:r w:rsidRPr="00F34F3D">
        <w:rPr>
          <w:rFonts w:cstheme="minorHAnsi"/>
          <w:spacing w:val="-13"/>
          <w:sz w:val="20"/>
        </w:rPr>
        <w:t xml:space="preserve"> </w:t>
      </w:r>
      <w:r w:rsidRPr="00F34F3D">
        <w:rPr>
          <w:rFonts w:cstheme="minorHAnsi"/>
          <w:sz w:val="20"/>
        </w:rPr>
        <w:t>Schedule.</w:t>
      </w:r>
    </w:p>
    <w:p w14:paraId="71D1F76B" w14:textId="77777777" w:rsidR="00DA7E6E" w:rsidRPr="00F34F3D" w:rsidRDefault="00DA7E6E">
      <w:pPr>
        <w:spacing w:before="10"/>
        <w:rPr>
          <w:rFonts w:eastAsia="Arial" w:cstheme="minorHAnsi"/>
          <w:sz w:val="19"/>
          <w:szCs w:val="19"/>
        </w:rPr>
      </w:pPr>
    </w:p>
    <w:p w14:paraId="1F0DC1D4" w14:textId="77777777" w:rsidR="00DA7E6E" w:rsidRPr="00F34F3D" w:rsidRDefault="00D33059">
      <w:pPr>
        <w:pStyle w:val="ListParagraph"/>
        <w:numPr>
          <w:ilvl w:val="0"/>
          <w:numId w:val="27"/>
        </w:numPr>
        <w:tabs>
          <w:tab w:val="left" w:pos="821"/>
        </w:tabs>
        <w:ind w:right="120"/>
        <w:jc w:val="both"/>
        <w:rPr>
          <w:rFonts w:eastAsia="Arial" w:cstheme="minorHAnsi"/>
          <w:sz w:val="20"/>
          <w:szCs w:val="20"/>
        </w:rPr>
      </w:pPr>
      <w:r w:rsidRPr="00F34F3D">
        <w:rPr>
          <w:rFonts w:cstheme="minorHAnsi"/>
          <w:sz w:val="20"/>
          <w:u w:val="single" w:color="000000"/>
        </w:rPr>
        <w:t xml:space="preserve">Payment for material delivered to site or stored off-site: </w:t>
      </w:r>
      <w:r w:rsidRPr="00F34F3D">
        <w:rPr>
          <w:rFonts w:cstheme="minorHAnsi"/>
          <w:sz w:val="20"/>
        </w:rPr>
        <w:t>If authorized by Owner, the Application  for Payment may include request for payment for material delivered to the Project site and  suitably stored, or for completed preparatory work. Payment may similarly be requested for material stored off the Project site, provided Contractor complies with or furnishes satisfactory evidence of the</w:t>
      </w:r>
      <w:r w:rsidRPr="00F34F3D">
        <w:rPr>
          <w:rFonts w:cstheme="minorHAnsi"/>
          <w:spacing w:val="-11"/>
          <w:sz w:val="20"/>
        </w:rPr>
        <w:t xml:space="preserve"> </w:t>
      </w:r>
      <w:r w:rsidRPr="00F34F3D">
        <w:rPr>
          <w:rFonts w:cstheme="minorHAnsi"/>
          <w:sz w:val="20"/>
        </w:rPr>
        <w:t>following:</w:t>
      </w:r>
    </w:p>
    <w:p w14:paraId="6DD1A287" w14:textId="77777777" w:rsidR="00DA7E6E" w:rsidRPr="00F34F3D" w:rsidRDefault="00DA7E6E">
      <w:pPr>
        <w:spacing w:before="10"/>
        <w:rPr>
          <w:rFonts w:eastAsia="Arial" w:cstheme="minorHAnsi"/>
          <w:sz w:val="19"/>
          <w:szCs w:val="19"/>
        </w:rPr>
      </w:pPr>
    </w:p>
    <w:p w14:paraId="1E54FDF2" w14:textId="77777777" w:rsidR="00DA7E6E" w:rsidRPr="00F34F3D" w:rsidRDefault="00D33059">
      <w:pPr>
        <w:pStyle w:val="ListParagraph"/>
        <w:numPr>
          <w:ilvl w:val="1"/>
          <w:numId w:val="27"/>
        </w:numPr>
        <w:tabs>
          <w:tab w:val="left" w:pos="1541"/>
        </w:tabs>
        <w:ind w:right="117"/>
        <w:jc w:val="both"/>
        <w:rPr>
          <w:rFonts w:eastAsia="Arial" w:cstheme="minorHAnsi"/>
          <w:sz w:val="20"/>
          <w:szCs w:val="20"/>
        </w:rPr>
      </w:pPr>
      <w:r w:rsidRPr="00F34F3D">
        <w:rPr>
          <w:rFonts w:cstheme="minorHAnsi"/>
          <w:sz w:val="20"/>
          <w:u w:val="single" w:color="000000"/>
        </w:rPr>
        <w:t xml:space="preserve">Suitable facility or location: </w:t>
      </w:r>
      <w:r w:rsidRPr="00F34F3D">
        <w:rPr>
          <w:rFonts w:cstheme="minorHAnsi"/>
          <w:sz w:val="20"/>
        </w:rPr>
        <w:t>The material will be placed in a facility or location that is structurally sound, dry, lighted and suitable for the materials to be</w:t>
      </w:r>
      <w:r w:rsidRPr="00F34F3D">
        <w:rPr>
          <w:rFonts w:cstheme="minorHAnsi"/>
          <w:spacing w:val="-26"/>
          <w:sz w:val="20"/>
        </w:rPr>
        <w:t xml:space="preserve"> </w:t>
      </w:r>
      <w:r w:rsidRPr="00F34F3D">
        <w:rPr>
          <w:rFonts w:cstheme="minorHAnsi"/>
          <w:sz w:val="20"/>
        </w:rPr>
        <w:t>stored;</w:t>
      </w:r>
    </w:p>
    <w:p w14:paraId="3D9EEBC8" w14:textId="77777777" w:rsidR="00DA7E6E" w:rsidRPr="00F34F3D" w:rsidRDefault="00DA7E6E">
      <w:pPr>
        <w:spacing w:before="1"/>
        <w:rPr>
          <w:rFonts w:eastAsia="Arial" w:cstheme="minorHAnsi"/>
          <w:sz w:val="20"/>
          <w:szCs w:val="20"/>
        </w:rPr>
      </w:pPr>
    </w:p>
    <w:p w14:paraId="14C81A58" w14:textId="77777777" w:rsidR="00DA7E6E" w:rsidRPr="00F34F3D" w:rsidRDefault="00D33059">
      <w:pPr>
        <w:pStyle w:val="ListParagraph"/>
        <w:numPr>
          <w:ilvl w:val="1"/>
          <w:numId w:val="27"/>
        </w:numPr>
        <w:tabs>
          <w:tab w:val="left" w:pos="1541"/>
        </w:tabs>
        <w:ind w:right="119"/>
        <w:jc w:val="both"/>
        <w:rPr>
          <w:rFonts w:eastAsia="Arial" w:cstheme="minorHAnsi"/>
          <w:sz w:val="20"/>
          <w:szCs w:val="20"/>
        </w:rPr>
      </w:pPr>
      <w:r w:rsidRPr="00F34F3D">
        <w:rPr>
          <w:rFonts w:cstheme="minorHAnsi"/>
          <w:sz w:val="20"/>
          <w:u w:val="single" w:color="000000"/>
        </w:rPr>
        <w:t xml:space="preserve">Facility or location within 10 miles of Project: </w:t>
      </w:r>
      <w:r w:rsidRPr="00F34F3D">
        <w:rPr>
          <w:rFonts w:cstheme="minorHAnsi"/>
          <w:sz w:val="20"/>
        </w:rPr>
        <w:t>The facility or location is located within a 10-mile radius of the Project. Other locations may be utilized, if approved in writing, by Owner;</w:t>
      </w:r>
    </w:p>
    <w:p w14:paraId="5BA76EC5" w14:textId="77777777" w:rsidR="00DA7E6E" w:rsidRPr="00F34F3D" w:rsidRDefault="00DA7E6E">
      <w:pPr>
        <w:spacing w:before="1"/>
        <w:rPr>
          <w:rFonts w:eastAsia="Arial" w:cstheme="minorHAnsi"/>
          <w:sz w:val="20"/>
          <w:szCs w:val="20"/>
        </w:rPr>
      </w:pPr>
    </w:p>
    <w:p w14:paraId="41515C60" w14:textId="77777777" w:rsidR="00DA7E6E" w:rsidRPr="00F34F3D" w:rsidRDefault="00D33059">
      <w:pPr>
        <w:pStyle w:val="ListParagraph"/>
        <w:numPr>
          <w:ilvl w:val="1"/>
          <w:numId w:val="27"/>
        </w:numPr>
        <w:tabs>
          <w:tab w:val="left" w:pos="1541"/>
        </w:tabs>
        <w:ind w:right="118"/>
        <w:jc w:val="both"/>
        <w:rPr>
          <w:rFonts w:eastAsia="Arial" w:cstheme="minorHAnsi"/>
          <w:sz w:val="20"/>
          <w:szCs w:val="20"/>
        </w:rPr>
      </w:pPr>
      <w:r w:rsidRPr="00F34F3D">
        <w:rPr>
          <w:rFonts w:eastAsia="Arial" w:cstheme="minorHAnsi"/>
          <w:sz w:val="20"/>
          <w:szCs w:val="20"/>
          <w:u w:val="single" w:color="000000"/>
        </w:rPr>
        <w:t xml:space="preserve">Facility or location exclusive to Project’s materials: </w:t>
      </w:r>
      <w:r w:rsidRPr="00F34F3D">
        <w:rPr>
          <w:rFonts w:eastAsia="Arial" w:cstheme="minorHAnsi"/>
          <w:sz w:val="20"/>
          <w:szCs w:val="20"/>
        </w:rPr>
        <w:t>Only materials for the Project are stored within the facility or location (or a secure portion of a facility or location set aside  for the</w:t>
      </w:r>
      <w:r w:rsidRPr="00F34F3D">
        <w:rPr>
          <w:rFonts w:eastAsia="Arial" w:cstheme="minorHAnsi"/>
          <w:spacing w:val="-7"/>
          <w:sz w:val="20"/>
          <w:szCs w:val="20"/>
        </w:rPr>
        <w:t xml:space="preserve"> </w:t>
      </w:r>
      <w:r w:rsidRPr="00F34F3D">
        <w:rPr>
          <w:rFonts w:eastAsia="Arial" w:cstheme="minorHAnsi"/>
          <w:sz w:val="20"/>
          <w:szCs w:val="20"/>
        </w:rPr>
        <w:t>Project);</w:t>
      </w:r>
    </w:p>
    <w:p w14:paraId="69519C6C" w14:textId="77777777" w:rsidR="00DA7E6E" w:rsidRPr="00F34F3D" w:rsidRDefault="00DA7E6E">
      <w:pPr>
        <w:spacing w:before="10"/>
        <w:rPr>
          <w:rFonts w:eastAsia="Arial" w:cstheme="minorHAnsi"/>
          <w:sz w:val="19"/>
          <w:szCs w:val="19"/>
        </w:rPr>
      </w:pPr>
    </w:p>
    <w:p w14:paraId="7AEADB5C" w14:textId="77777777" w:rsidR="00DA7E6E" w:rsidRPr="00F34F3D" w:rsidRDefault="00D33059">
      <w:pPr>
        <w:pStyle w:val="ListParagraph"/>
        <w:numPr>
          <w:ilvl w:val="1"/>
          <w:numId w:val="27"/>
        </w:numPr>
        <w:tabs>
          <w:tab w:val="left" w:pos="1541"/>
        </w:tabs>
        <w:ind w:right="120"/>
        <w:jc w:val="both"/>
        <w:rPr>
          <w:rFonts w:eastAsia="Arial" w:cstheme="minorHAnsi"/>
          <w:sz w:val="20"/>
          <w:szCs w:val="20"/>
        </w:rPr>
      </w:pPr>
      <w:r w:rsidRPr="00F34F3D">
        <w:rPr>
          <w:rFonts w:eastAsia="Arial" w:cstheme="minorHAnsi"/>
          <w:sz w:val="20"/>
          <w:szCs w:val="20"/>
          <w:u w:val="single" w:color="000000"/>
        </w:rPr>
        <w:t xml:space="preserve">Insurance provided on materials in facility or location: </w:t>
      </w:r>
      <w:r w:rsidRPr="00F34F3D">
        <w:rPr>
          <w:rFonts w:eastAsia="Arial" w:cstheme="minorHAnsi"/>
          <w:sz w:val="20"/>
          <w:szCs w:val="20"/>
        </w:rPr>
        <w:t>Contractor furnishes Owner a certificate of insurance extending Contractor’s insurance coverage for damage, fire, and theft to cover the full value of all materials stored, or in</w:t>
      </w:r>
      <w:r w:rsidRPr="00F34F3D">
        <w:rPr>
          <w:rFonts w:eastAsia="Arial" w:cstheme="minorHAnsi"/>
          <w:spacing w:val="-23"/>
          <w:sz w:val="20"/>
          <w:szCs w:val="20"/>
        </w:rPr>
        <w:t xml:space="preserve"> </w:t>
      </w:r>
      <w:r w:rsidRPr="00F34F3D">
        <w:rPr>
          <w:rFonts w:eastAsia="Arial" w:cstheme="minorHAnsi"/>
          <w:sz w:val="20"/>
          <w:szCs w:val="20"/>
        </w:rPr>
        <w:t>transit;</w:t>
      </w:r>
    </w:p>
    <w:p w14:paraId="1EEE497E" w14:textId="77777777" w:rsidR="00DA7E6E" w:rsidRPr="00F34F3D" w:rsidRDefault="00DA7E6E">
      <w:pPr>
        <w:spacing w:before="1"/>
        <w:rPr>
          <w:rFonts w:eastAsia="Arial" w:cstheme="minorHAnsi"/>
          <w:sz w:val="20"/>
          <w:szCs w:val="20"/>
        </w:rPr>
      </w:pPr>
    </w:p>
    <w:p w14:paraId="36861DFF" w14:textId="77777777" w:rsidR="00DA7E6E" w:rsidRPr="00F34F3D" w:rsidRDefault="00D33059">
      <w:pPr>
        <w:pStyle w:val="ListParagraph"/>
        <w:numPr>
          <w:ilvl w:val="1"/>
          <w:numId w:val="27"/>
        </w:numPr>
        <w:tabs>
          <w:tab w:val="left" w:pos="1541"/>
        </w:tabs>
        <w:ind w:right="120"/>
        <w:jc w:val="both"/>
        <w:rPr>
          <w:rFonts w:eastAsia="Arial" w:cstheme="minorHAnsi"/>
          <w:sz w:val="20"/>
          <w:szCs w:val="20"/>
        </w:rPr>
      </w:pPr>
      <w:r w:rsidRPr="00F34F3D">
        <w:rPr>
          <w:rFonts w:eastAsia="Arial" w:cstheme="minorHAnsi"/>
          <w:sz w:val="20"/>
          <w:szCs w:val="20"/>
          <w:u w:val="single" w:color="000000"/>
        </w:rPr>
        <w:t xml:space="preserve">Facility or location locked and secure: </w:t>
      </w:r>
      <w:r w:rsidRPr="00F34F3D">
        <w:rPr>
          <w:rFonts w:eastAsia="Arial" w:cstheme="minorHAnsi"/>
          <w:sz w:val="20"/>
          <w:szCs w:val="20"/>
        </w:rPr>
        <w:t>The facility or location (or secure portion thereof)  is continuously under lock and key, and only Contractor’s authorized personnel shall  have</w:t>
      </w:r>
      <w:r w:rsidRPr="00F34F3D">
        <w:rPr>
          <w:rFonts w:eastAsia="Arial" w:cstheme="minorHAnsi"/>
          <w:spacing w:val="-4"/>
          <w:sz w:val="20"/>
          <w:szCs w:val="20"/>
        </w:rPr>
        <w:t xml:space="preserve"> </w:t>
      </w:r>
      <w:r w:rsidRPr="00F34F3D">
        <w:rPr>
          <w:rFonts w:eastAsia="Arial" w:cstheme="minorHAnsi"/>
          <w:sz w:val="20"/>
          <w:szCs w:val="20"/>
        </w:rPr>
        <w:t>access;</w:t>
      </w:r>
    </w:p>
    <w:p w14:paraId="52399474" w14:textId="77777777" w:rsidR="00DA7E6E" w:rsidRPr="00F34F3D" w:rsidRDefault="00DA7E6E">
      <w:pPr>
        <w:spacing w:before="1"/>
        <w:rPr>
          <w:rFonts w:eastAsia="Arial" w:cstheme="minorHAnsi"/>
          <w:sz w:val="20"/>
          <w:szCs w:val="20"/>
        </w:rPr>
      </w:pPr>
    </w:p>
    <w:p w14:paraId="060117A9" w14:textId="77777777" w:rsidR="00DA7E6E" w:rsidRPr="00F34F3D" w:rsidRDefault="00D33059">
      <w:pPr>
        <w:pStyle w:val="ListParagraph"/>
        <w:numPr>
          <w:ilvl w:val="1"/>
          <w:numId w:val="27"/>
        </w:numPr>
        <w:tabs>
          <w:tab w:val="left" w:pos="1541"/>
        </w:tabs>
        <w:ind w:right="118"/>
        <w:jc w:val="both"/>
        <w:rPr>
          <w:rFonts w:eastAsia="Arial" w:cstheme="minorHAnsi"/>
          <w:sz w:val="20"/>
          <w:szCs w:val="20"/>
        </w:rPr>
      </w:pPr>
      <w:r w:rsidRPr="00F34F3D">
        <w:rPr>
          <w:rFonts w:cstheme="minorHAnsi"/>
          <w:sz w:val="20"/>
          <w:u w:val="single" w:color="000000"/>
        </w:rPr>
        <w:t xml:space="preserve">Owner right of access to facility or location: </w:t>
      </w:r>
      <w:r w:rsidRPr="00F34F3D">
        <w:rPr>
          <w:rFonts w:cstheme="minorHAnsi"/>
          <w:sz w:val="20"/>
        </w:rPr>
        <w:t xml:space="preserve">Owner shall </w:t>
      </w:r>
      <w:proofErr w:type="gramStart"/>
      <w:r w:rsidRPr="00F34F3D">
        <w:rPr>
          <w:rFonts w:cstheme="minorHAnsi"/>
          <w:sz w:val="20"/>
        </w:rPr>
        <w:t>at all times</w:t>
      </w:r>
      <w:proofErr w:type="gramEnd"/>
      <w:r w:rsidRPr="00F34F3D">
        <w:rPr>
          <w:rFonts w:cstheme="minorHAnsi"/>
          <w:sz w:val="20"/>
        </w:rPr>
        <w:t xml:space="preserve"> have the right of access in company of</w:t>
      </w:r>
      <w:r w:rsidRPr="00F34F3D">
        <w:rPr>
          <w:rFonts w:cstheme="minorHAnsi"/>
          <w:spacing w:val="-10"/>
          <w:sz w:val="20"/>
        </w:rPr>
        <w:t xml:space="preserve"> </w:t>
      </w:r>
      <w:r w:rsidRPr="00F34F3D">
        <w:rPr>
          <w:rFonts w:cstheme="minorHAnsi"/>
          <w:sz w:val="20"/>
        </w:rPr>
        <w:t>Contractor;</w:t>
      </w:r>
    </w:p>
    <w:p w14:paraId="72F568FC" w14:textId="77777777" w:rsidR="00DA7E6E" w:rsidRPr="00F34F3D" w:rsidRDefault="00DA7E6E">
      <w:pPr>
        <w:spacing w:before="10"/>
        <w:rPr>
          <w:rFonts w:eastAsia="Arial" w:cstheme="minorHAnsi"/>
          <w:sz w:val="19"/>
          <w:szCs w:val="19"/>
        </w:rPr>
      </w:pPr>
    </w:p>
    <w:p w14:paraId="4BC98D66" w14:textId="77777777" w:rsidR="00DA7E6E" w:rsidRPr="00F34F3D" w:rsidRDefault="00D33059">
      <w:pPr>
        <w:pStyle w:val="ListParagraph"/>
        <w:numPr>
          <w:ilvl w:val="1"/>
          <w:numId w:val="27"/>
        </w:numPr>
        <w:tabs>
          <w:tab w:val="left" w:pos="1541"/>
        </w:tabs>
        <w:ind w:right="117"/>
        <w:jc w:val="both"/>
        <w:rPr>
          <w:rFonts w:eastAsia="Arial" w:cstheme="minorHAnsi"/>
          <w:sz w:val="20"/>
          <w:szCs w:val="20"/>
        </w:rPr>
      </w:pPr>
      <w:r w:rsidRPr="00F34F3D">
        <w:rPr>
          <w:rFonts w:cstheme="minorHAnsi"/>
          <w:sz w:val="20"/>
          <w:u w:val="single" w:color="000000"/>
        </w:rPr>
        <w:t xml:space="preserve">Contractor assumes total responsibility for stored materials: </w:t>
      </w:r>
      <w:r w:rsidRPr="00F34F3D">
        <w:rPr>
          <w:rFonts w:cstheme="minorHAnsi"/>
          <w:sz w:val="20"/>
        </w:rPr>
        <w:t>Contractor and its surety assume total responsibility for the stored materials;</w:t>
      </w:r>
      <w:r w:rsidRPr="00F34F3D">
        <w:rPr>
          <w:rFonts w:cstheme="minorHAnsi"/>
          <w:spacing w:val="-15"/>
          <w:sz w:val="20"/>
        </w:rPr>
        <w:t xml:space="preserve"> </w:t>
      </w:r>
      <w:r w:rsidRPr="00F34F3D">
        <w:rPr>
          <w:rFonts w:cstheme="minorHAnsi"/>
          <w:sz w:val="20"/>
        </w:rPr>
        <w:t>and</w:t>
      </w:r>
    </w:p>
    <w:p w14:paraId="0E4253A8" w14:textId="77777777" w:rsidR="00DA7E6E" w:rsidRPr="00F34F3D" w:rsidRDefault="00DA7E6E">
      <w:pPr>
        <w:spacing w:before="1"/>
        <w:rPr>
          <w:rFonts w:eastAsia="Arial" w:cstheme="minorHAnsi"/>
          <w:sz w:val="20"/>
          <w:szCs w:val="20"/>
        </w:rPr>
      </w:pPr>
    </w:p>
    <w:p w14:paraId="21900017" w14:textId="77777777" w:rsidR="00DA7E6E" w:rsidRPr="00F34F3D" w:rsidRDefault="00D33059">
      <w:pPr>
        <w:pStyle w:val="ListParagraph"/>
        <w:numPr>
          <w:ilvl w:val="1"/>
          <w:numId w:val="27"/>
        </w:numPr>
        <w:tabs>
          <w:tab w:val="left" w:pos="1541"/>
        </w:tabs>
        <w:ind w:right="119"/>
        <w:jc w:val="both"/>
        <w:rPr>
          <w:rFonts w:eastAsia="Arial" w:cstheme="minorHAnsi"/>
          <w:sz w:val="20"/>
          <w:szCs w:val="20"/>
        </w:rPr>
      </w:pPr>
      <w:r w:rsidRPr="00F34F3D">
        <w:rPr>
          <w:rFonts w:cstheme="minorHAnsi"/>
          <w:sz w:val="20"/>
          <w:u w:val="single" w:color="000000"/>
        </w:rPr>
        <w:t xml:space="preserve">Contractor provides documentation and Notice when materials </w:t>
      </w:r>
      <w:proofErr w:type="gramStart"/>
      <w:r w:rsidRPr="00F34F3D">
        <w:rPr>
          <w:rFonts w:cstheme="minorHAnsi"/>
          <w:sz w:val="20"/>
          <w:u w:val="single" w:color="000000"/>
        </w:rPr>
        <w:t>moved</w:t>
      </w:r>
      <w:proofErr w:type="gramEnd"/>
      <w:r w:rsidRPr="00F34F3D">
        <w:rPr>
          <w:rFonts w:cstheme="minorHAnsi"/>
          <w:sz w:val="20"/>
          <w:u w:val="single" w:color="000000"/>
        </w:rPr>
        <w:t xml:space="preserve"> to site: </w:t>
      </w:r>
      <w:r w:rsidRPr="00F34F3D">
        <w:rPr>
          <w:rFonts w:cstheme="minorHAnsi"/>
          <w:sz w:val="20"/>
        </w:rPr>
        <w:t>Contractor furnishes to Owner certified lists of materials stored, bills of lading, invoices, and other information as may be required, and shall also furnish Notice to Owner when materials are moved from storage to the Project</w:t>
      </w:r>
      <w:r w:rsidRPr="00F34F3D">
        <w:rPr>
          <w:rFonts w:cstheme="minorHAnsi"/>
          <w:spacing w:val="-11"/>
          <w:sz w:val="20"/>
        </w:rPr>
        <w:t xml:space="preserve"> </w:t>
      </w:r>
      <w:r w:rsidRPr="00F34F3D">
        <w:rPr>
          <w:rFonts w:cstheme="minorHAnsi"/>
          <w:sz w:val="20"/>
        </w:rPr>
        <w:t>site.</w:t>
      </w:r>
    </w:p>
    <w:p w14:paraId="2C6044B4" w14:textId="77777777" w:rsidR="00DA7E6E" w:rsidRPr="00F34F3D" w:rsidRDefault="00DA7E6E">
      <w:pPr>
        <w:spacing w:before="10"/>
        <w:rPr>
          <w:rFonts w:eastAsia="Arial" w:cstheme="minorHAnsi"/>
          <w:sz w:val="19"/>
          <w:szCs w:val="19"/>
        </w:rPr>
      </w:pPr>
    </w:p>
    <w:p w14:paraId="043878C6" w14:textId="77777777" w:rsidR="00DA7E6E" w:rsidRPr="00F34F3D" w:rsidRDefault="00D33059">
      <w:pPr>
        <w:pStyle w:val="Heading2"/>
        <w:numPr>
          <w:ilvl w:val="1"/>
          <w:numId w:val="28"/>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PROGRESS</w:t>
      </w:r>
      <w:r w:rsidRPr="00F34F3D">
        <w:rPr>
          <w:rFonts w:asciiTheme="minorHAnsi" w:hAnsiTheme="minorHAnsi" w:cstheme="minorHAnsi"/>
          <w:spacing w:val="-4"/>
          <w:u w:val="thick" w:color="000000"/>
        </w:rPr>
        <w:t xml:space="preserve"> </w:t>
      </w:r>
      <w:r w:rsidRPr="00F34F3D">
        <w:rPr>
          <w:rFonts w:asciiTheme="minorHAnsi" w:hAnsiTheme="minorHAnsi" w:cstheme="minorHAnsi"/>
          <w:u w:val="thick" w:color="000000"/>
        </w:rPr>
        <w:t>PAYMENTS</w:t>
      </w:r>
    </w:p>
    <w:p w14:paraId="057DED12" w14:textId="77777777" w:rsidR="00DA7E6E" w:rsidRPr="00F34F3D" w:rsidRDefault="00DA7E6E">
      <w:pPr>
        <w:spacing w:before="10"/>
        <w:rPr>
          <w:rFonts w:eastAsia="Arial" w:cstheme="minorHAnsi"/>
          <w:b/>
          <w:bCs/>
          <w:sz w:val="13"/>
          <w:szCs w:val="13"/>
        </w:rPr>
      </w:pPr>
    </w:p>
    <w:p w14:paraId="4AFC744D" w14:textId="77777777" w:rsidR="00DA7E6E" w:rsidRPr="00F34F3D" w:rsidRDefault="00D33059">
      <w:pPr>
        <w:pStyle w:val="ListParagraph"/>
        <w:numPr>
          <w:ilvl w:val="0"/>
          <w:numId w:val="26"/>
        </w:numPr>
        <w:tabs>
          <w:tab w:val="left" w:pos="821"/>
        </w:tabs>
        <w:spacing w:before="74"/>
        <w:ind w:right="119"/>
        <w:jc w:val="both"/>
        <w:rPr>
          <w:rFonts w:eastAsia="Arial" w:cstheme="minorHAnsi"/>
          <w:sz w:val="20"/>
          <w:szCs w:val="20"/>
        </w:rPr>
      </w:pPr>
      <w:r w:rsidRPr="00F34F3D">
        <w:rPr>
          <w:rFonts w:cstheme="minorHAnsi"/>
          <w:sz w:val="20"/>
          <w:u w:val="single" w:color="000000"/>
        </w:rPr>
        <w:t xml:space="preserve">Owner to pay within 30 Days: </w:t>
      </w:r>
      <w:r w:rsidRPr="00F34F3D">
        <w:rPr>
          <w:rFonts w:cstheme="minorHAnsi"/>
          <w:sz w:val="20"/>
        </w:rPr>
        <w:t>Owner shall make progress payments, in such amounts as Owner determines are properly due, within 30 Days after receipt of a properly executed Application for Payment. Owner shall notify Contractor in accordance with chapter 39.76 RCW if the Application for Payment does not comply with the requirements of the Contract</w:t>
      </w:r>
      <w:r w:rsidRPr="00F34F3D">
        <w:rPr>
          <w:rFonts w:cstheme="minorHAnsi"/>
          <w:spacing w:val="-20"/>
          <w:sz w:val="20"/>
        </w:rPr>
        <w:t xml:space="preserve"> </w:t>
      </w:r>
      <w:r w:rsidRPr="00F34F3D">
        <w:rPr>
          <w:rFonts w:cstheme="minorHAnsi"/>
          <w:sz w:val="20"/>
        </w:rPr>
        <w:t>Documents.</w:t>
      </w:r>
    </w:p>
    <w:p w14:paraId="5206809E" w14:textId="77777777" w:rsidR="00DA7E6E" w:rsidRPr="00F34F3D" w:rsidRDefault="00DA7E6E">
      <w:pPr>
        <w:spacing w:before="1"/>
        <w:rPr>
          <w:rFonts w:eastAsia="Arial" w:cstheme="minorHAnsi"/>
          <w:sz w:val="20"/>
          <w:szCs w:val="20"/>
        </w:rPr>
      </w:pPr>
    </w:p>
    <w:p w14:paraId="5E8114A6" w14:textId="77777777" w:rsidR="00DA7E6E" w:rsidRPr="00F34F3D" w:rsidRDefault="00D33059">
      <w:pPr>
        <w:pStyle w:val="ListParagraph"/>
        <w:numPr>
          <w:ilvl w:val="0"/>
          <w:numId w:val="26"/>
        </w:numPr>
        <w:tabs>
          <w:tab w:val="left" w:pos="821"/>
        </w:tabs>
        <w:ind w:right="118"/>
        <w:jc w:val="both"/>
        <w:rPr>
          <w:rFonts w:eastAsia="Arial" w:cstheme="minorHAnsi"/>
          <w:sz w:val="20"/>
          <w:szCs w:val="20"/>
        </w:rPr>
      </w:pPr>
      <w:r w:rsidRPr="00F34F3D">
        <w:rPr>
          <w:rFonts w:eastAsia="Arial" w:cstheme="minorHAnsi"/>
          <w:sz w:val="20"/>
          <w:szCs w:val="20"/>
          <w:u w:val="single" w:color="000000"/>
        </w:rPr>
        <w:t xml:space="preserve">Withholding retainage; Options for retainage: </w:t>
      </w:r>
      <w:r w:rsidRPr="00F34F3D">
        <w:rPr>
          <w:rFonts w:eastAsia="Arial" w:cstheme="minorHAnsi"/>
          <w:sz w:val="20"/>
          <w:szCs w:val="20"/>
        </w:rPr>
        <w:t>Owner shall retain 5% of the amount of each progress payment until 45 Days after Final Acceptance and receipt of all documents required by law or the Contract Documents, including, at Owner’s request, consent of surety to release of the retainage. In accordance with chapter 60.28 RCW, Contractor may request that monies reserved be retained in a fund by Owner, deposited by Owner in a bank or savings and loan, or placed in escrow with a bank or trust company to be converted into bonds and securities to be held in escrow with interest to be paid to Contractor. Owner may permit Contractor to provide an appropriate bond in lieu of the retained</w:t>
      </w:r>
      <w:r w:rsidRPr="00F34F3D">
        <w:rPr>
          <w:rFonts w:eastAsia="Arial" w:cstheme="minorHAnsi"/>
          <w:spacing w:val="-14"/>
          <w:sz w:val="20"/>
          <w:szCs w:val="20"/>
        </w:rPr>
        <w:t xml:space="preserve"> </w:t>
      </w:r>
      <w:r w:rsidRPr="00F34F3D">
        <w:rPr>
          <w:rFonts w:eastAsia="Arial" w:cstheme="minorHAnsi"/>
          <w:sz w:val="20"/>
          <w:szCs w:val="20"/>
        </w:rPr>
        <w:t>funds.</w:t>
      </w:r>
    </w:p>
    <w:p w14:paraId="7E3A4F32" w14:textId="77777777" w:rsidR="00DA7E6E" w:rsidRPr="00F34F3D" w:rsidRDefault="00DA7E6E">
      <w:pPr>
        <w:spacing w:before="4"/>
        <w:rPr>
          <w:rFonts w:eastAsia="Arial" w:cstheme="minorHAnsi"/>
          <w:sz w:val="10"/>
          <w:szCs w:val="10"/>
        </w:rPr>
      </w:pPr>
    </w:p>
    <w:p w14:paraId="1DFD1C17" w14:textId="77777777" w:rsidR="00DA7E6E" w:rsidRPr="00F34F3D" w:rsidRDefault="00D33059">
      <w:pPr>
        <w:pStyle w:val="ListParagraph"/>
        <w:numPr>
          <w:ilvl w:val="0"/>
          <w:numId w:val="26"/>
        </w:numPr>
        <w:tabs>
          <w:tab w:val="left" w:pos="821"/>
        </w:tabs>
        <w:spacing w:before="74"/>
        <w:ind w:right="117"/>
        <w:jc w:val="both"/>
        <w:rPr>
          <w:rFonts w:eastAsia="Arial" w:cstheme="minorHAnsi"/>
          <w:sz w:val="20"/>
          <w:szCs w:val="20"/>
        </w:rPr>
      </w:pPr>
      <w:r w:rsidRPr="00F34F3D">
        <w:rPr>
          <w:rFonts w:cstheme="minorHAnsi"/>
          <w:sz w:val="20"/>
          <w:u w:val="single" w:color="000000"/>
        </w:rPr>
        <w:t xml:space="preserve">Title passes to Owner upon payment: </w:t>
      </w:r>
      <w:r w:rsidRPr="00F34F3D">
        <w:rPr>
          <w:rFonts w:cstheme="minorHAnsi"/>
          <w:sz w:val="20"/>
        </w:rPr>
        <w:t>Title to all Work and materials covered by a progress payment shall pass to Owner at the time of such payment free and clear of all liens, claims, security interests, and encumbrances. Passage of title shall not, however,  relieve  Contractor from any of its duties and responsibilities for the Work or materials, or waive any rights of Owner to insist on full compliance by Contractor with the Contract</w:t>
      </w:r>
      <w:r w:rsidRPr="00F34F3D">
        <w:rPr>
          <w:rFonts w:cstheme="minorHAnsi"/>
          <w:spacing w:val="-16"/>
          <w:sz w:val="20"/>
        </w:rPr>
        <w:t xml:space="preserve"> </w:t>
      </w:r>
      <w:r w:rsidRPr="00F34F3D">
        <w:rPr>
          <w:rFonts w:cstheme="minorHAnsi"/>
          <w:sz w:val="20"/>
        </w:rPr>
        <w:t>Documents.</w:t>
      </w:r>
    </w:p>
    <w:p w14:paraId="122B59A0" w14:textId="77777777" w:rsidR="00DA7E6E" w:rsidRPr="00F34F3D" w:rsidRDefault="00DA7E6E">
      <w:pPr>
        <w:spacing w:before="1"/>
        <w:rPr>
          <w:rFonts w:eastAsia="Arial" w:cstheme="minorHAnsi"/>
          <w:sz w:val="20"/>
          <w:szCs w:val="20"/>
        </w:rPr>
      </w:pPr>
    </w:p>
    <w:p w14:paraId="241A1C9A" w14:textId="77777777" w:rsidR="00DA7E6E" w:rsidRPr="00F34F3D" w:rsidRDefault="00D33059">
      <w:pPr>
        <w:pStyle w:val="ListParagraph"/>
        <w:numPr>
          <w:ilvl w:val="0"/>
          <w:numId w:val="26"/>
        </w:numPr>
        <w:tabs>
          <w:tab w:val="left" w:pos="821"/>
        </w:tabs>
        <w:ind w:right="124"/>
        <w:jc w:val="both"/>
        <w:rPr>
          <w:rFonts w:eastAsia="Arial" w:cstheme="minorHAnsi"/>
          <w:sz w:val="20"/>
          <w:szCs w:val="20"/>
        </w:rPr>
      </w:pPr>
      <w:r w:rsidRPr="00F34F3D">
        <w:rPr>
          <w:rFonts w:cstheme="minorHAnsi"/>
          <w:sz w:val="20"/>
          <w:u w:val="single" w:color="000000"/>
        </w:rPr>
        <w:t xml:space="preserve">Interest on unpaid balances: </w:t>
      </w:r>
      <w:r w:rsidRPr="00F34F3D">
        <w:rPr>
          <w:rFonts w:cstheme="minorHAnsi"/>
          <w:sz w:val="20"/>
        </w:rPr>
        <w:t>Payments due and unpaid in accordance with the Contract Documents shall bear interest as specified in chapter 39.76</w:t>
      </w:r>
      <w:r w:rsidRPr="00F34F3D">
        <w:rPr>
          <w:rFonts w:cstheme="minorHAnsi"/>
          <w:spacing w:val="-9"/>
          <w:sz w:val="20"/>
        </w:rPr>
        <w:t xml:space="preserve"> </w:t>
      </w:r>
      <w:r w:rsidRPr="00F34F3D">
        <w:rPr>
          <w:rFonts w:cstheme="minorHAnsi"/>
          <w:sz w:val="20"/>
        </w:rPr>
        <w:t>RCW.</w:t>
      </w:r>
    </w:p>
    <w:p w14:paraId="254A0BFC" w14:textId="77777777" w:rsidR="00F05DC2" w:rsidRPr="00F34F3D" w:rsidRDefault="00F05DC2" w:rsidP="00F05DC2">
      <w:pPr>
        <w:pStyle w:val="ListParagraph"/>
        <w:rPr>
          <w:rFonts w:eastAsia="Arial" w:cstheme="minorHAnsi"/>
          <w:sz w:val="20"/>
          <w:szCs w:val="20"/>
        </w:rPr>
      </w:pPr>
    </w:p>
    <w:p w14:paraId="21BE86E7" w14:textId="4FA38117" w:rsidR="00F05DC2" w:rsidRPr="00F34F3D" w:rsidRDefault="00F05DC2">
      <w:pPr>
        <w:pStyle w:val="ListParagraph"/>
        <w:numPr>
          <w:ilvl w:val="0"/>
          <w:numId w:val="26"/>
        </w:numPr>
        <w:tabs>
          <w:tab w:val="left" w:pos="821"/>
        </w:tabs>
        <w:ind w:right="124"/>
        <w:jc w:val="both"/>
        <w:rPr>
          <w:rFonts w:eastAsia="Arial" w:cstheme="minorHAnsi"/>
          <w:sz w:val="20"/>
          <w:szCs w:val="20"/>
        </w:rPr>
      </w:pPr>
      <w:r w:rsidRPr="00F34F3D">
        <w:rPr>
          <w:rFonts w:eastAsia="Arial" w:cstheme="minorHAnsi"/>
          <w:sz w:val="20"/>
          <w:szCs w:val="20"/>
          <w:u w:val="single"/>
        </w:rPr>
        <w:t>Subcontractor Payments Reporting Requirements</w:t>
      </w:r>
      <w:r w:rsidRPr="00F34F3D">
        <w:rPr>
          <w:rFonts w:eastAsia="Arial" w:cstheme="minorHAnsi"/>
          <w:sz w:val="20"/>
          <w:szCs w:val="20"/>
        </w:rPr>
        <w:t xml:space="preserve">: </w:t>
      </w:r>
      <w:r w:rsidRPr="00F34F3D">
        <w:rPr>
          <w:rFonts w:cstheme="minorHAnsi"/>
          <w:sz w:val="20"/>
          <w:szCs w:val="20"/>
        </w:rPr>
        <w:t xml:space="preserve">This Contract is subject to compliance tracking using the State’s business diversity management system, Access Equity (B2Gnow). Access Equity is web-based and can be accessed at the Office of Minority and Women’s Business Enterprises at </w:t>
      </w:r>
      <w:hyperlink r:id="rId12" w:history="1">
        <w:r w:rsidRPr="00F34F3D">
          <w:rPr>
            <w:rStyle w:val="Hyperlink"/>
            <w:rFonts w:cstheme="minorHAnsi"/>
            <w:color w:val="auto"/>
            <w:sz w:val="20"/>
            <w:szCs w:val="20"/>
          </w:rPr>
          <w:t>https://omwbe.diversitycompliance.com/</w:t>
        </w:r>
      </w:hyperlink>
      <w:r w:rsidRPr="00F34F3D">
        <w:rPr>
          <w:rFonts w:cstheme="minorHAnsi"/>
          <w:sz w:val="20"/>
          <w:szCs w:val="20"/>
        </w:rPr>
        <w:t>. The Contractor and all Subcontractors shall report and confirm receipt of payments made to the Contractor and each Subcontractor through Access Equity. For purposes of this requirement, Subcontractor means any subcontractor or subconsultant working on the Contract, at any tier and regardless of status as certified WMBE or Non-WMBE. Section 01 29 76, Progress Payment Procedures, describes the full requirements.</w:t>
      </w:r>
    </w:p>
    <w:p w14:paraId="18C812BE" w14:textId="77777777" w:rsidR="00DA7E6E" w:rsidRPr="00F34F3D" w:rsidRDefault="00DA7E6E">
      <w:pPr>
        <w:spacing w:before="8"/>
        <w:rPr>
          <w:rFonts w:eastAsia="Arial" w:cstheme="minorHAnsi"/>
          <w:sz w:val="19"/>
          <w:szCs w:val="19"/>
        </w:rPr>
      </w:pPr>
    </w:p>
    <w:p w14:paraId="4E83D1D9" w14:textId="77777777" w:rsidR="00DA7E6E" w:rsidRPr="00F34F3D" w:rsidRDefault="00D33059">
      <w:pPr>
        <w:pStyle w:val="Heading2"/>
        <w:numPr>
          <w:ilvl w:val="1"/>
          <w:numId w:val="28"/>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PAYMENTS</w:t>
      </w:r>
      <w:r w:rsidRPr="00F34F3D">
        <w:rPr>
          <w:rFonts w:asciiTheme="minorHAnsi" w:hAnsiTheme="minorHAnsi" w:cstheme="minorHAnsi"/>
          <w:spacing w:val="-4"/>
          <w:u w:val="thick" w:color="000000"/>
        </w:rPr>
        <w:t xml:space="preserve"> </w:t>
      </w:r>
      <w:r w:rsidRPr="00F34F3D">
        <w:rPr>
          <w:rFonts w:asciiTheme="minorHAnsi" w:hAnsiTheme="minorHAnsi" w:cstheme="minorHAnsi"/>
          <w:u w:val="thick" w:color="000000"/>
        </w:rPr>
        <w:t>WITHHELD</w:t>
      </w:r>
    </w:p>
    <w:p w14:paraId="32164EF8" w14:textId="77777777" w:rsidR="00DA7E6E" w:rsidRPr="00F34F3D" w:rsidRDefault="00DA7E6E">
      <w:pPr>
        <w:spacing w:before="10"/>
        <w:rPr>
          <w:rFonts w:eastAsia="Arial" w:cstheme="minorHAnsi"/>
          <w:b/>
          <w:bCs/>
          <w:sz w:val="13"/>
          <w:szCs w:val="13"/>
        </w:rPr>
      </w:pPr>
    </w:p>
    <w:p w14:paraId="1CE05178" w14:textId="77777777" w:rsidR="00DA7E6E" w:rsidRPr="00F34F3D" w:rsidRDefault="00D33059">
      <w:pPr>
        <w:pStyle w:val="ListParagraph"/>
        <w:numPr>
          <w:ilvl w:val="0"/>
          <w:numId w:val="25"/>
        </w:numPr>
        <w:tabs>
          <w:tab w:val="left" w:pos="821"/>
        </w:tabs>
        <w:spacing w:before="74"/>
        <w:ind w:right="118"/>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Owner’s right to withhold payment: </w:t>
      </w:r>
      <w:r w:rsidRPr="00F34F3D">
        <w:rPr>
          <w:rFonts w:eastAsia="Arial" w:cstheme="minorHAnsi"/>
          <w:sz w:val="20"/>
          <w:szCs w:val="20"/>
        </w:rPr>
        <w:t>Owner may withhold or, on account of subsequently discovered evidence, nullify the whole or part of any payment to such extent as may be  necessary to protect Owner from loss or damage for reasons including but not limited</w:t>
      </w:r>
      <w:r w:rsidRPr="00F34F3D">
        <w:rPr>
          <w:rFonts w:eastAsia="Arial" w:cstheme="minorHAnsi"/>
          <w:spacing w:val="-32"/>
          <w:sz w:val="20"/>
          <w:szCs w:val="20"/>
        </w:rPr>
        <w:t xml:space="preserve"> </w:t>
      </w:r>
      <w:r w:rsidRPr="00F34F3D">
        <w:rPr>
          <w:rFonts w:eastAsia="Arial" w:cstheme="minorHAnsi"/>
          <w:sz w:val="20"/>
          <w:szCs w:val="20"/>
        </w:rPr>
        <w:t>to:</w:t>
      </w:r>
    </w:p>
    <w:p w14:paraId="64A2261C" w14:textId="77777777" w:rsidR="00DA7E6E" w:rsidRPr="00F34F3D" w:rsidRDefault="00DA7E6E">
      <w:pPr>
        <w:spacing w:before="11"/>
        <w:rPr>
          <w:rFonts w:eastAsia="Arial" w:cstheme="minorHAnsi"/>
          <w:sz w:val="19"/>
          <w:szCs w:val="19"/>
        </w:rPr>
      </w:pPr>
    </w:p>
    <w:p w14:paraId="3B9CDEE2" w14:textId="77777777" w:rsidR="00DA7E6E" w:rsidRPr="00F34F3D" w:rsidRDefault="00D33059">
      <w:pPr>
        <w:pStyle w:val="ListParagraph"/>
        <w:numPr>
          <w:ilvl w:val="1"/>
          <w:numId w:val="25"/>
        </w:numPr>
        <w:tabs>
          <w:tab w:val="left" w:pos="1541"/>
        </w:tabs>
        <w:rPr>
          <w:rFonts w:eastAsia="Arial" w:cstheme="minorHAnsi"/>
          <w:sz w:val="20"/>
          <w:szCs w:val="20"/>
        </w:rPr>
      </w:pPr>
      <w:r w:rsidRPr="00F34F3D">
        <w:rPr>
          <w:rFonts w:cstheme="minorHAnsi"/>
          <w:sz w:val="20"/>
          <w:u w:val="single" w:color="000000"/>
        </w:rPr>
        <w:t xml:space="preserve">Non-compliant Work:  </w:t>
      </w:r>
      <w:r w:rsidRPr="00F34F3D">
        <w:rPr>
          <w:rFonts w:cstheme="minorHAnsi"/>
          <w:sz w:val="20"/>
        </w:rPr>
        <w:t>Work not in accordance with the Contract</w:t>
      </w:r>
      <w:r w:rsidRPr="00F34F3D">
        <w:rPr>
          <w:rFonts w:cstheme="minorHAnsi"/>
          <w:spacing w:val="-15"/>
          <w:sz w:val="20"/>
        </w:rPr>
        <w:t xml:space="preserve"> </w:t>
      </w:r>
      <w:r w:rsidRPr="00F34F3D">
        <w:rPr>
          <w:rFonts w:cstheme="minorHAnsi"/>
          <w:sz w:val="20"/>
        </w:rPr>
        <w:t>Documents;</w:t>
      </w:r>
    </w:p>
    <w:p w14:paraId="0C1F4E5C" w14:textId="77777777" w:rsidR="00DA7E6E" w:rsidRPr="00F34F3D" w:rsidRDefault="00DA7E6E">
      <w:pPr>
        <w:spacing w:before="1"/>
        <w:rPr>
          <w:rFonts w:eastAsia="Arial" w:cstheme="minorHAnsi"/>
          <w:sz w:val="20"/>
          <w:szCs w:val="20"/>
        </w:rPr>
      </w:pPr>
    </w:p>
    <w:p w14:paraId="280DD320" w14:textId="77777777" w:rsidR="00DA7E6E" w:rsidRPr="00F34F3D" w:rsidRDefault="00D33059">
      <w:pPr>
        <w:pStyle w:val="ListParagraph"/>
        <w:numPr>
          <w:ilvl w:val="1"/>
          <w:numId w:val="25"/>
        </w:numPr>
        <w:tabs>
          <w:tab w:val="left" w:pos="1541"/>
        </w:tabs>
        <w:ind w:right="121"/>
        <w:jc w:val="both"/>
        <w:rPr>
          <w:rFonts w:eastAsia="Arial" w:cstheme="minorHAnsi"/>
          <w:sz w:val="20"/>
          <w:szCs w:val="20"/>
        </w:rPr>
      </w:pPr>
      <w:r w:rsidRPr="00F34F3D">
        <w:rPr>
          <w:rFonts w:cstheme="minorHAnsi"/>
          <w:sz w:val="20"/>
          <w:u w:val="single" w:color="000000"/>
        </w:rPr>
        <w:t xml:space="preserve">Remaining Work to cost more than unpaid balance: </w:t>
      </w:r>
      <w:r w:rsidRPr="00F34F3D">
        <w:rPr>
          <w:rFonts w:cstheme="minorHAnsi"/>
          <w:sz w:val="20"/>
        </w:rPr>
        <w:t>Reasonable evidence that the Work required by the Contract Documents cannot be completed for the unpaid balance of the Contract</w:t>
      </w:r>
      <w:r w:rsidRPr="00F34F3D">
        <w:rPr>
          <w:rFonts w:cstheme="minorHAnsi"/>
          <w:spacing w:val="-2"/>
          <w:sz w:val="20"/>
        </w:rPr>
        <w:t xml:space="preserve"> </w:t>
      </w:r>
      <w:r w:rsidRPr="00F34F3D">
        <w:rPr>
          <w:rFonts w:cstheme="minorHAnsi"/>
          <w:sz w:val="20"/>
        </w:rPr>
        <w:t>Sum;</w:t>
      </w:r>
    </w:p>
    <w:p w14:paraId="356932D7" w14:textId="77777777" w:rsidR="00DA7E6E" w:rsidRPr="00F34F3D" w:rsidRDefault="00DA7E6E">
      <w:pPr>
        <w:spacing w:before="10"/>
        <w:rPr>
          <w:rFonts w:eastAsia="Arial" w:cstheme="minorHAnsi"/>
          <w:sz w:val="19"/>
          <w:szCs w:val="19"/>
        </w:rPr>
      </w:pPr>
    </w:p>
    <w:p w14:paraId="1FD02F22" w14:textId="77777777" w:rsidR="00DA7E6E" w:rsidRPr="00F34F3D" w:rsidRDefault="00D33059">
      <w:pPr>
        <w:pStyle w:val="ListParagraph"/>
        <w:numPr>
          <w:ilvl w:val="1"/>
          <w:numId w:val="25"/>
        </w:numPr>
        <w:tabs>
          <w:tab w:val="left" w:pos="1541"/>
        </w:tabs>
        <w:ind w:right="119"/>
        <w:jc w:val="both"/>
        <w:rPr>
          <w:rFonts w:eastAsia="Arial" w:cstheme="minorHAnsi"/>
          <w:sz w:val="20"/>
          <w:szCs w:val="20"/>
        </w:rPr>
      </w:pPr>
      <w:r w:rsidRPr="00F34F3D">
        <w:rPr>
          <w:rFonts w:cstheme="minorHAnsi"/>
          <w:sz w:val="20"/>
          <w:u w:val="single" w:color="000000"/>
        </w:rPr>
        <w:t xml:space="preserve">Owner correction or completion Work: </w:t>
      </w:r>
      <w:r w:rsidRPr="00F34F3D">
        <w:rPr>
          <w:rFonts w:cstheme="minorHAnsi"/>
          <w:sz w:val="20"/>
        </w:rPr>
        <w:t>Work by Owner to correct defective Work or complete the Work in accordance with Section</w:t>
      </w:r>
      <w:r w:rsidRPr="00F34F3D">
        <w:rPr>
          <w:rFonts w:cstheme="minorHAnsi"/>
          <w:spacing w:val="-11"/>
          <w:sz w:val="20"/>
        </w:rPr>
        <w:t xml:space="preserve"> </w:t>
      </w:r>
      <w:r w:rsidRPr="00F34F3D">
        <w:rPr>
          <w:rFonts w:cstheme="minorHAnsi"/>
          <w:sz w:val="20"/>
        </w:rPr>
        <w:t>5.16;</w:t>
      </w:r>
    </w:p>
    <w:p w14:paraId="10ACFAB4" w14:textId="77777777" w:rsidR="00DA7E6E" w:rsidRPr="00F34F3D" w:rsidRDefault="00DA7E6E">
      <w:pPr>
        <w:spacing w:before="1"/>
        <w:rPr>
          <w:rFonts w:eastAsia="Arial" w:cstheme="minorHAnsi"/>
          <w:sz w:val="20"/>
          <w:szCs w:val="20"/>
        </w:rPr>
      </w:pPr>
    </w:p>
    <w:p w14:paraId="571A8C94" w14:textId="77777777" w:rsidR="00DA7E6E" w:rsidRPr="00F34F3D" w:rsidRDefault="00D33059">
      <w:pPr>
        <w:pStyle w:val="ListParagraph"/>
        <w:numPr>
          <w:ilvl w:val="1"/>
          <w:numId w:val="25"/>
        </w:numPr>
        <w:tabs>
          <w:tab w:val="left" w:pos="1541"/>
        </w:tabs>
        <w:ind w:right="119"/>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Contractor’s failure to perform: </w:t>
      </w:r>
      <w:r w:rsidRPr="00F34F3D">
        <w:rPr>
          <w:rFonts w:eastAsia="Arial" w:cstheme="minorHAnsi"/>
          <w:sz w:val="20"/>
          <w:szCs w:val="20"/>
        </w:rPr>
        <w:t>Contractor’s failure to perform in accordance with the Contract Documents;</w:t>
      </w:r>
      <w:r w:rsidRPr="00F34F3D">
        <w:rPr>
          <w:rFonts w:eastAsia="Arial" w:cstheme="minorHAnsi"/>
          <w:spacing w:val="-8"/>
          <w:sz w:val="20"/>
          <w:szCs w:val="20"/>
        </w:rPr>
        <w:t xml:space="preserve"> </w:t>
      </w:r>
      <w:r w:rsidRPr="00F34F3D">
        <w:rPr>
          <w:rFonts w:eastAsia="Arial" w:cstheme="minorHAnsi"/>
          <w:sz w:val="20"/>
          <w:szCs w:val="20"/>
        </w:rPr>
        <w:t>or</w:t>
      </w:r>
    </w:p>
    <w:p w14:paraId="308FE4A8" w14:textId="77777777" w:rsidR="00DA7E6E" w:rsidRPr="00F34F3D" w:rsidRDefault="00DA7E6E">
      <w:pPr>
        <w:spacing w:before="10"/>
        <w:rPr>
          <w:rFonts w:eastAsia="Arial" w:cstheme="minorHAnsi"/>
          <w:sz w:val="19"/>
          <w:szCs w:val="19"/>
        </w:rPr>
      </w:pPr>
    </w:p>
    <w:p w14:paraId="1B43C12C" w14:textId="77777777" w:rsidR="00DA7E6E" w:rsidRPr="00F34F3D" w:rsidRDefault="00D33059">
      <w:pPr>
        <w:pStyle w:val="ListParagraph"/>
        <w:numPr>
          <w:ilvl w:val="1"/>
          <w:numId w:val="25"/>
        </w:numPr>
        <w:tabs>
          <w:tab w:val="left" w:pos="1541"/>
        </w:tabs>
        <w:ind w:right="121"/>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Contractor’s negligent acts or omissions: </w:t>
      </w:r>
      <w:r w:rsidRPr="00F34F3D">
        <w:rPr>
          <w:rFonts w:eastAsia="Arial" w:cstheme="minorHAnsi"/>
          <w:sz w:val="20"/>
          <w:szCs w:val="20"/>
        </w:rPr>
        <w:t>Cost or liability that may occur to Owner as the result of Contractor’s fault or negligent acts or</w:t>
      </w:r>
      <w:r w:rsidRPr="00F34F3D">
        <w:rPr>
          <w:rFonts w:eastAsia="Arial" w:cstheme="minorHAnsi"/>
          <w:spacing w:val="-19"/>
          <w:sz w:val="20"/>
          <w:szCs w:val="20"/>
        </w:rPr>
        <w:t xml:space="preserve"> </w:t>
      </w:r>
      <w:r w:rsidRPr="00F34F3D">
        <w:rPr>
          <w:rFonts w:eastAsia="Arial" w:cstheme="minorHAnsi"/>
          <w:sz w:val="20"/>
          <w:szCs w:val="20"/>
        </w:rPr>
        <w:t>omissions.</w:t>
      </w:r>
    </w:p>
    <w:p w14:paraId="11567B0C" w14:textId="77777777" w:rsidR="00DA7E6E" w:rsidRPr="00F34F3D" w:rsidRDefault="00DA7E6E">
      <w:pPr>
        <w:spacing w:before="1"/>
        <w:rPr>
          <w:rFonts w:eastAsia="Arial" w:cstheme="minorHAnsi"/>
          <w:sz w:val="20"/>
          <w:szCs w:val="20"/>
        </w:rPr>
      </w:pPr>
    </w:p>
    <w:p w14:paraId="3DBB2877" w14:textId="77777777" w:rsidR="00DA7E6E" w:rsidRPr="00F34F3D" w:rsidRDefault="00D33059">
      <w:pPr>
        <w:pStyle w:val="ListParagraph"/>
        <w:numPr>
          <w:ilvl w:val="0"/>
          <w:numId w:val="25"/>
        </w:numPr>
        <w:tabs>
          <w:tab w:val="left" w:pos="821"/>
        </w:tabs>
        <w:ind w:right="121"/>
        <w:jc w:val="both"/>
        <w:rPr>
          <w:rFonts w:eastAsia="Arial" w:cstheme="minorHAnsi"/>
          <w:sz w:val="20"/>
          <w:szCs w:val="20"/>
        </w:rPr>
      </w:pPr>
      <w:r w:rsidRPr="00F34F3D">
        <w:rPr>
          <w:rFonts w:cstheme="minorHAnsi"/>
          <w:sz w:val="20"/>
          <w:u w:val="single" w:color="000000"/>
        </w:rPr>
        <w:t xml:space="preserve">Owner to notify Contractor of withholding for unsatisfactory performance: </w:t>
      </w:r>
      <w:r w:rsidRPr="00F34F3D">
        <w:rPr>
          <w:rFonts w:cstheme="minorHAnsi"/>
          <w:sz w:val="20"/>
        </w:rPr>
        <w:t xml:space="preserve">In any case where part or </w:t>
      </w:r>
      <w:proofErr w:type="gramStart"/>
      <w:r w:rsidRPr="00F34F3D">
        <w:rPr>
          <w:rFonts w:cstheme="minorHAnsi"/>
          <w:sz w:val="20"/>
        </w:rPr>
        <w:t>all of</w:t>
      </w:r>
      <w:proofErr w:type="gramEnd"/>
      <w:r w:rsidRPr="00F34F3D">
        <w:rPr>
          <w:rFonts w:cstheme="minorHAnsi"/>
          <w:sz w:val="20"/>
        </w:rPr>
        <w:t xml:space="preserve"> </w:t>
      </w:r>
      <w:proofErr w:type="gramStart"/>
      <w:r w:rsidRPr="00F34F3D">
        <w:rPr>
          <w:rFonts w:cstheme="minorHAnsi"/>
          <w:sz w:val="20"/>
        </w:rPr>
        <w:t>a payment</w:t>
      </w:r>
      <w:proofErr w:type="gramEnd"/>
      <w:r w:rsidRPr="00F34F3D">
        <w:rPr>
          <w:rFonts w:cstheme="minorHAnsi"/>
          <w:sz w:val="20"/>
        </w:rPr>
        <w:t xml:space="preserve"> is going to be withheld for unsatisfactory performance, Owner shall notify Contractor in accordance with chapter 39.76</w:t>
      </w:r>
      <w:r w:rsidRPr="00F34F3D">
        <w:rPr>
          <w:rFonts w:cstheme="minorHAnsi"/>
          <w:spacing w:val="-6"/>
          <w:sz w:val="20"/>
        </w:rPr>
        <w:t xml:space="preserve"> </w:t>
      </w:r>
      <w:r w:rsidRPr="00F34F3D">
        <w:rPr>
          <w:rFonts w:cstheme="minorHAnsi"/>
          <w:sz w:val="20"/>
        </w:rPr>
        <w:t>RCW.</w:t>
      </w:r>
    </w:p>
    <w:p w14:paraId="500C4468" w14:textId="77777777" w:rsidR="00DA7E6E" w:rsidRPr="00F34F3D" w:rsidRDefault="00DA7E6E">
      <w:pPr>
        <w:spacing w:before="10"/>
        <w:rPr>
          <w:rFonts w:eastAsia="Arial" w:cstheme="minorHAnsi"/>
          <w:sz w:val="19"/>
          <w:szCs w:val="19"/>
        </w:rPr>
      </w:pPr>
    </w:p>
    <w:p w14:paraId="01A92832" w14:textId="77777777" w:rsidR="00DA7E6E" w:rsidRPr="00F34F3D" w:rsidRDefault="00D33059">
      <w:pPr>
        <w:pStyle w:val="Heading2"/>
        <w:numPr>
          <w:ilvl w:val="1"/>
          <w:numId w:val="28"/>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RETAINAGE AND BOND CLAIM</w:t>
      </w:r>
      <w:r w:rsidRPr="00F34F3D">
        <w:rPr>
          <w:rFonts w:asciiTheme="minorHAnsi" w:hAnsiTheme="minorHAnsi" w:cstheme="minorHAnsi"/>
          <w:spacing w:val="-7"/>
          <w:u w:val="thick" w:color="000000"/>
        </w:rPr>
        <w:t xml:space="preserve"> </w:t>
      </w:r>
      <w:r w:rsidRPr="00F34F3D">
        <w:rPr>
          <w:rFonts w:asciiTheme="minorHAnsi" w:hAnsiTheme="minorHAnsi" w:cstheme="minorHAnsi"/>
          <w:u w:val="thick" w:color="000000"/>
        </w:rPr>
        <w:t>RIGHTS</w:t>
      </w:r>
    </w:p>
    <w:p w14:paraId="5177B48B" w14:textId="77777777" w:rsidR="00DA7E6E" w:rsidRPr="00F34F3D" w:rsidRDefault="00DA7E6E">
      <w:pPr>
        <w:spacing w:before="10"/>
        <w:rPr>
          <w:rFonts w:eastAsia="Arial" w:cstheme="minorHAnsi"/>
          <w:b/>
          <w:bCs/>
          <w:sz w:val="13"/>
          <w:szCs w:val="13"/>
        </w:rPr>
      </w:pPr>
    </w:p>
    <w:p w14:paraId="7856230B" w14:textId="77777777" w:rsidR="00DA7E6E" w:rsidRPr="00F34F3D" w:rsidRDefault="00D33059">
      <w:pPr>
        <w:pStyle w:val="BodyText"/>
        <w:spacing w:before="74"/>
        <w:ind w:left="100" w:right="113" w:firstLine="0"/>
        <w:jc w:val="both"/>
        <w:rPr>
          <w:rFonts w:asciiTheme="minorHAnsi" w:hAnsiTheme="minorHAnsi" w:cstheme="minorHAnsi"/>
          <w:u w:val="none"/>
        </w:rPr>
      </w:pPr>
      <w:r w:rsidRPr="00F34F3D">
        <w:rPr>
          <w:rFonts w:asciiTheme="minorHAnsi" w:hAnsiTheme="minorHAnsi" w:cstheme="minorHAnsi"/>
          <w:u w:color="000000"/>
        </w:rPr>
        <w:t xml:space="preserve">Chapters 39.08 RCW and 60.28 RCW incorporated by reference: </w:t>
      </w:r>
      <w:r w:rsidRPr="00F34F3D">
        <w:rPr>
          <w:rFonts w:asciiTheme="minorHAnsi" w:hAnsiTheme="minorHAnsi" w:cstheme="minorHAnsi"/>
          <w:u w:val="none"/>
        </w:rPr>
        <w:t xml:space="preserve">Chapters 39.08 RCW and 60.28 RCW, concerning the rights and responsibilities of Contractor and Owner </w:t>
      </w:r>
      <w:proofErr w:type="gramStart"/>
      <w:r w:rsidRPr="00F34F3D">
        <w:rPr>
          <w:rFonts w:asciiTheme="minorHAnsi" w:hAnsiTheme="minorHAnsi" w:cstheme="minorHAnsi"/>
          <w:u w:val="none"/>
        </w:rPr>
        <w:t>with regard to</w:t>
      </w:r>
      <w:proofErr w:type="gramEnd"/>
      <w:r w:rsidRPr="00F34F3D">
        <w:rPr>
          <w:rFonts w:asciiTheme="minorHAnsi" w:hAnsiTheme="minorHAnsi" w:cstheme="minorHAnsi"/>
          <w:u w:val="none"/>
        </w:rPr>
        <w:t xml:space="preserve"> the performance and payment bonds and retainage, are made a part of the Contract Documents by reference as though fully set forth</w:t>
      </w:r>
      <w:r w:rsidRPr="00F34F3D">
        <w:rPr>
          <w:rFonts w:asciiTheme="minorHAnsi" w:hAnsiTheme="minorHAnsi" w:cstheme="minorHAnsi"/>
          <w:spacing w:val="-6"/>
          <w:u w:val="none"/>
        </w:rPr>
        <w:t xml:space="preserve"> </w:t>
      </w:r>
      <w:r w:rsidRPr="00F34F3D">
        <w:rPr>
          <w:rFonts w:asciiTheme="minorHAnsi" w:hAnsiTheme="minorHAnsi" w:cstheme="minorHAnsi"/>
          <w:u w:val="none"/>
        </w:rPr>
        <w:t>herein.</w:t>
      </w:r>
    </w:p>
    <w:p w14:paraId="1B8B4D8A" w14:textId="77777777" w:rsidR="00DA7E6E" w:rsidRPr="00F34F3D" w:rsidRDefault="00DA7E6E">
      <w:pPr>
        <w:spacing w:before="10"/>
        <w:rPr>
          <w:rFonts w:eastAsia="Arial" w:cstheme="minorHAnsi"/>
          <w:sz w:val="19"/>
          <w:szCs w:val="19"/>
        </w:rPr>
      </w:pPr>
    </w:p>
    <w:p w14:paraId="4A2A7A61" w14:textId="77777777" w:rsidR="00DA7E6E" w:rsidRPr="00F34F3D" w:rsidRDefault="00D33059">
      <w:pPr>
        <w:pStyle w:val="Heading2"/>
        <w:numPr>
          <w:ilvl w:val="1"/>
          <w:numId w:val="28"/>
        </w:numPr>
        <w:tabs>
          <w:tab w:val="left" w:pos="821"/>
        </w:tabs>
        <w:jc w:val="both"/>
        <w:rPr>
          <w:rFonts w:asciiTheme="minorHAnsi" w:hAnsiTheme="minorHAnsi" w:cstheme="minorHAnsi"/>
          <w:b w:val="0"/>
          <w:bCs w:val="0"/>
          <w:u w:val="none"/>
        </w:rPr>
      </w:pPr>
      <w:r w:rsidRPr="00F34F3D">
        <w:rPr>
          <w:rFonts w:asciiTheme="minorHAnsi" w:hAnsiTheme="minorHAnsi" w:cstheme="minorHAnsi"/>
          <w:u w:val="thick" w:color="000000"/>
        </w:rPr>
        <w:t>SUBSTANTIAL</w:t>
      </w:r>
      <w:r w:rsidRPr="00F34F3D">
        <w:rPr>
          <w:rFonts w:asciiTheme="minorHAnsi" w:hAnsiTheme="minorHAnsi" w:cstheme="minorHAnsi"/>
          <w:spacing w:val="-7"/>
          <w:u w:val="thick" w:color="000000"/>
        </w:rPr>
        <w:t xml:space="preserve"> </w:t>
      </w:r>
      <w:r w:rsidRPr="00F34F3D">
        <w:rPr>
          <w:rFonts w:asciiTheme="minorHAnsi" w:hAnsiTheme="minorHAnsi" w:cstheme="minorHAnsi"/>
          <w:u w:val="thick" w:color="000000"/>
        </w:rPr>
        <w:t>COMPLETION</w:t>
      </w:r>
    </w:p>
    <w:p w14:paraId="5AA5AD82" w14:textId="77777777" w:rsidR="00DA7E6E" w:rsidRPr="00F34F3D" w:rsidRDefault="00DA7E6E">
      <w:pPr>
        <w:spacing w:before="8"/>
        <w:rPr>
          <w:rFonts w:eastAsia="Arial" w:cstheme="minorHAnsi"/>
          <w:b/>
          <w:bCs/>
          <w:sz w:val="13"/>
          <w:szCs w:val="13"/>
        </w:rPr>
      </w:pPr>
    </w:p>
    <w:p w14:paraId="20FE3F00" w14:textId="4CAAA716" w:rsidR="00DA7E6E" w:rsidRPr="00F34F3D" w:rsidRDefault="00D33059">
      <w:pPr>
        <w:pStyle w:val="BodyText"/>
        <w:spacing w:before="74"/>
        <w:ind w:left="100" w:right="115" w:firstLine="0"/>
        <w:jc w:val="both"/>
        <w:rPr>
          <w:rFonts w:asciiTheme="minorHAnsi" w:hAnsiTheme="minorHAnsi" w:cstheme="minorHAnsi"/>
          <w:u w:val="none"/>
        </w:rPr>
      </w:pPr>
      <w:r w:rsidRPr="00F34F3D">
        <w:rPr>
          <w:rFonts w:asciiTheme="minorHAnsi" w:hAnsiTheme="minorHAnsi" w:cstheme="minorHAnsi"/>
          <w:u w:color="000000"/>
        </w:rPr>
        <w:t xml:space="preserve">Substantial Completion defined: </w:t>
      </w:r>
      <w:r w:rsidRPr="00F34F3D">
        <w:rPr>
          <w:rFonts w:asciiTheme="minorHAnsi" w:hAnsiTheme="minorHAnsi" w:cstheme="minorHAnsi"/>
          <w:u w:val="none"/>
        </w:rPr>
        <w:t xml:space="preserve">Substantial Completion is the stage in the progress of the Work (or portion thereof designated and approved by Owner) when the construction is sufficiently complete, in accordance with the Contract Documents, so Owner has full and unrestricted use and benefit of the facilities (or portion thereof designated and approved by Owner) for the use for which it is intended. All Work other than incidental corrective </w:t>
      </w:r>
      <w:r w:rsidR="00BA2F1E" w:rsidRPr="00F34F3D">
        <w:rPr>
          <w:rFonts w:asciiTheme="minorHAnsi" w:hAnsiTheme="minorHAnsi" w:cstheme="minorHAnsi"/>
          <w:u w:val="none"/>
        </w:rPr>
        <w:t>and incidental</w:t>
      </w:r>
      <w:r w:rsidRPr="00F34F3D">
        <w:rPr>
          <w:rFonts w:asciiTheme="minorHAnsi" w:hAnsiTheme="minorHAnsi" w:cstheme="minorHAnsi"/>
          <w:u w:val="none"/>
        </w:rPr>
        <w:t xml:space="preserve"> punch list work shall be completed. Substantial Completion shall not have been achieved if all systems and parts are not functional, if utilities are </w:t>
      </w:r>
      <w:r w:rsidRPr="00F34F3D">
        <w:rPr>
          <w:rFonts w:asciiTheme="minorHAnsi" w:hAnsiTheme="minorHAnsi" w:cstheme="minorHAnsi"/>
          <w:spacing w:val="2"/>
          <w:u w:val="none"/>
        </w:rPr>
        <w:t xml:space="preserve">not </w:t>
      </w:r>
      <w:r w:rsidRPr="00F34F3D">
        <w:rPr>
          <w:rFonts w:asciiTheme="minorHAnsi" w:hAnsiTheme="minorHAnsi" w:cstheme="minorHAnsi"/>
          <w:u w:val="none"/>
        </w:rPr>
        <w:t xml:space="preserve">connected and operating normally, if all required occupancy permits have not been issued, or if the Work is not accessible by normal </w:t>
      </w:r>
      <w:proofErr w:type="gramStart"/>
      <w:r w:rsidRPr="00F34F3D">
        <w:rPr>
          <w:rFonts w:asciiTheme="minorHAnsi" w:hAnsiTheme="minorHAnsi" w:cstheme="minorHAnsi"/>
          <w:u w:val="none"/>
        </w:rPr>
        <w:t>vehicular</w:t>
      </w:r>
      <w:proofErr w:type="gramEnd"/>
      <w:r w:rsidRPr="00F34F3D">
        <w:rPr>
          <w:rFonts w:asciiTheme="minorHAnsi" w:hAnsiTheme="minorHAnsi" w:cstheme="minorHAnsi"/>
          <w:u w:val="none"/>
        </w:rPr>
        <w:t xml:space="preserve"> and pedestrian traffic routes. The date Substantial Completion  is  achieved shall be established in writing by Owner. Contractor may request an early date of Substantial Completion which must be approved by Change Order. Owner’s occupancy of the Work or designated portion thereof does not necessarily indicate that Substantial Completion has been</w:t>
      </w:r>
      <w:r w:rsidRPr="00F34F3D">
        <w:rPr>
          <w:rFonts w:asciiTheme="minorHAnsi" w:hAnsiTheme="minorHAnsi" w:cstheme="minorHAnsi"/>
          <w:spacing w:val="-29"/>
          <w:u w:val="none"/>
        </w:rPr>
        <w:t xml:space="preserve"> </w:t>
      </w:r>
      <w:r w:rsidRPr="00F34F3D">
        <w:rPr>
          <w:rFonts w:asciiTheme="minorHAnsi" w:hAnsiTheme="minorHAnsi" w:cstheme="minorHAnsi"/>
          <w:u w:val="none"/>
        </w:rPr>
        <w:t>achieved.</w:t>
      </w:r>
    </w:p>
    <w:p w14:paraId="7341C082" w14:textId="77777777" w:rsidR="00DA7E6E" w:rsidRPr="00F34F3D" w:rsidRDefault="00DA7E6E">
      <w:pPr>
        <w:spacing w:before="1"/>
        <w:rPr>
          <w:rFonts w:eastAsia="Arial" w:cstheme="minorHAnsi"/>
          <w:sz w:val="10"/>
          <w:szCs w:val="10"/>
        </w:rPr>
      </w:pPr>
    </w:p>
    <w:p w14:paraId="3C8337C2" w14:textId="77777777" w:rsidR="00DA7E6E" w:rsidRPr="00F34F3D" w:rsidRDefault="00D33059">
      <w:pPr>
        <w:pStyle w:val="Heading2"/>
        <w:numPr>
          <w:ilvl w:val="1"/>
          <w:numId w:val="28"/>
        </w:numPr>
        <w:tabs>
          <w:tab w:val="left" w:pos="821"/>
        </w:tabs>
        <w:spacing w:before="74"/>
        <w:rPr>
          <w:rFonts w:asciiTheme="minorHAnsi" w:hAnsiTheme="minorHAnsi" w:cstheme="minorHAnsi"/>
          <w:b w:val="0"/>
          <w:bCs w:val="0"/>
          <w:u w:val="none"/>
        </w:rPr>
      </w:pPr>
      <w:r w:rsidRPr="00F34F3D">
        <w:rPr>
          <w:rFonts w:asciiTheme="minorHAnsi" w:hAnsiTheme="minorHAnsi" w:cstheme="minorHAnsi"/>
          <w:u w:val="thick" w:color="000000"/>
        </w:rPr>
        <w:t>PRIOR</w:t>
      </w:r>
      <w:r w:rsidRPr="00F34F3D">
        <w:rPr>
          <w:rFonts w:asciiTheme="minorHAnsi" w:hAnsiTheme="minorHAnsi" w:cstheme="minorHAnsi"/>
          <w:spacing w:val="-7"/>
          <w:u w:val="thick" w:color="000000"/>
        </w:rPr>
        <w:t xml:space="preserve"> </w:t>
      </w:r>
      <w:r w:rsidRPr="00F34F3D">
        <w:rPr>
          <w:rFonts w:asciiTheme="minorHAnsi" w:hAnsiTheme="minorHAnsi" w:cstheme="minorHAnsi"/>
          <w:u w:val="thick" w:color="000000"/>
        </w:rPr>
        <w:t>OCCUPANCY</w:t>
      </w:r>
    </w:p>
    <w:p w14:paraId="10FEE31F" w14:textId="77777777" w:rsidR="00DA7E6E" w:rsidRPr="00F34F3D" w:rsidRDefault="00DA7E6E">
      <w:pPr>
        <w:spacing w:before="10"/>
        <w:rPr>
          <w:rFonts w:eastAsia="Arial" w:cstheme="minorHAnsi"/>
          <w:b/>
          <w:bCs/>
          <w:sz w:val="13"/>
          <w:szCs w:val="13"/>
        </w:rPr>
      </w:pPr>
    </w:p>
    <w:p w14:paraId="1D5BE758" w14:textId="77777777" w:rsidR="00DA7E6E" w:rsidRPr="00F34F3D" w:rsidRDefault="00D33059">
      <w:pPr>
        <w:pStyle w:val="ListParagraph"/>
        <w:numPr>
          <w:ilvl w:val="0"/>
          <w:numId w:val="24"/>
        </w:numPr>
        <w:tabs>
          <w:tab w:val="left" w:pos="821"/>
        </w:tabs>
        <w:spacing w:before="74"/>
        <w:ind w:right="116"/>
        <w:jc w:val="both"/>
        <w:rPr>
          <w:rFonts w:eastAsia="Arial" w:cstheme="minorHAnsi"/>
          <w:sz w:val="20"/>
          <w:szCs w:val="20"/>
        </w:rPr>
      </w:pPr>
      <w:r w:rsidRPr="00F34F3D">
        <w:rPr>
          <w:rFonts w:eastAsia="Arial" w:cstheme="minorHAnsi"/>
          <w:sz w:val="20"/>
          <w:szCs w:val="20"/>
          <w:u w:val="single" w:color="000000"/>
        </w:rPr>
        <w:t xml:space="preserve">Prior Occupancy defined; Restrictions: </w:t>
      </w:r>
      <w:r w:rsidRPr="00F34F3D">
        <w:rPr>
          <w:rFonts w:eastAsia="Arial" w:cstheme="minorHAnsi"/>
          <w:sz w:val="20"/>
          <w:szCs w:val="20"/>
        </w:rPr>
        <w:t>Owner may, upon written notice thereof to Contractor,  take possession of or use any completed or partially completed portion of the Work (“Prior Occupancy”) at any time prior to Substantial Completion. Unless otherwise agreed in writing,  Prior Occupancy shall not: be deemed an acceptance of any portion of the Work; accelerate the time for any payment to Contractor; prejudice any rights of Owner provided by any insurance, bond, guaranty, or the Contract Documents; relieve Contractor of the risk of loss or any of the obligations established by the Contract Documents; establish a date for termination or partial termination of the assessment of liquidated damages; or constitute a waiver of</w:t>
      </w:r>
      <w:r w:rsidRPr="00F34F3D">
        <w:rPr>
          <w:rFonts w:eastAsia="Arial" w:cstheme="minorHAnsi"/>
          <w:spacing w:val="-21"/>
          <w:sz w:val="20"/>
          <w:szCs w:val="20"/>
        </w:rPr>
        <w:t xml:space="preserve"> </w:t>
      </w:r>
      <w:r w:rsidRPr="00F34F3D">
        <w:rPr>
          <w:rFonts w:eastAsia="Arial" w:cstheme="minorHAnsi"/>
          <w:sz w:val="20"/>
          <w:szCs w:val="20"/>
        </w:rPr>
        <w:t>claims.</w:t>
      </w:r>
    </w:p>
    <w:p w14:paraId="69C6CE98" w14:textId="77777777" w:rsidR="00DA7E6E" w:rsidRPr="00F34F3D" w:rsidRDefault="00DA7E6E">
      <w:pPr>
        <w:spacing w:before="1"/>
        <w:rPr>
          <w:rFonts w:eastAsia="Arial" w:cstheme="minorHAnsi"/>
          <w:sz w:val="20"/>
          <w:szCs w:val="20"/>
        </w:rPr>
      </w:pPr>
    </w:p>
    <w:p w14:paraId="0AF07CD5" w14:textId="77777777" w:rsidR="00DA7E6E" w:rsidRPr="00F34F3D" w:rsidRDefault="00D33059">
      <w:pPr>
        <w:pStyle w:val="ListParagraph"/>
        <w:numPr>
          <w:ilvl w:val="0"/>
          <w:numId w:val="24"/>
        </w:numPr>
        <w:tabs>
          <w:tab w:val="left" w:pos="821"/>
        </w:tabs>
        <w:ind w:right="115"/>
        <w:jc w:val="both"/>
        <w:rPr>
          <w:rFonts w:eastAsia="Arial" w:cstheme="minorHAnsi"/>
          <w:sz w:val="20"/>
          <w:szCs w:val="20"/>
        </w:rPr>
      </w:pPr>
      <w:r w:rsidRPr="00F34F3D">
        <w:rPr>
          <w:rFonts w:eastAsia="Arial" w:cstheme="minorHAnsi"/>
          <w:sz w:val="20"/>
          <w:szCs w:val="20"/>
          <w:u w:val="single" w:color="000000"/>
        </w:rPr>
        <w:t xml:space="preserve">Damage; Duty to repair and warranties: </w:t>
      </w:r>
      <w:r w:rsidRPr="00F34F3D">
        <w:rPr>
          <w:rFonts w:eastAsia="Arial" w:cstheme="minorHAnsi"/>
          <w:sz w:val="20"/>
          <w:szCs w:val="20"/>
        </w:rPr>
        <w:t>Notwithstanding anything in the preceding paragraph, Owner shall be responsible for loss of or damage to the Work resulting from Prior Occupancy. Contractor’s one year duty to repair any system warranties shall begin on building systems activated and used by Owner as agreed in writing by Owner and</w:t>
      </w:r>
      <w:r w:rsidRPr="00F34F3D">
        <w:rPr>
          <w:rFonts w:eastAsia="Arial" w:cstheme="minorHAnsi"/>
          <w:spacing w:val="-27"/>
          <w:sz w:val="20"/>
          <w:szCs w:val="20"/>
        </w:rPr>
        <w:t xml:space="preserve"> </w:t>
      </w:r>
      <w:r w:rsidRPr="00F34F3D">
        <w:rPr>
          <w:rFonts w:eastAsia="Arial" w:cstheme="minorHAnsi"/>
          <w:sz w:val="20"/>
          <w:szCs w:val="20"/>
        </w:rPr>
        <w:t>Contractor.</w:t>
      </w:r>
    </w:p>
    <w:p w14:paraId="46F1A22A" w14:textId="77777777" w:rsidR="00DA7E6E" w:rsidRPr="00F34F3D" w:rsidRDefault="00DA7E6E">
      <w:pPr>
        <w:spacing w:before="8"/>
        <w:rPr>
          <w:rFonts w:eastAsia="Arial" w:cstheme="minorHAnsi"/>
          <w:sz w:val="19"/>
          <w:szCs w:val="19"/>
        </w:rPr>
      </w:pPr>
    </w:p>
    <w:p w14:paraId="3EE6F43C" w14:textId="77777777" w:rsidR="00DA7E6E" w:rsidRPr="00F34F3D" w:rsidRDefault="00D33059">
      <w:pPr>
        <w:pStyle w:val="Heading2"/>
        <w:numPr>
          <w:ilvl w:val="1"/>
          <w:numId w:val="28"/>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FINAL COMPLETION, ACCEPTANCE, AND</w:t>
      </w:r>
      <w:r w:rsidRPr="00F34F3D">
        <w:rPr>
          <w:rFonts w:asciiTheme="minorHAnsi" w:hAnsiTheme="minorHAnsi" w:cstheme="minorHAnsi"/>
          <w:spacing w:val="-13"/>
          <w:u w:val="thick" w:color="000000"/>
        </w:rPr>
        <w:t xml:space="preserve"> </w:t>
      </w:r>
      <w:r w:rsidRPr="00F34F3D">
        <w:rPr>
          <w:rFonts w:asciiTheme="minorHAnsi" w:hAnsiTheme="minorHAnsi" w:cstheme="minorHAnsi"/>
          <w:u w:val="thick" w:color="000000"/>
        </w:rPr>
        <w:t>PAYMENT</w:t>
      </w:r>
    </w:p>
    <w:p w14:paraId="3D346682" w14:textId="77777777" w:rsidR="00DA7E6E" w:rsidRPr="00F34F3D" w:rsidRDefault="00DA7E6E">
      <w:pPr>
        <w:spacing w:before="10"/>
        <w:rPr>
          <w:rFonts w:eastAsia="Arial" w:cstheme="minorHAnsi"/>
          <w:b/>
          <w:bCs/>
          <w:sz w:val="13"/>
          <w:szCs w:val="13"/>
        </w:rPr>
      </w:pPr>
    </w:p>
    <w:p w14:paraId="1E4D525C" w14:textId="77777777" w:rsidR="00DA7E6E" w:rsidRPr="00F34F3D" w:rsidRDefault="00D33059">
      <w:pPr>
        <w:pStyle w:val="ListParagraph"/>
        <w:numPr>
          <w:ilvl w:val="0"/>
          <w:numId w:val="23"/>
        </w:numPr>
        <w:tabs>
          <w:tab w:val="left" w:pos="821"/>
        </w:tabs>
        <w:spacing w:before="74"/>
        <w:ind w:right="122"/>
        <w:jc w:val="both"/>
        <w:rPr>
          <w:rFonts w:eastAsia="Arial" w:cstheme="minorHAnsi"/>
          <w:sz w:val="20"/>
          <w:szCs w:val="20"/>
        </w:rPr>
      </w:pPr>
      <w:r w:rsidRPr="00F34F3D">
        <w:rPr>
          <w:rFonts w:cstheme="minorHAnsi"/>
          <w:sz w:val="20"/>
          <w:u w:val="single" w:color="000000"/>
        </w:rPr>
        <w:t xml:space="preserve">Final Completion defined: </w:t>
      </w:r>
      <w:r w:rsidRPr="00F34F3D">
        <w:rPr>
          <w:rFonts w:cstheme="minorHAnsi"/>
          <w:sz w:val="20"/>
        </w:rPr>
        <w:t xml:space="preserve">Final Completion shall be achieved when the Work is fully and finally complete in accordance with the Contract Documents. The date Final Completion is achieved shall be established by Owner in writing, but in no case shall constitute Final </w:t>
      </w:r>
      <w:proofErr w:type="gramStart"/>
      <w:r w:rsidRPr="00F34F3D">
        <w:rPr>
          <w:rFonts w:cstheme="minorHAnsi"/>
          <w:sz w:val="20"/>
        </w:rPr>
        <w:t>Acceptance</w:t>
      </w:r>
      <w:proofErr w:type="gramEnd"/>
      <w:r w:rsidRPr="00F34F3D">
        <w:rPr>
          <w:rFonts w:cstheme="minorHAnsi"/>
          <w:sz w:val="20"/>
        </w:rPr>
        <w:t xml:space="preserve"> which is a subsequent, separate, and distinct</w:t>
      </w:r>
      <w:r w:rsidRPr="00F34F3D">
        <w:rPr>
          <w:rFonts w:cstheme="minorHAnsi"/>
          <w:spacing w:val="-10"/>
          <w:sz w:val="20"/>
        </w:rPr>
        <w:t xml:space="preserve"> </w:t>
      </w:r>
      <w:r w:rsidRPr="00F34F3D">
        <w:rPr>
          <w:rFonts w:cstheme="minorHAnsi"/>
          <w:sz w:val="20"/>
        </w:rPr>
        <w:t>action.</w:t>
      </w:r>
    </w:p>
    <w:p w14:paraId="175D51B1" w14:textId="77777777" w:rsidR="00DA7E6E" w:rsidRPr="00F34F3D" w:rsidRDefault="00DA7E6E">
      <w:pPr>
        <w:spacing w:before="1"/>
        <w:rPr>
          <w:rFonts w:eastAsia="Arial" w:cstheme="minorHAnsi"/>
          <w:sz w:val="20"/>
          <w:szCs w:val="20"/>
        </w:rPr>
      </w:pPr>
    </w:p>
    <w:p w14:paraId="7213A49A" w14:textId="77777777" w:rsidR="00DA7E6E" w:rsidRPr="00F34F3D" w:rsidRDefault="00D33059">
      <w:pPr>
        <w:pStyle w:val="ListParagraph"/>
        <w:numPr>
          <w:ilvl w:val="0"/>
          <w:numId w:val="23"/>
        </w:numPr>
        <w:tabs>
          <w:tab w:val="left" w:pos="821"/>
        </w:tabs>
        <w:ind w:right="115"/>
        <w:jc w:val="both"/>
        <w:rPr>
          <w:rFonts w:eastAsia="Arial" w:cstheme="minorHAnsi"/>
          <w:sz w:val="20"/>
          <w:szCs w:val="20"/>
        </w:rPr>
      </w:pPr>
      <w:r w:rsidRPr="00F34F3D">
        <w:rPr>
          <w:rFonts w:eastAsia="Arial" w:cstheme="minorHAnsi"/>
          <w:sz w:val="20"/>
          <w:szCs w:val="20"/>
          <w:u w:val="single" w:color="000000"/>
        </w:rPr>
        <w:t xml:space="preserve">Final Acceptance defined: </w:t>
      </w:r>
      <w:r w:rsidRPr="00F34F3D">
        <w:rPr>
          <w:rFonts w:eastAsia="Arial" w:cstheme="minorHAnsi"/>
          <w:sz w:val="20"/>
          <w:szCs w:val="20"/>
        </w:rPr>
        <w:t>Final Acceptance shall be achieved when the Contractor has completed the requirements of the Contract Documents. The date Final Acceptance is achieved shall be established by Owner in writing.  Prior to Final Acceptance, Contractor shall, in addition  to all other requirements in the Contract Documents, submit to Owner a written notice of any outstanding disputes or claims between Contractor and any of its Subcontractors, including the amounts and other details thereof. Neither Final Acceptance, nor final payment, shall release Contractor or its sureties from any obligations of these Contract Documents or the payment and performance bonds, or constitute a waiver of any claims by Owner arising from Contractor’s failure to perform the Work in accordance with the Contract</w:t>
      </w:r>
      <w:r w:rsidRPr="00F34F3D">
        <w:rPr>
          <w:rFonts w:eastAsia="Arial" w:cstheme="minorHAnsi"/>
          <w:spacing w:val="-9"/>
          <w:sz w:val="20"/>
          <w:szCs w:val="20"/>
        </w:rPr>
        <w:t xml:space="preserve"> </w:t>
      </w:r>
      <w:r w:rsidRPr="00F34F3D">
        <w:rPr>
          <w:rFonts w:eastAsia="Arial" w:cstheme="minorHAnsi"/>
          <w:sz w:val="20"/>
          <w:szCs w:val="20"/>
        </w:rPr>
        <w:t>Documents.</w:t>
      </w:r>
    </w:p>
    <w:p w14:paraId="769E95B6" w14:textId="77777777" w:rsidR="00DA7E6E" w:rsidRPr="00F34F3D" w:rsidRDefault="00DA7E6E">
      <w:pPr>
        <w:spacing w:before="10"/>
        <w:rPr>
          <w:rFonts w:eastAsia="Arial" w:cstheme="minorHAnsi"/>
          <w:sz w:val="19"/>
          <w:szCs w:val="19"/>
        </w:rPr>
      </w:pPr>
    </w:p>
    <w:p w14:paraId="3CE26B5E" w14:textId="77777777" w:rsidR="00DA7E6E" w:rsidRPr="00F34F3D" w:rsidRDefault="00D33059">
      <w:pPr>
        <w:pStyle w:val="ListParagraph"/>
        <w:numPr>
          <w:ilvl w:val="0"/>
          <w:numId w:val="23"/>
        </w:numPr>
        <w:tabs>
          <w:tab w:val="left" w:pos="821"/>
        </w:tabs>
        <w:ind w:right="118"/>
        <w:jc w:val="both"/>
        <w:rPr>
          <w:rFonts w:eastAsia="Arial" w:cstheme="minorHAnsi"/>
          <w:sz w:val="20"/>
          <w:szCs w:val="20"/>
        </w:rPr>
      </w:pPr>
      <w:r w:rsidRPr="00F34F3D">
        <w:rPr>
          <w:rFonts w:cstheme="minorHAnsi"/>
          <w:sz w:val="20"/>
          <w:u w:val="single" w:color="000000"/>
        </w:rPr>
        <w:t xml:space="preserve">Final payment waives Claim rights: </w:t>
      </w:r>
      <w:r w:rsidRPr="00F34F3D">
        <w:rPr>
          <w:rFonts w:cstheme="minorHAnsi"/>
          <w:sz w:val="20"/>
        </w:rPr>
        <w:t>Acceptance of final payment by Contractor, or any Subcontractor, shall constitute a waiver and release to Owner of all claims by Contractor, or any such Subcontractor, for an increase in the Contract Sum or the Contract Time, and for every act or omission of Owner relating to or arising out of the Work, except for those Claims made in accordance with the procedures, including the time limits, set forth in Part</w:t>
      </w:r>
      <w:r w:rsidRPr="00F34F3D">
        <w:rPr>
          <w:rFonts w:cstheme="minorHAnsi"/>
          <w:spacing w:val="-14"/>
          <w:sz w:val="20"/>
        </w:rPr>
        <w:t xml:space="preserve"> </w:t>
      </w:r>
      <w:r w:rsidRPr="00F34F3D">
        <w:rPr>
          <w:rFonts w:cstheme="minorHAnsi"/>
          <w:sz w:val="20"/>
        </w:rPr>
        <w:t>8.</w:t>
      </w:r>
    </w:p>
    <w:p w14:paraId="553DBF8D" w14:textId="77777777" w:rsidR="00DA7E6E" w:rsidRPr="00F34F3D" w:rsidRDefault="00DA7E6E">
      <w:pPr>
        <w:rPr>
          <w:rFonts w:eastAsia="Arial" w:cstheme="minorHAnsi"/>
          <w:sz w:val="20"/>
          <w:szCs w:val="20"/>
        </w:rPr>
      </w:pPr>
    </w:p>
    <w:p w14:paraId="3CEA6C39" w14:textId="77777777" w:rsidR="00DA7E6E" w:rsidRPr="00F34F3D" w:rsidRDefault="00DA7E6E">
      <w:pPr>
        <w:spacing w:before="11"/>
        <w:rPr>
          <w:rFonts w:eastAsia="Arial" w:cstheme="minorHAnsi"/>
          <w:sz w:val="19"/>
          <w:szCs w:val="19"/>
        </w:rPr>
      </w:pPr>
    </w:p>
    <w:p w14:paraId="0846A50C" w14:textId="77777777" w:rsidR="00DA7E6E" w:rsidRPr="00F34F3D" w:rsidRDefault="00D33059">
      <w:pPr>
        <w:pStyle w:val="Heading1"/>
        <w:ind w:right="155"/>
        <w:rPr>
          <w:rFonts w:asciiTheme="minorHAnsi" w:hAnsiTheme="minorHAnsi" w:cstheme="minorHAnsi"/>
          <w:b w:val="0"/>
          <w:bCs w:val="0"/>
        </w:rPr>
      </w:pPr>
      <w:r w:rsidRPr="00F34F3D">
        <w:rPr>
          <w:rFonts w:asciiTheme="minorHAnsi" w:hAnsiTheme="minorHAnsi" w:cstheme="minorHAnsi"/>
        </w:rPr>
        <w:t>PART 7 –</w:t>
      </w:r>
      <w:r w:rsidRPr="00F34F3D">
        <w:rPr>
          <w:rFonts w:asciiTheme="minorHAnsi" w:hAnsiTheme="minorHAnsi" w:cstheme="minorHAnsi"/>
          <w:spacing w:val="-6"/>
        </w:rPr>
        <w:t xml:space="preserve"> </w:t>
      </w:r>
      <w:r w:rsidRPr="00F34F3D">
        <w:rPr>
          <w:rFonts w:asciiTheme="minorHAnsi" w:hAnsiTheme="minorHAnsi" w:cstheme="minorHAnsi"/>
        </w:rPr>
        <w:t>CHANGES</w:t>
      </w:r>
    </w:p>
    <w:p w14:paraId="193664C6" w14:textId="77777777" w:rsidR="00DA7E6E" w:rsidRPr="00F34F3D" w:rsidRDefault="00DA7E6E">
      <w:pPr>
        <w:spacing w:before="11"/>
        <w:rPr>
          <w:rFonts w:eastAsia="Arial" w:cstheme="minorHAnsi"/>
          <w:b/>
          <w:bCs/>
          <w:sz w:val="19"/>
          <w:szCs w:val="19"/>
        </w:rPr>
      </w:pPr>
    </w:p>
    <w:p w14:paraId="56C4C83C" w14:textId="77777777" w:rsidR="00DA7E6E" w:rsidRPr="00F34F3D" w:rsidRDefault="00D33059">
      <w:pPr>
        <w:pStyle w:val="Heading2"/>
        <w:numPr>
          <w:ilvl w:val="1"/>
          <w:numId w:val="22"/>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CHANGE IN THE</w:t>
      </w:r>
      <w:r w:rsidRPr="00F34F3D">
        <w:rPr>
          <w:rFonts w:asciiTheme="minorHAnsi" w:hAnsiTheme="minorHAnsi" w:cstheme="minorHAnsi"/>
          <w:spacing w:val="-7"/>
          <w:u w:val="thick" w:color="000000"/>
        </w:rPr>
        <w:t xml:space="preserve"> </w:t>
      </w:r>
      <w:r w:rsidRPr="00F34F3D">
        <w:rPr>
          <w:rFonts w:asciiTheme="minorHAnsi" w:hAnsiTheme="minorHAnsi" w:cstheme="minorHAnsi"/>
          <w:u w:val="thick" w:color="000000"/>
        </w:rPr>
        <w:t>WORK</w:t>
      </w:r>
    </w:p>
    <w:p w14:paraId="56428A80" w14:textId="77777777" w:rsidR="00DA7E6E" w:rsidRPr="00F34F3D" w:rsidRDefault="00DA7E6E">
      <w:pPr>
        <w:spacing w:before="8"/>
        <w:rPr>
          <w:rFonts w:eastAsia="Arial" w:cstheme="minorHAnsi"/>
          <w:b/>
          <w:bCs/>
          <w:sz w:val="13"/>
          <w:szCs w:val="13"/>
        </w:rPr>
      </w:pPr>
    </w:p>
    <w:p w14:paraId="51C82F22" w14:textId="77777777" w:rsidR="00DA7E6E" w:rsidRPr="00F34F3D" w:rsidRDefault="00D33059">
      <w:pPr>
        <w:pStyle w:val="ListParagraph"/>
        <w:numPr>
          <w:ilvl w:val="0"/>
          <w:numId w:val="21"/>
        </w:numPr>
        <w:tabs>
          <w:tab w:val="left" w:pos="821"/>
        </w:tabs>
        <w:spacing w:before="74"/>
        <w:ind w:right="116"/>
        <w:jc w:val="both"/>
        <w:rPr>
          <w:rFonts w:eastAsia="Arial" w:cstheme="minorHAnsi"/>
          <w:sz w:val="20"/>
          <w:szCs w:val="20"/>
        </w:rPr>
      </w:pPr>
      <w:r w:rsidRPr="00F34F3D">
        <w:rPr>
          <w:rFonts w:eastAsia="Arial" w:cstheme="minorHAnsi"/>
          <w:sz w:val="20"/>
          <w:szCs w:val="20"/>
          <w:u w:val="single" w:color="000000"/>
        </w:rPr>
        <w:t xml:space="preserve">Changes in Work, Contract Sum, and Contract Time by Change Order: </w:t>
      </w:r>
      <w:r w:rsidRPr="00F34F3D">
        <w:rPr>
          <w:rFonts w:eastAsia="Arial" w:cstheme="minorHAnsi"/>
          <w:sz w:val="20"/>
          <w:szCs w:val="20"/>
        </w:rPr>
        <w:t>Owner may, at any time and without notice to Contractor’s surety, order additions, deletions, revisions, or other changes in the Work. These changes in the Work shall be incorporated into the Contract Documents through the execution of Change Orders. If any change in the Work ordered by Owner causes an  increase or decrease in the Contract Sum or the Contract Time, an equitable adjustment shall be made as provided in Section 7.02 or 7.03, respectively, and such adjustment(s) shall be incorporated into a Change</w:t>
      </w:r>
      <w:r w:rsidRPr="00F34F3D">
        <w:rPr>
          <w:rFonts w:eastAsia="Arial" w:cstheme="minorHAnsi"/>
          <w:spacing w:val="-11"/>
          <w:sz w:val="20"/>
          <w:szCs w:val="20"/>
        </w:rPr>
        <w:t xml:space="preserve"> </w:t>
      </w:r>
      <w:r w:rsidRPr="00F34F3D">
        <w:rPr>
          <w:rFonts w:eastAsia="Arial" w:cstheme="minorHAnsi"/>
          <w:sz w:val="20"/>
          <w:szCs w:val="20"/>
        </w:rPr>
        <w:t>Order.</w:t>
      </w:r>
    </w:p>
    <w:p w14:paraId="07C51501" w14:textId="77777777" w:rsidR="00DA7E6E" w:rsidRPr="00F34F3D" w:rsidRDefault="00DA7E6E">
      <w:pPr>
        <w:spacing w:before="1"/>
        <w:rPr>
          <w:rFonts w:eastAsia="Arial" w:cstheme="minorHAnsi"/>
          <w:sz w:val="20"/>
          <w:szCs w:val="20"/>
        </w:rPr>
      </w:pPr>
    </w:p>
    <w:p w14:paraId="0A75C590" w14:textId="28B0C4CC" w:rsidR="00DA7E6E" w:rsidRPr="00F34F3D" w:rsidRDefault="00D33059" w:rsidP="00BA2F1E">
      <w:pPr>
        <w:pStyle w:val="ListParagraph"/>
        <w:numPr>
          <w:ilvl w:val="0"/>
          <w:numId w:val="21"/>
        </w:numPr>
        <w:spacing w:before="74"/>
        <w:ind w:left="810" w:right="116"/>
        <w:jc w:val="both"/>
        <w:rPr>
          <w:rFonts w:cstheme="minorHAnsi"/>
        </w:rPr>
      </w:pPr>
      <w:r w:rsidRPr="00F34F3D">
        <w:rPr>
          <w:rFonts w:eastAsia="Arial" w:cstheme="minorHAnsi"/>
          <w:sz w:val="20"/>
          <w:szCs w:val="20"/>
          <w:u w:val="single" w:color="000000"/>
        </w:rPr>
        <w:t xml:space="preserve">Owner may request COP from Contractor: </w:t>
      </w:r>
      <w:r w:rsidRPr="00F34F3D">
        <w:rPr>
          <w:rFonts w:eastAsia="Arial" w:cstheme="minorHAnsi"/>
          <w:sz w:val="20"/>
          <w:szCs w:val="20"/>
        </w:rPr>
        <w:t xml:space="preserve">If Owner desires to order a change in the Work, it </w:t>
      </w:r>
      <w:r w:rsidRPr="00F34F3D">
        <w:rPr>
          <w:rFonts w:eastAsia="Arial" w:cstheme="minorHAnsi"/>
          <w:spacing w:val="2"/>
          <w:sz w:val="20"/>
          <w:szCs w:val="20"/>
        </w:rPr>
        <w:t xml:space="preserve">may </w:t>
      </w:r>
      <w:r w:rsidRPr="00F34F3D">
        <w:rPr>
          <w:rFonts w:eastAsia="Arial" w:cstheme="minorHAnsi"/>
          <w:sz w:val="20"/>
          <w:szCs w:val="20"/>
        </w:rPr>
        <w:t>request a written Change Order Proposal (COP) from Contractor. Contractor shall submit a Change Order Proposal within 14 Days of the request from Owner, or within such other period as mutually   agreed.      Contractor’s   Change   Order   Proposal   shall   be   full   compensation</w:t>
      </w:r>
      <w:r w:rsidRPr="00F34F3D">
        <w:rPr>
          <w:rFonts w:eastAsia="Arial" w:cstheme="minorHAnsi"/>
          <w:spacing w:val="22"/>
          <w:sz w:val="20"/>
          <w:szCs w:val="20"/>
        </w:rPr>
        <w:t xml:space="preserve"> </w:t>
      </w:r>
      <w:r w:rsidRPr="00F34F3D">
        <w:rPr>
          <w:rFonts w:eastAsia="Arial" w:cstheme="minorHAnsi"/>
          <w:sz w:val="20"/>
          <w:szCs w:val="20"/>
        </w:rPr>
        <w:t>for</w:t>
      </w:r>
      <w:r w:rsidR="00BA2F1E" w:rsidRPr="00F34F3D">
        <w:rPr>
          <w:rFonts w:eastAsia="Arial" w:cstheme="minorHAnsi"/>
          <w:sz w:val="20"/>
          <w:szCs w:val="20"/>
        </w:rPr>
        <w:t xml:space="preserve"> </w:t>
      </w:r>
      <w:r w:rsidRPr="00F34F3D">
        <w:rPr>
          <w:rFonts w:cstheme="minorHAnsi"/>
          <w:sz w:val="20"/>
          <w:szCs w:val="20"/>
        </w:rPr>
        <w:t xml:space="preserve">implementing the proposed change in the Work, including any adjustment </w:t>
      </w:r>
      <w:r w:rsidRPr="00F34F3D">
        <w:rPr>
          <w:rFonts w:cstheme="minorHAnsi"/>
          <w:spacing w:val="3"/>
          <w:sz w:val="20"/>
          <w:szCs w:val="20"/>
        </w:rPr>
        <w:t xml:space="preserve">in </w:t>
      </w:r>
      <w:r w:rsidRPr="00F34F3D">
        <w:rPr>
          <w:rFonts w:cstheme="minorHAnsi"/>
          <w:sz w:val="20"/>
          <w:szCs w:val="20"/>
        </w:rPr>
        <w:t>the Contract Sum or Contract Time, and including compensation for all delays in connection with such change in the Work and for any expense or inconvenience, disruption of schedule, or loss of efficiency or productivity occasioned by the change in the</w:t>
      </w:r>
      <w:r w:rsidRPr="00F34F3D">
        <w:rPr>
          <w:rFonts w:cstheme="minorHAnsi"/>
          <w:spacing w:val="-18"/>
          <w:sz w:val="20"/>
          <w:szCs w:val="20"/>
        </w:rPr>
        <w:t xml:space="preserve"> </w:t>
      </w:r>
      <w:r w:rsidRPr="00F34F3D">
        <w:rPr>
          <w:rFonts w:cstheme="minorHAnsi"/>
          <w:spacing w:val="2"/>
          <w:sz w:val="20"/>
          <w:szCs w:val="20"/>
        </w:rPr>
        <w:t>Work.</w:t>
      </w:r>
    </w:p>
    <w:p w14:paraId="6328E4A0" w14:textId="77777777" w:rsidR="00DA7E6E" w:rsidRPr="00F34F3D" w:rsidRDefault="00DA7E6E">
      <w:pPr>
        <w:spacing w:before="1"/>
        <w:rPr>
          <w:rFonts w:eastAsia="Arial" w:cstheme="minorHAnsi"/>
          <w:sz w:val="20"/>
          <w:szCs w:val="20"/>
        </w:rPr>
      </w:pPr>
    </w:p>
    <w:p w14:paraId="32D7BA9F" w14:textId="77777777" w:rsidR="00DA7E6E" w:rsidRPr="00F34F3D" w:rsidRDefault="00D33059">
      <w:pPr>
        <w:pStyle w:val="ListParagraph"/>
        <w:numPr>
          <w:ilvl w:val="0"/>
          <w:numId w:val="21"/>
        </w:numPr>
        <w:tabs>
          <w:tab w:val="left" w:pos="821"/>
        </w:tabs>
        <w:ind w:right="119"/>
        <w:jc w:val="both"/>
        <w:rPr>
          <w:rFonts w:eastAsia="Arial" w:cstheme="minorHAnsi"/>
          <w:sz w:val="20"/>
          <w:szCs w:val="20"/>
        </w:rPr>
      </w:pPr>
      <w:r w:rsidRPr="00F34F3D">
        <w:rPr>
          <w:rFonts w:eastAsia="Arial" w:cstheme="minorHAnsi"/>
          <w:sz w:val="20"/>
          <w:szCs w:val="20"/>
          <w:u w:val="single" w:color="000000"/>
        </w:rPr>
        <w:t xml:space="preserve">COP negotiations: </w:t>
      </w:r>
      <w:r w:rsidRPr="00F34F3D">
        <w:rPr>
          <w:rFonts w:eastAsia="Arial" w:cstheme="minorHAnsi"/>
          <w:sz w:val="20"/>
          <w:szCs w:val="20"/>
        </w:rPr>
        <w:t>Upon receipt of the Change Order Proposal, or a request for equitable adjustment in the Contract Sum or Contract Time, or both, as provided in Sections 7.02 and 7.03, Owner may accept or reject the proposal, request further documentation, or negotiate acceptable terms with Contractor. Pending agreement on the terms of the Change Order, Owner may direct Contractor to proceed immediately with the Change Order Work. Contractor shall not proceed  with any change in the Work until it has obtained Owner’s approval. All Work done pursuant to any Owner-directed change in the Work shall be executed in accordance with the Contract Documents.</w:t>
      </w:r>
    </w:p>
    <w:p w14:paraId="191F4034" w14:textId="77777777" w:rsidR="00DA7E6E" w:rsidRPr="00F34F3D" w:rsidRDefault="00DA7E6E">
      <w:pPr>
        <w:spacing w:before="1"/>
        <w:rPr>
          <w:rFonts w:eastAsia="Arial" w:cstheme="minorHAnsi"/>
          <w:sz w:val="20"/>
          <w:szCs w:val="20"/>
        </w:rPr>
      </w:pPr>
    </w:p>
    <w:p w14:paraId="5EEEC795" w14:textId="77777777" w:rsidR="00DA7E6E" w:rsidRPr="00F34F3D" w:rsidRDefault="00D33059">
      <w:pPr>
        <w:pStyle w:val="ListParagraph"/>
        <w:numPr>
          <w:ilvl w:val="0"/>
          <w:numId w:val="21"/>
        </w:numPr>
        <w:tabs>
          <w:tab w:val="left" w:pos="821"/>
        </w:tabs>
        <w:ind w:right="119"/>
        <w:jc w:val="both"/>
        <w:rPr>
          <w:rFonts w:eastAsia="Arial" w:cstheme="minorHAnsi"/>
          <w:sz w:val="20"/>
          <w:szCs w:val="20"/>
        </w:rPr>
      </w:pPr>
      <w:r w:rsidRPr="00F34F3D">
        <w:rPr>
          <w:rFonts w:cstheme="minorHAnsi"/>
          <w:sz w:val="20"/>
          <w:u w:val="single" w:color="000000"/>
        </w:rPr>
        <w:t xml:space="preserve">Change Order as full payment and final settlement: </w:t>
      </w:r>
      <w:r w:rsidRPr="00F34F3D">
        <w:rPr>
          <w:rFonts w:cstheme="minorHAnsi"/>
          <w:sz w:val="20"/>
        </w:rPr>
        <w:t>If Owner and Contractor reach agreement on the terms of any change in the Work, including any adjustment in the Contract Sum or Contract Time, such agreement shall be incorporated in a Change Order. The Change Order shall constitute full payment and final settlement of all claims for time and for direct, indirect, and consequential costs, including costs of delays, inconvenience, disruption of schedule, or loss of efficiency or productivity, related to any Work either covered or affected by the Change Order, or related to the events giving rise to the request for equitable</w:t>
      </w:r>
      <w:r w:rsidRPr="00F34F3D">
        <w:rPr>
          <w:rFonts w:cstheme="minorHAnsi"/>
          <w:spacing w:val="-23"/>
          <w:sz w:val="20"/>
        </w:rPr>
        <w:t xml:space="preserve"> </w:t>
      </w:r>
      <w:r w:rsidRPr="00F34F3D">
        <w:rPr>
          <w:rFonts w:cstheme="minorHAnsi"/>
          <w:sz w:val="20"/>
        </w:rPr>
        <w:t>adjustment.</w:t>
      </w:r>
    </w:p>
    <w:p w14:paraId="096B7DEB" w14:textId="77777777" w:rsidR="00DA7E6E" w:rsidRPr="00F34F3D" w:rsidRDefault="00DA7E6E">
      <w:pPr>
        <w:spacing w:before="1"/>
        <w:rPr>
          <w:rFonts w:eastAsia="Arial" w:cstheme="minorHAnsi"/>
          <w:sz w:val="20"/>
          <w:szCs w:val="20"/>
        </w:rPr>
      </w:pPr>
    </w:p>
    <w:p w14:paraId="7BCA4B3A" w14:textId="77777777" w:rsidR="00DA7E6E" w:rsidRPr="00F34F3D" w:rsidRDefault="00D33059">
      <w:pPr>
        <w:pStyle w:val="ListParagraph"/>
        <w:numPr>
          <w:ilvl w:val="0"/>
          <w:numId w:val="21"/>
        </w:numPr>
        <w:tabs>
          <w:tab w:val="left" w:pos="821"/>
        </w:tabs>
        <w:ind w:right="118"/>
        <w:jc w:val="both"/>
        <w:rPr>
          <w:rFonts w:eastAsia="Arial" w:cstheme="minorHAnsi"/>
          <w:sz w:val="20"/>
          <w:szCs w:val="20"/>
        </w:rPr>
      </w:pPr>
      <w:r w:rsidRPr="00F34F3D">
        <w:rPr>
          <w:rFonts w:eastAsia="Arial" w:cstheme="minorHAnsi"/>
          <w:sz w:val="20"/>
          <w:szCs w:val="20"/>
          <w:u w:val="single" w:color="000000"/>
        </w:rPr>
        <w:t xml:space="preserve">Failure to agree upon terms of Change Order; Final offer and Claims: </w:t>
      </w:r>
      <w:r w:rsidRPr="00F34F3D">
        <w:rPr>
          <w:rFonts w:eastAsia="Arial" w:cstheme="minorHAnsi"/>
          <w:sz w:val="20"/>
          <w:szCs w:val="20"/>
        </w:rPr>
        <w:t>If Owner and Contractor  are unable to reach agreement on the terms of any change in the Work, including any adjustment in the Contract Sum or Contract Time, Contractor may at any time in writing, request a final offer from Owner. Owner shall provide Contractor with its written response within 30 Days of Contractor’s request. Owner may also provide Contractor with a final offer at any time. If Contractor rejects Owner’s final offer, or the parties are otherwise unable to reach agreement, Contractor’s only remedy shall be to file a Claim as provided in Part</w:t>
      </w:r>
      <w:r w:rsidRPr="00F34F3D">
        <w:rPr>
          <w:rFonts w:eastAsia="Arial" w:cstheme="minorHAnsi"/>
          <w:spacing w:val="-17"/>
          <w:sz w:val="20"/>
          <w:szCs w:val="20"/>
        </w:rPr>
        <w:t xml:space="preserve"> </w:t>
      </w:r>
      <w:r w:rsidRPr="00F34F3D">
        <w:rPr>
          <w:rFonts w:eastAsia="Arial" w:cstheme="minorHAnsi"/>
          <w:sz w:val="20"/>
          <w:szCs w:val="20"/>
        </w:rPr>
        <w:t>8.</w:t>
      </w:r>
    </w:p>
    <w:p w14:paraId="1AB4EC61" w14:textId="77777777" w:rsidR="00DA7E6E" w:rsidRPr="00F34F3D" w:rsidRDefault="00DA7E6E">
      <w:pPr>
        <w:spacing w:before="1"/>
        <w:rPr>
          <w:rFonts w:eastAsia="Arial" w:cstheme="minorHAnsi"/>
          <w:sz w:val="20"/>
          <w:szCs w:val="20"/>
        </w:rPr>
      </w:pPr>
    </w:p>
    <w:p w14:paraId="29DD05E7" w14:textId="77777777" w:rsidR="00DA7E6E" w:rsidRPr="00F34F3D" w:rsidRDefault="00D33059">
      <w:pPr>
        <w:pStyle w:val="ListParagraph"/>
        <w:numPr>
          <w:ilvl w:val="0"/>
          <w:numId w:val="21"/>
        </w:numPr>
        <w:tabs>
          <w:tab w:val="left" w:pos="821"/>
        </w:tabs>
        <w:ind w:right="125"/>
        <w:jc w:val="both"/>
        <w:rPr>
          <w:rFonts w:eastAsia="Arial" w:cstheme="minorHAnsi"/>
          <w:sz w:val="20"/>
          <w:szCs w:val="20"/>
        </w:rPr>
      </w:pPr>
      <w:r w:rsidRPr="00F34F3D">
        <w:rPr>
          <w:rFonts w:cstheme="minorHAnsi"/>
          <w:sz w:val="20"/>
          <w:u w:val="single" w:color="000000"/>
        </w:rPr>
        <w:t xml:space="preserve">Field Authorizations: </w:t>
      </w:r>
      <w:r w:rsidRPr="00F34F3D">
        <w:rPr>
          <w:rFonts w:cstheme="minorHAnsi"/>
          <w:sz w:val="20"/>
        </w:rPr>
        <w:t>The Owner may direct the Contractor to proceed with a change in the work through a written Field Authorization (also referred to as a Field Order) when the time required to price and execute a Change Order would impact the</w:t>
      </w:r>
      <w:r w:rsidRPr="00F34F3D">
        <w:rPr>
          <w:rFonts w:cstheme="minorHAnsi"/>
          <w:spacing w:val="-20"/>
          <w:sz w:val="20"/>
        </w:rPr>
        <w:t xml:space="preserve"> </w:t>
      </w:r>
      <w:r w:rsidRPr="00F34F3D">
        <w:rPr>
          <w:rFonts w:cstheme="minorHAnsi"/>
          <w:sz w:val="20"/>
        </w:rPr>
        <w:t>Project.</w:t>
      </w:r>
    </w:p>
    <w:p w14:paraId="1F383F65" w14:textId="77777777" w:rsidR="00DA7E6E" w:rsidRPr="00F34F3D" w:rsidRDefault="00DA7E6E">
      <w:pPr>
        <w:spacing w:before="1"/>
        <w:rPr>
          <w:rFonts w:eastAsia="Arial" w:cstheme="minorHAnsi"/>
          <w:sz w:val="20"/>
          <w:szCs w:val="20"/>
        </w:rPr>
      </w:pPr>
    </w:p>
    <w:p w14:paraId="4BE4BC50" w14:textId="77777777" w:rsidR="00DA7E6E" w:rsidRPr="00F34F3D" w:rsidRDefault="00D33059">
      <w:pPr>
        <w:pStyle w:val="BodyText"/>
        <w:ind w:firstLine="0"/>
        <w:jc w:val="both"/>
        <w:rPr>
          <w:rFonts w:asciiTheme="minorHAnsi" w:hAnsiTheme="minorHAnsi" w:cstheme="minorHAnsi"/>
          <w:u w:val="none"/>
        </w:rPr>
      </w:pPr>
      <w:r w:rsidRPr="00F34F3D">
        <w:rPr>
          <w:rFonts w:asciiTheme="minorHAnsi" w:hAnsiTheme="minorHAnsi" w:cstheme="minorHAnsi"/>
          <w:u w:val="none"/>
        </w:rPr>
        <w:t>The Field Authorization shall describe and include the</w:t>
      </w:r>
      <w:r w:rsidRPr="00F34F3D">
        <w:rPr>
          <w:rFonts w:asciiTheme="minorHAnsi" w:hAnsiTheme="minorHAnsi" w:cstheme="minorHAnsi"/>
          <w:spacing w:val="-22"/>
          <w:u w:val="none"/>
        </w:rPr>
        <w:t xml:space="preserve"> </w:t>
      </w:r>
      <w:r w:rsidRPr="00F34F3D">
        <w:rPr>
          <w:rFonts w:asciiTheme="minorHAnsi" w:hAnsiTheme="minorHAnsi" w:cstheme="minorHAnsi"/>
          <w:u w:val="none"/>
        </w:rPr>
        <w:t>following:</w:t>
      </w:r>
    </w:p>
    <w:p w14:paraId="211932DD" w14:textId="77777777" w:rsidR="00DA7E6E" w:rsidRPr="00F34F3D" w:rsidRDefault="00DA7E6E">
      <w:pPr>
        <w:spacing w:before="1"/>
        <w:rPr>
          <w:rFonts w:eastAsia="Arial" w:cstheme="minorHAnsi"/>
          <w:sz w:val="20"/>
          <w:szCs w:val="20"/>
        </w:rPr>
      </w:pPr>
    </w:p>
    <w:p w14:paraId="5EC10E0B" w14:textId="77777777" w:rsidR="00DA7E6E" w:rsidRPr="00F34F3D" w:rsidRDefault="00D33059">
      <w:pPr>
        <w:pStyle w:val="ListParagraph"/>
        <w:numPr>
          <w:ilvl w:val="1"/>
          <w:numId w:val="21"/>
        </w:numPr>
        <w:tabs>
          <w:tab w:val="left" w:pos="1541"/>
        </w:tabs>
        <w:rPr>
          <w:rFonts w:eastAsia="Arial" w:cstheme="minorHAnsi"/>
          <w:sz w:val="20"/>
          <w:szCs w:val="20"/>
        </w:rPr>
      </w:pPr>
      <w:r w:rsidRPr="00F34F3D">
        <w:rPr>
          <w:rFonts w:cstheme="minorHAnsi"/>
          <w:sz w:val="20"/>
        </w:rPr>
        <w:t>The scope of</w:t>
      </w:r>
      <w:r w:rsidRPr="00F34F3D">
        <w:rPr>
          <w:rFonts w:cstheme="minorHAnsi"/>
          <w:spacing w:val="-9"/>
          <w:sz w:val="20"/>
        </w:rPr>
        <w:t xml:space="preserve"> </w:t>
      </w:r>
      <w:r w:rsidRPr="00F34F3D">
        <w:rPr>
          <w:rFonts w:cstheme="minorHAnsi"/>
          <w:sz w:val="20"/>
        </w:rPr>
        <w:t>work</w:t>
      </w:r>
    </w:p>
    <w:p w14:paraId="2F4499F5" w14:textId="77777777" w:rsidR="00DA7E6E" w:rsidRPr="00F34F3D" w:rsidRDefault="00DA7E6E">
      <w:pPr>
        <w:spacing w:before="10"/>
        <w:rPr>
          <w:rFonts w:eastAsia="Arial" w:cstheme="minorHAnsi"/>
          <w:sz w:val="19"/>
          <w:szCs w:val="19"/>
        </w:rPr>
      </w:pPr>
    </w:p>
    <w:p w14:paraId="75D31D4C" w14:textId="77777777" w:rsidR="00DA7E6E" w:rsidRPr="00F34F3D" w:rsidRDefault="00D33059">
      <w:pPr>
        <w:pStyle w:val="ListParagraph"/>
        <w:numPr>
          <w:ilvl w:val="1"/>
          <w:numId w:val="21"/>
        </w:numPr>
        <w:tabs>
          <w:tab w:val="left" w:pos="1541"/>
        </w:tabs>
        <w:rPr>
          <w:rFonts w:eastAsia="Arial" w:cstheme="minorHAnsi"/>
          <w:sz w:val="20"/>
          <w:szCs w:val="20"/>
        </w:rPr>
      </w:pPr>
      <w:r w:rsidRPr="00F34F3D">
        <w:rPr>
          <w:rFonts w:cstheme="minorHAnsi"/>
          <w:sz w:val="20"/>
        </w:rPr>
        <w:t>An agreed upon maximum not-to-exceed</w:t>
      </w:r>
      <w:r w:rsidRPr="00F34F3D">
        <w:rPr>
          <w:rFonts w:cstheme="minorHAnsi"/>
          <w:spacing w:val="-11"/>
          <w:sz w:val="20"/>
        </w:rPr>
        <w:t xml:space="preserve"> </w:t>
      </w:r>
      <w:r w:rsidRPr="00F34F3D">
        <w:rPr>
          <w:rFonts w:cstheme="minorHAnsi"/>
          <w:sz w:val="20"/>
        </w:rPr>
        <w:t>amount</w:t>
      </w:r>
    </w:p>
    <w:p w14:paraId="3F17EFE2" w14:textId="77777777" w:rsidR="00DA7E6E" w:rsidRPr="00F34F3D" w:rsidRDefault="00DA7E6E">
      <w:pPr>
        <w:spacing w:before="1"/>
        <w:rPr>
          <w:rFonts w:eastAsia="Arial" w:cstheme="minorHAnsi"/>
          <w:sz w:val="20"/>
          <w:szCs w:val="20"/>
        </w:rPr>
      </w:pPr>
    </w:p>
    <w:p w14:paraId="145A93EF" w14:textId="77777777" w:rsidR="00DA7E6E" w:rsidRPr="00F34F3D" w:rsidRDefault="00D33059">
      <w:pPr>
        <w:pStyle w:val="ListParagraph"/>
        <w:numPr>
          <w:ilvl w:val="1"/>
          <w:numId w:val="21"/>
        </w:numPr>
        <w:tabs>
          <w:tab w:val="left" w:pos="1541"/>
        </w:tabs>
        <w:rPr>
          <w:rFonts w:eastAsia="Arial" w:cstheme="minorHAnsi"/>
          <w:sz w:val="20"/>
          <w:szCs w:val="20"/>
        </w:rPr>
      </w:pPr>
      <w:r w:rsidRPr="00F34F3D">
        <w:rPr>
          <w:rFonts w:cstheme="minorHAnsi"/>
          <w:sz w:val="20"/>
        </w:rPr>
        <w:t>Any estimated change to the Contract</w:t>
      </w:r>
      <w:r w:rsidRPr="00F34F3D">
        <w:rPr>
          <w:rFonts w:cstheme="minorHAnsi"/>
          <w:spacing w:val="-15"/>
          <w:sz w:val="20"/>
        </w:rPr>
        <w:t xml:space="preserve"> </w:t>
      </w:r>
      <w:r w:rsidRPr="00F34F3D">
        <w:rPr>
          <w:rFonts w:cstheme="minorHAnsi"/>
          <w:sz w:val="20"/>
        </w:rPr>
        <w:t>Time</w:t>
      </w:r>
    </w:p>
    <w:p w14:paraId="71EA01B3" w14:textId="77777777" w:rsidR="00DA7E6E" w:rsidRPr="00F34F3D" w:rsidRDefault="00DA7E6E">
      <w:pPr>
        <w:spacing w:before="1"/>
        <w:rPr>
          <w:rFonts w:eastAsia="Arial" w:cstheme="minorHAnsi"/>
          <w:sz w:val="20"/>
          <w:szCs w:val="20"/>
        </w:rPr>
      </w:pPr>
    </w:p>
    <w:p w14:paraId="395033FA" w14:textId="77777777" w:rsidR="00DA7E6E" w:rsidRPr="00F34F3D" w:rsidRDefault="00D33059">
      <w:pPr>
        <w:pStyle w:val="ListParagraph"/>
        <w:numPr>
          <w:ilvl w:val="1"/>
          <w:numId w:val="21"/>
        </w:numPr>
        <w:tabs>
          <w:tab w:val="left" w:pos="1541"/>
        </w:tabs>
        <w:ind w:right="127"/>
        <w:rPr>
          <w:rFonts w:eastAsia="Arial" w:cstheme="minorHAnsi"/>
          <w:sz w:val="20"/>
          <w:szCs w:val="20"/>
        </w:rPr>
      </w:pPr>
      <w:r w:rsidRPr="00F34F3D">
        <w:rPr>
          <w:rFonts w:cstheme="minorHAnsi"/>
          <w:sz w:val="20"/>
        </w:rPr>
        <w:t>The method of final cost determination in accordance with the requirements of Part 7 of the General</w:t>
      </w:r>
      <w:r w:rsidRPr="00F34F3D">
        <w:rPr>
          <w:rFonts w:cstheme="minorHAnsi"/>
          <w:spacing w:val="-10"/>
          <w:sz w:val="20"/>
        </w:rPr>
        <w:t xml:space="preserve"> </w:t>
      </w:r>
      <w:r w:rsidRPr="00F34F3D">
        <w:rPr>
          <w:rFonts w:cstheme="minorHAnsi"/>
          <w:sz w:val="20"/>
        </w:rPr>
        <w:t>Conditions</w:t>
      </w:r>
    </w:p>
    <w:p w14:paraId="54E6D2B7" w14:textId="77777777" w:rsidR="00DA7E6E" w:rsidRPr="00F34F3D" w:rsidRDefault="00DA7E6E">
      <w:pPr>
        <w:spacing w:before="1"/>
        <w:rPr>
          <w:rFonts w:eastAsia="Arial" w:cstheme="minorHAnsi"/>
          <w:sz w:val="20"/>
          <w:szCs w:val="20"/>
        </w:rPr>
      </w:pPr>
    </w:p>
    <w:p w14:paraId="362E889A" w14:textId="77777777" w:rsidR="00DA7E6E" w:rsidRPr="00F34F3D" w:rsidRDefault="00D33059">
      <w:pPr>
        <w:pStyle w:val="ListParagraph"/>
        <w:numPr>
          <w:ilvl w:val="1"/>
          <w:numId w:val="21"/>
        </w:numPr>
        <w:tabs>
          <w:tab w:val="left" w:pos="1541"/>
        </w:tabs>
        <w:ind w:right="118"/>
        <w:rPr>
          <w:rFonts w:eastAsia="Arial" w:cstheme="minorHAnsi"/>
          <w:sz w:val="20"/>
          <w:szCs w:val="20"/>
        </w:rPr>
      </w:pPr>
      <w:r w:rsidRPr="00F34F3D">
        <w:rPr>
          <w:rFonts w:cstheme="minorHAnsi"/>
          <w:sz w:val="20"/>
        </w:rPr>
        <w:t>The supporting cost data to be submitted in accordance with the requirements of Part 7  of the General</w:t>
      </w:r>
      <w:r w:rsidRPr="00F34F3D">
        <w:rPr>
          <w:rFonts w:cstheme="minorHAnsi"/>
          <w:spacing w:val="-8"/>
          <w:sz w:val="20"/>
        </w:rPr>
        <w:t xml:space="preserve"> </w:t>
      </w:r>
      <w:r w:rsidRPr="00F34F3D">
        <w:rPr>
          <w:rFonts w:cstheme="minorHAnsi"/>
          <w:sz w:val="20"/>
        </w:rPr>
        <w:t>Conditions</w:t>
      </w:r>
    </w:p>
    <w:p w14:paraId="323B58C8" w14:textId="77777777" w:rsidR="00DA7E6E" w:rsidRPr="00F34F3D" w:rsidRDefault="00DA7E6E">
      <w:pPr>
        <w:spacing w:before="1"/>
        <w:rPr>
          <w:rFonts w:eastAsia="Arial" w:cstheme="minorHAnsi"/>
          <w:sz w:val="20"/>
          <w:szCs w:val="20"/>
        </w:rPr>
      </w:pPr>
    </w:p>
    <w:p w14:paraId="29C9CC85" w14:textId="77777777" w:rsidR="00DA7E6E" w:rsidRPr="00F34F3D" w:rsidRDefault="00D33059">
      <w:pPr>
        <w:pStyle w:val="BodyText"/>
        <w:ind w:right="125" w:firstLine="0"/>
        <w:jc w:val="both"/>
        <w:rPr>
          <w:rFonts w:asciiTheme="minorHAnsi" w:hAnsiTheme="minorHAnsi" w:cstheme="minorHAnsi"/>
          <w:u w:val="none"/>
        </w:rPr>
      </w:pPr>
      <w:r w:rsidRPr="00F34F3D">
        <w:rPr>
          <w:rFonts w:asciiTheme="minorHAnsi" w:hAnsiTheme="minorHAnsi" w:cstheme="minorHAnsi"/>
          <w:u w:val="none"/>
        </w:rPr>
        <w:t>Upon satisfactory submittal by the Contractor and approval by the Owner of supporting cost data, a Change Order will be executed. The Owner will not make payment to the Contractor for Field Authorization work until that work has been incorporated into an executed Change</w:t>
      </w:r>
      <w:r w:rsidRPr="00F34F3D">
        <w:rPr>
          <w:rFonts w:asciiTheme="minorHAnsi" w:hAnsiTheme="minorHAnsi" w:cstheme="minorHAnsi"/>
          <w:spacing w:val="-22"/>
          <w:u w:val="none"/>
        </w:rPr>
        <w:t xml:space="preserve"> </w:t>
      </w:r>
      <w:r w:rsidRPr="00F34F3D">
        <w:rPr>
          <w:rFonts w:asciiTheme="minorHAnsi" w:hAnsiTheme="minorHAnsi" w:cstheme="minorHAnsi"/>
          <w:u w:val="none"/>
        </w:rPr>
        <w:t>Order.</w:t>
      </w:r>
    </w:p>
    <w:p w14:paraId="50F278A3" w14:textId="77777777" w:rsidR="00DA7E6E" w:rsidRPr="00F34F3D" w:rsidRDefault="00DA7E6E">
      <w:pPr>
        <w:spacing w:before="1"/>
        <w:rPr>
          <w:rFonts w:eastAsia="Arial" w:cstheme="minorHAnsi"/>
          <w:sz w:val="10"/>
          <w:szCs w:val="10"/>
        </w:rPr>
      </w:pPr>
    </w:p>
    <w:p w14:paraId="010ADD8F" w14:textId="77777777" w:rsidR="00DA7E6E" w:rsidRPr="00F34F3D" w:rsidRDefault="00D33059">
      <w:pPr>
        <w:pStyle w:val="ListParagraph"/>
        <w:numPr>
          <w:ilvl w:val="1"/>
          <w:numId w:val="22"/>
        </w:numPr>
        <w:tabs>
          <w:tab w:val="left" w:pos="821"/>
        </w:tabs>
        <w:spacing w:before="74"/>
        <w:rPr>
          <w:rFonts w:eastAsia="Arial" w:cstheme="minorHAnsi"/>
          <w:sz w:val="20"/>
          <w:szCs w:val="20"/>
        </w:rPr>
      </w:pPr>
      <w:r w:rsidRPr="00F34F3D">
        <w:rPr>
          <w:rFonts w:cstheme="minorHAnsi"/>
          <w:b/>
          <w:sz w:val="20"/>
          <w:u w:val="thick" w:color="000000"/>
        </w:rPr>
        <w:t>CHANGE IN THE CONTRACT</w:t>
      </w:r>
      <w:r w:rsidRPr="00F34F3D">
        <w:rPr>
          <w:rFonts w:cstheme="minorHAnsi"/>
          <w:b/>
          <w:spacing w:val="-11"/>
          <w:sz w:val="20"/>
          <w:u w:val="thick" w:color="000000"/>
        </w:rPr>
        <w:t xml:space="preserve"> </w:t>
      </w:r>
      <w:r w:rsidRPr="00F34F3D">
        <w:rPr>
          <w:rFonts w:cstheme="minorHAnsi"/>
          <w:b/>
          <w:sz w:val="20"/>
          <w:u w:val="thick" w:color="000000"/>
        </w:rPr>
        <w:t>SUM</w:t>
      </w:r>
    </w:p>
    <w:p w14:paraId="18E27059" w14:textId="77777777" w:rsidR="00DA7E6E" w:rsidRPr="00F34F3D" w:rsidRDefault="00DA7E6E">
      <w:pPr>
        <w:spacing w:before="8"/>
        <w:rPr>
          <w:rFonts w:eastAsia="Arial" w:cstheme="minorHAnsi"/>
          <w:b/>
          <w:bCs/>
          <w:sz w:val="13"/>
          <w:szCs w:val="13"/>
        </w:rPr>
      </w:pPr>
    </w:p>
    <w:p w14:paraId="41FCBF0E" w14:textId="77777777" w:rsidR="00DA7E6E" w:rsidRPr="00F34F3D" w:rsidRDefault="00D33059">
      <w:pPr>
        <w:pStyle w:val="ListParagraph"/>
        <w:numPr>
          <w:ilvl w:val="0"/>
          <w:numId w:val="20"/>
        </w:numPr>
        <w:tabs>
          <w:tab w:val="left" w:pos="821"/>
        </w:tabs>
        <w:spacing w:before="74"/>
        <w:rPr>
          <w:rFonts w:eastAsia="Arial" w:cstheme="minorHAnsi"/>
          <w:sz w:val="20"/>
          <w:szCs w:val="20"/>
        </w:rPr>
      </w:pPr>
      <w:r w:rsidRPr="00F34F3D">
        <w:rPr>
          <w:rFonts w:cstheme="minorHAnsi"/>
          <w:b/>
          <w:sz w:val="20"/>
          <w:u w:val="thick" w:color="000000"/>
        </w:rPr>
        <w:t>General</w:t>
      </w:r>
      <w:r w:rsidRPr="00F34F3D">
        <w:rPr>
          <w:rFonts w:cstheme="minorHAnsi"/>
          <w:b/>
          <w:spacing w:val="-8"/>
          <w:sz w:val="20"/>
          <w:u w:val="thick" w:color="000000"/>
        </w:rPr>
        <w:t xml:space="preserve"> </w:t>
      </w:r>
      <w:r w:rsidRPr="00F34F3D">
        <w:rPr>
          <w:rFonts w:cstheme="minorHAnsi"/>
          <w:b/>
          <w:sz w:val="20"/>
          <w:u w:val="thick" w:color="000000"/>
        </w:rPr>
        <w:t>Application</w:t>
      </w:r>
    </w:p>
    <w:p w14:paraId="183A4E53" w14:textId="77777777" w:rsidR="00DA7E6E" w:rsidRPr="00F34F3D" w:rsidRDefault="00DA7E6E">
      <w:pPr>
        <w:spacing w:before="8"/>
        <w:rPr>
          <w:rFonts w:eastAsia="Arial" w:cstheme="minorHAnsi"/>
          <w:b/>
          <w:bCs/>
          <w:sz w:val="13"/>
          <w:szCs w:val="13"/>
        </w:rPr>
      </w:pPr>
    </w:p>
    <w:p w14:paraId="0FDB73DD" w14:textId="6FE927B8" w:rsidR="00DA7E6E" w:rsidRPr="00F34F3D" w:rsidRDefault="00D33059">
      <w:pPr>
        <w:pStyle w:val="ListParagraph"/>
        <w:numPr>
          <w:ilvl w:val="1"/>
          <w:numId w:val="20"/>
        </w:numPr>
        <w:tabs>
          <w:tab w:val="left" w:pos="1541"/>
        </w:tabs>
        <w:spacing w:before="74"/>
        <w:ind w:right="121"/>
        <w:jc w:val="both"/>
        <w:rPr>
          <w:rFonts w:eastAsia="Arial" w:cstheme="minorHAnsi"/>
          <w:sz w:val="20"/>
          <w:szCs w:val="20"/>
        </w:rPr>
      </w:pPr>
      <w:r w:rsidRPr="00F34F3D">
        <w:rPr>
          <w:rFonts w:cstheme="minorHAnsi"/>
          <w:sz w:val="20"/>
          <w:u w:val="single" w:color="000000"/>
        </w:rPr>
        <w:t xml:space="preserve">Contract Sum changes only by Change Order: </w:t>
      </w:r>
      <w:r w:rsidRPr="00F34F3D">
        <w:rPr>
          <w:rFonts w:cstheme="minorHAnsi"/>
          <w:sz w:val="20"/>
        </w:rPr>
        <w:t xml:space="preserve">The Contract Sum shall only be changed by a Change Order. Contractor shall include </w:t>
      </w:r>
      <w:r w:rsidRPr="00F34F3D">
        <w:rPr>
          <w:rFonts w:cstheme="minorHAnsi"/>
          <w:spacing w:val="3"/>
          <w:sz w:val="20"/>
        </w:rPr>
        <w:t xml:space="preserve">any </w:t>
      </w:r>
      <w:r w:rsidRPr="00F34F3D">
        <w:rPr>
          <w:rFonts w:cstheme="minorHAnsi"/>
          <w:sz w:val="20"/>
        </w:rPr>
        <w:t>request for a change in the Contract Sum in its Change Order</w:t>
      </w:r>
      <w:r w:rsidRPr="00F34F3D">
        <w:rPr>
          <w:rFonts w:cstheme="minorHAnsi"/>
          <w:spacing w:val="-12"/>
          <w:sz w:val="20"/>
        </w:rPr>
        <w:t xml:space="preserve"> </w:t>
      </w:r>
      <w:r w:rsidRPr="00F34F3D">
        <w:rPr>
          <w:rFonts w:cstheme="minorHAnsi"/>
          <w:sz w:val="20"/>
        </w:rPr>
        <w:t>Proposal.</w:t>
      </w:r>
    </w:p>
    <w:p w14:paraId="70F8911E" w14:textId="77777777" w:rsidR="00DA7E6E" w:rsidRPr="001536E0" w:rsidRDefault="00DA7E6E">
      <w:pPr>
        <w:spacing w:before="1"/>
        <w:rPr>
          <w:rFonts w:eastAsia="Arial" w:cstheme="minorHAnsi"/>
          <w:sz w:val="20"/>
          <w:szCs w:val="20"/>
        </w:rPr>
      </w:pPr>
    </w:p>
    <w:p w14:paraId="6E88C282" w14:textId="43705982" w:rsidR="00700B87" w:rsidRPr="004B1B6F" w:rsidRDefault="00700B87">
      <w:pPr>
        <w:pStyle w:val="ListParagraph"/>
        <w:numPr>
          <w:ilvl w:val="1"/>
          <w:numId w:val="20"/>
        </w:numPr>
        <w:tabs>
          <w:tab w:val="left" w:pos="1541"/>
        </w:tabs>
        <w:ind w:right="118"/>
        <w:jc w:val="both"/>
        <w:rPr>
          <w:rFonts w:eastAsia="Arial" w:cstheme="minorHAnsi"/>
          <w:sz w:val="20"/>
          <w:szCs w:val="20"/>
        </w:rPr>
      </w:pPr>
      <w:r w:rsidRPr="004B1B6F">
        <w:rPr>
          <w:rFonts w:eastAsia="Arial" w:cstheme="minorHAnsi"/>
          <w:sz w:val="20"/>
          <w:szCs w:val="20"/>
          <w:u w:val="single" w:color="000000"/>
        </w:rPr>
        <w:t xml:space="preserve">Increase to the Cost of the Work: </w:t>
      </w:r>
      <w:r w:rsidRPr="004B1B6F">
        <w:rPr>
          <w:rFonts w:eastAsia="Arial" w:cstheme="minorHAnsi"/>
          <w:sz w:val="20"/>
          <w:szCs w:val="20"/>
        </w:rPr>
        <w:t xml:space="preserve">Notwithstanding any other provision of the General Conditions, the Contractor shall not be entitled to any additional compensation or payment for costs incurred </w:t>
      </w:r>
      <w:proofErr w:type="gramStart"/>
      <w:r w:rsidRPr="004B1B6F">
        <w:rPr>
          <w:rFonts w:eastAsia="Arial" w:cstheme="minorHAnsi"/>
          <w:sz w:val="20"/>
          <w:szCs w:val="20"/>
        </w:rPr>
        <w:t>in excess of</w:t>
      </w:r>
      <w:proofErr w:type="gramEnd"/>
      <w:r w:rsidRPr="004B1B6F">
        <w:rPr>
          <w:rFonts w:eastAsia="Arial" w:cstheme="minorHAnsi"/>
          <w:sz w:val="20"/>
          <w:szCs w:val="20"/>
        </w:rPr>
        <w:t xml:space="preserve"> the Contract Award Amount.</w:t>
      </w:r>
    </w:p>
    <w:p w14:paraId="0F9AE8C5" w14:textId="77777777" w:rsidR="00700B87" w:rsidRPr="004B1B6F" w:rsidRDefault="00700B87" w:rsidP="00F72F5E">
      <w:pPr>
        <w:pStyle w:val="ListParagraph"/>
        <w:rPr>
          <w:rFonts w:eastAsia="Arial" w:cstheme="minorHAnsi"/>
          <w:sz w:val="20"/>
          <w:szCs w:val="20"/>
          <w:u w:val="single" w:color="000000"/>
        </w:rPr>
      </w:pPr>
    </w:p>
    <w:p w14:paraId="0AE40FB5" w14:textId="3C3E644F" w:rsidR="00DA7E6E" w:rsidRPr="004B1B6F" w:rsidRDefault="00D33059">
      <w:pPr>
        <w:pStyle w:val="ListParagraph"/>
        <w:numPr>
          <w:ilvl w:val="1"/>
          <w:numId w:val="20"/>
        </w:numPr>
        <w:tabs>
          <w:tab w:val="left" w:pos="1541"/>
        </w:tabs>
        <w:ind w:right="118"/>
        <w:jc w:val="both"/>
        <w:rPr>
          <w:rFonts w:eastAsia="Arial" w:cstheme="minorHAnsi"/>
          <w:sz w:val="20"/>
          <w:szCs w:val="20"/>
        </w:rPr>
      </w:pPr>
      <w:r w:rsidRPr="004B1B6F">
        <w:rPr>
          <w:rFonts w:eastAsia="Arial" w:cstheme="minorHAnsi"/>
          <w:sz w:val="20"/>
          <w:szCs w:val="20"/>
          <w:u w:val="single" w:color="000000"/>
        </w:rPr>
        <w:t xml:space="preserve">Owner fault or negligence as basis for change in Contract Sum: </w:t>
      </w:r>
      <w:r w:rsidRPr="004B1B6F">
        <w:rPr>
          <w:rFonts w:eastAsia="Arial" w:cstheme="minorHAnsi"/>
          <w:sz w:val="20"/>
          <w:szCs w:val="20"/>
        </w:rPr>
        <w:t>If the cost  of  Contractor’s performance is changed due to the fault or negligence of Owner, or anyone for whose acts Owner is responsible, Contractor shall be entitled to make a request for  an equitable adjustment in the Contract Sum in accordance with the following procedure. No change in the Contract Sum shall be allowed to the extent: Contractor’s changed cost of performance is due to the fault or negligence of Contractor, or anyone for whose acts Contractor is responsible; the change is concurrently caused by Contractor and Owner;  or the change is caused by an act of Force Majeure as defined in Section</w:t>
      </w:r>
      <w:r w:rsidRPr="004B1B6F">
        <w:rPr>
          <w:rFonts w:eastAsia="Arial" w:cstheme="minorHAnsi"/>
          <w:spacing w:val="-23"/>
          <w:sz w:val="20"/>
          <w:szCs w:val="20"/>
        </w:rPr>
        <w:t xml:space="preserve"> </w:t>
      </w:r>
      <w:r w:rsidRPr="004B1B6F">
        <w:rPr>
          <w:rFonts w:eastAsia="Arial" w:cstheme="minorHAnsi"/>
          <w:sz w:val="20"/>
          <w:szCs w:val="20"/>
        </w:rPr>
        <w:t>3.05.</w:t>
      </w:r>
    </w:p>
    <w:p w14:paraId="6A3B4421" w14:textId="77777777" w:rsidR="00DA7E6E" w:rsidRPr="00F34F3D" w:rsidRDefault="00DA7E6E">
      <w:pPr>
        <w:spacing w:before="1"/>
        <w:rPr>
          <w:rFonts w:eastAsia="Arial" w:cstheme="minorHAnsi"/>
          <w:sz w:val="20"/>
          <w:szCs w:val="20"/>
        </w:rPr>
      </w:pPr>
    </w:p>
    <w:p w14:paraId="7EB19AB9" w14:textId="77777777" w:rsidR="00DA7E6E" w:rsidRPr="00F34F3D" w:rsidRDefault="00D33059">
      <w:pPr>
        <w:pStyle w:val="ListParagraph"/>
        <w:numPr>
          <w:ilvl w:val="2"/>
          <w:numId w:val="20"/>
        </w:numPr>
        <w:tabs>
          <w:tab w:val="left" w:pos="1973"/>
        </w:tabs>
        <w:ind w:right="120"/>
        <w:jc w:val="both"/>
        <w:rPr>
          <w:rFonts w:eastAsia="Arial" w:cstheme="minorHAnsi"/>
          <w:sz w:val="20"/>
          <w:szCs w:val="20"/>
        </w:rPr>
      </w:pPr>
      <w:r w:rsidRPr="00F34F3D">
        <w:rPr>
          <w:rFonts w:eastAsia="Arial" w:cstheme="minorHAnsi"/>
          <w:sz w:val="20"/>
          <w:szCs w:val="20"/>
          <w:u w:val="single" w:color="000000"/>
        </w:rPr>
        <w:t xml:space="preserve">Notice and record keeping for equitable adjustment: </w:t>
      </w:r>
      <w:r w:rsidRPr="00F34F3D">
        <w:rPr>
          <w:rFonts w:eastAsia="Arial" w:cstheme="minorHAnsi"/>
          <w:sz w:val="20"/>
          <w:szCs w:val="20"/>
        </w:rPr>
        <w:t>A request for an equitable adjustment in the Contract Sum shall be based on written notice delivered to Owner within 7 Days of the occurrence of the event giving rise to the request. For purposes of this part, “occurrence” means when Contractor knew, or in its diligent prosecution of the Work should have known, of the event giving rise to the request. If Contractor believes it is entitled to an adjustment in the Contract Sum, Contractor shall immediately notify Owner and begin to keep and maintain complete, accurate, and specific daily records. Contractor shall give Owner access to any such records and, if requested shall promptly furnish copies of such records to</w:t>
      </w:r>
      <w:r w:rsidRPr="00F34F3D">
        <w:rPr>
          <w:rFonts w:eastAsia="Arial" w:cstheme="minorHAnsi"/>
          <w:spacing w:val="-20"/>
          <w:sz w:val="20"/>
          <w:szCs w:val="20"/>
        </w:rPr>
        <w:t xml:space="preserve"> </w:t>
      </w:r>
      <w:r w:rsidRPr="00F34F3D">
        <w:rPr>
          <w:rFonts w:eastAsia="Arial" w:cstheme="minorHAnsi"/>
          <w:sz w:val="20"/>
          <w:szCs w:val="20"/>
        </w:rPr>
        <w:t>Owner.</w:t>
      </w:r>
    </w:p>
    <w:p w14:paraId="7E89AB42" w14:textId="77777777" w:rsidR="00DA7E6E" w:rsidRPr="00F34F3D" w:rsidRDefault="00DA7E6E">
      <w:pPr>
        <w:spacing w:before="10"/>
        <w:rPr>
          <w:rFonts w:eastAsia="Arial" w:cstheme="minorHAnsi"/>
          <w:sz w:val="19"/>
          <w:szCs w:val="19"/>
        </w:rPr>
      </w:pPr>
    </w:p>
    <w:p w14:paraId="027BED27" w14:textId="77777777" w:rsidR="00DA7E6E" w:rsidRPr="00F34F3D" w:rsidRDefault="00D33059">
      <w:pPr>
        <w:pStyle w:val="ListParagraph"/>
        <w:numPr>
          <w:ilvl w:val="2"/>
          <w:numId w:val="20"/>
        </w:numPr>
        <w:tabs>
          <w:tab w:val="left" w:pos="1973"/>
        </w:tabs>
        <w:ind w:right="116"/>
        <w:jc w:val="both"/>
        <w:rPr>
          <w:rFonts w:eastAsia="Arial" w:cstheme="minorHAnsi"/>
          <w:sz w:val="20"/>
          <w:szCs w:val="20"/>
        </w:rPr>
      </w:pPr>
      <w:r w:rsidRPr="00F34F3D">
        <w:rPr>
          <w:rFonts w:eastAsia="Arial" w:cstheme="minorHAnsi"/>
          <w:sz w:val="20"/>
          <w:szCs w:val="20"/>
          <w:u w:val="single" w:color="000000"/>
        </w:rPr>
        <w:t xml:space="preserve">Content of notice for equitable adjustment; Failure to comply:  </w:t>
      </w:r>
      <w:r w:rsidRPr="00F34F3D">
        <w:rPr>
          <w:rFonts w:eastAsia="Arial" w:cstheme="minorHAnsi"/>
          <w:sz w:val="20"/>
          <w:szCs w:val="20"/>
        </w:rPr>
        <w:t>Contractor shall not  be entitled to any adjustment in the Contract Sum for any occurrence of events or costs that occurred more than 7 Days before Contractor’s written notice to Owner. The written notice shall set forth, at a minimum, a description of: the event giving  rise to the request for an equitable adjustment in the Contract Sum; the nature of the impacts to Contractor and its Subcontractors of any tier, if any; and to the extent possible the amount of the adjustment in Contract Sum requested. Failure  to properly give such written notice shall, to the extent Owner’s interests are prejudiced, constitute a waiver of Contractor’s right to an equitable</w:t>
      </w:r>
      <w:r w:rsidRPr="00F34F3D">
        <w:rPr>
          <w:rFonts w:eastAsia="Arial" w:cstheme="minorHAnsi"/>
          <w:spacing w:val="-20"/>
          <w:sz w:val="20"/>
          <w:szCs w:val="20"/>
        </w:rPr>
        <w:t xml:space="preserve"> </w:t>
      </w:r>
      <w:r w:rsidRPr="00F34F3D">
        <w:rPr>
          <w:rFonts w:eastAsia="Arial" w:cstheme="minorHAnsi"/>
          <w:sz w:val="20"/>
          <w:szCs w:val="20"/>
        </w:rPr>
        <w:t>adjustment.</w:t>
      </w:r>
    </w:p>
    <w:p w14:paraId="6745B37A" w14:textId="77777777" w:rsidR="00DA7E6E" w:rsidRPr="00F34F3D" w:rsidRDefault="00DA7E6E">
      <w:pPr>
        <w:spacing w:before="10"/>
        <w:rPr>
          <w:rFonts w:eastAsia="Arial" w:cstheme="minorHAnsi"/>
          <w:sz w:val="19"/>
          <w:szCs w:val="19"/>
        </w:rPr>
      </w:pPr>
    </w:p>
    <w:p w14:paraId="78034602" w14:textId="77777777" w:rsidR="00DA7E6E" w:rsidRPr="00F34F3D" w:rsidRDefault="00D33059">
      <w:pPr>
        <w:pStyle w:val="ListParagraph"/>
        <w:numPr>
          <w:ilvl w:val="2"/>
          <w:numId w:val="20"/>
        </w:numPr>
        <w:tabs>
          <w:tab w:val="left" w:pos="1973"/>
        </w:tabs>
        <w:ind w:right="118"/>
        <w:jc w:val="both"/>
        <w:rPr>
          <w:rFonts w:eastAsia="Arial" w:cstheme="minorHAnsi"/>
          <w:sz w:val="20"/>
          <w:szCs w:val="20"/>
        </w:rPr>
      </w:pPr>
      <w:r w:rsidRPr="00F34F3D">
        <w:rPr>
          <w:rFonts w:eastAsia="Arial" w:cstheme="minorHAnsi"/>
          <w:sz w:val="20"/>
          <w:szCs w:val="20"/>
          <w:u w:val="single" w:color="000000"/>
        </w:rPr>
        <w:t xml:space="preserve">Contractor to provide supplemental information:  </w:t>
      </w:r>
      <w:r w:rsidRPr="00F34F3D">
        <w:rPr>
          <w:rFonts w:eastAsia="Arial" w:cstheme="minorHAnsi"/>
          <w:sz w:val="20"/>
          <w:szCs w:val="20"/>
        </w:rPr>
        <w:t>Within 30 Days of the occurrence  of the event giving rise to the request, unless Owner agrees in writing to allow an additional period of time to ascertain more accurate data, Contractor shall supplement the written notice provided in accordance with subparagraph a. above with additional supporting data. Such additional data shall include, at a minimum:  the amount of compensation requested, itemized in accordance with the procedure set forth herein; specific facts, circumstances, and analysis that confirms not only that Contractor suffered the damages claimed, but that the damages claimed were actually a result of the act, event, or condition complained of and that the Contract Documents provide entitlement to an equitable adjustment to Contractor for such act, event, or condition; and documentation sufficiently detailed to permit an  informed analysis of the request by Owner. When the request for compensation relates to a delay, or other change in Contract Time, Contractor shall demonstrate the impact on the critical path, in accordance with Section 7.03C. Failure to provide such additional information and documentation within the time allowed or within the format required shall, to the extent Owner’s interests are prejudiced, constitute a waiver of Contractor’s right to an equitable</w:t>
      </w:r>
      <w:r w:rsidRPr="00F34F3D">
        <w:rPr>
          <w:rFonts w:eastAsia="Arial" w:cstheme="minorHAnsi"/>
          <w:spacing w:val="-13"/>
          <w:sz w:val="20"/>
          <w:szCs w:val="20"/>
        </w:rPr>
        <w:t xml:space="preserve"> </w:t>
      </w:r>
      <w:r w:rsidRPr="00F34F3D">
        <w:rPr>
          <w:rFonts w:eastAsia="Arial" w:cstheme="minorHAnsi"/>
          <w:sz w:val="20"/>
          <w:szCs w:val="20"/>
        </w:rPr>
        <w:t>adjustment.</w:t>
      </w:r>
    </w:p>
    <w:p w14:paraId="43A1DB6B" w14:textId="77777777" w:rsidR="00DA7E6E" w:rsidRPr="00F34F3D" w:rsidRDefault="00DA7E6E">
      <w:pPr>
        <w:spacing w:before="4"/>
        <w:rPr>
          <w:rFonts w:eastAsia="Arial" w:cstheme="minorHAnsi"/>
          <w:sz w:val="10"/>
          <w:szCs w:val="10"/>
        </w:rPr>
      </w:pPr>
    </w:p>
    <w:p w14:paraId="336B6BA4" w14:textId="77777777" w:rsidR="00DA7E6E" w:rsidRPr="00F34F3D" w:rsidRDefault="00D33059">
      <w:pPr>
        <w:pStyle w:val="ListParagraph"/>
        <w:numPr>
          <w:ilvl w:val="2"/>
          <w:numId w:val="20"/>
        </w:numPr>
        <w:tabs>
          <w:tab w:val="left" w:pos="1973"/>
        </w:tabs>
        <w:spacing w:before="74"/>
        <w:ind w:right="121"/>
        <w:jc w:val="both"/>
        <w:rPr>
          <w:rFonts w:eastAsia="Arial" w:cstheme="minorHAnsi"/>
          <w:sz w:val="20"/>
          <w:szCs w:val="20"/>
        </w:rPr>
      </w:pPr>
      <w:r w:rsidRPr="00F34F3D">
        <w:rPr>
          <w:rFonts w:cstheme="minorHAnsi"/>
          <w:sz w:val="20"/>
          <w:u w:val="single" w:color="000000"/>
        </w:rPr>
        <w:t xml:space="preserve">Contractor to proceed with Work as directed: </w:t>
      </w:r>
      <w:r w:rsidRPr="00F34F3D">
        <w:rPr>
          <w:rFonts w:cstheme="minorHAnsi"/>
          <w:sz w:val="20"/>
        </w:rPr>
        <w:t>Pending final resolution of any request made in accordance with this paragraph, unless otherwise agreed in writing, Contractor shall proceed diligently with performance of the</w:t>
      </w:r>
      <w:r w:rsidRPr="00F34F3D">
        <w:rPr>
          <w:rFonts w:cstheme="minorHAnsi"/>
          <w:spacing w:val="-14"/>
          <w:sz w:val="20"/>
        </w:rPr>
        <w:t xml:space="preserve"> </w:t>
      </w:r>
      <w:r w:rsidRPr="00F34F3D">
        <w:rPr>
          <w:rFonts w:cstheme="minorHAnsi"/>
          <w:sz w:val="20"/>
        </w:rPr>
        <w:t>Work.</w:t>
      </w:r>
    </w:p>
    <w:p w14:paraId="3B0D4F44" w14:textId="77777777" w:rsidR="00DA7E6E" w:rsidRPr="00F34F3D" w:rsidRDefault="00D33059">
      <w:pPr>
        <w:pStyle w:val="ListParagraph"/>
        <w:numPr>
          <w:ilvl w:val="2"/>
          <w:numId w:val="20"/>
        </w:numPr>
        <w:tabs>
          <w:tab w:val="left" w:pos="1973"/>
        </w:tabs>
        <w:ind w:right="117"/>
        <w:jc w:val="both"/>
        <w:rPr>
          <w:rFonts w:eastAsia="Arial" w:cstheme="minorHAnsi"/>
          <w:sz w:val="20"/>
          <w:szCs w:val="20"/>
        </w:rPr>
      </w:pPr>
      <w:r w:rsidRPr="00F34F3D">
        <w:rPr>
          <w:rFonts w:cstheme="minorHAnsi"/>
          <w:sz w:val="20"/>
          <w:u w:val="single" w:color="000000"/>
        </w:rPr>
        <w:t xml:space="preserve">Contractor to combine requests for same event together: </w:t>
      </w:r>
      <w:r w:rsidRPr="00F34F3D">
        <w:rPr>
          <w:rFonts w:cstheme="minorHAnsi"/>
          <w:sz w:val="20"/>
        </w:rPr>
        <w:t>Any requests by  Contractor for an equitable adjustment in the Contract Sum and in the Contract Time that arise out of the same event(s) shall be submitted</w:t>
      </w:r>
      <w:r w:rsidRPr="00F34F3D">
        <w:rPr>
          <w:rFonts w:cstheme="minorHAnsi"/>
          <w:spacing w:val="-20"/>
          <w:sz w:val="20"/>
        </w:rPr>
        <w:t xml:space="preserve"> </w:t>
      </w:r>
      <w:r w:rsidRPr="00F34F3D">
        <w:rPr>
          <w:rFonts w:cstheme="minorHAnsi"/>
          <w:sz w:val="20"/>
        </w:rPr>
        <w:t>together.</w:t>
      </w:r>
    </w:p>
    <w:p w14:paraId="4241D0B2" w14:textId="77777777" w:rsidR="00E4225A" w:rsidRPr="00F34F3D" w:rsidRDefault="00E4225A" w:rsidP="00E4225A">
      <w:pPr>
        <w:pStyle w:val="ListParagraph"/>
        <w:tabs>
          <w:tab w:val="left" w:pos="1973"/>
        </w:tabs>
        <w:ind w:left="1972" w:right="117"/>
        <w:jc w:val="both"/>
        <w:rPr>
          <w:rFonts w:eastAsia="Arial" w:cstheme="minorHAnsi"/>
          <w:sz w:val="20"/>
          <w:szCs w:val="20"/>
        </w:rPr>
      </w:pPr>
    </w:p>
    <w:p w14:paraId="2270DBBC" w14:textId="21A4F50A" w:rsidR="00E4225A" w:rsidRPr="00F34F3D" w:rsidRDefault="00E4225A" w:rsidP="00E4225A">
      <w:pPr>
        <w:pStyle w:val="ListParagraph"/>
        <w:numPr>
          <w:ilvl w:val="1"/>
          <w:numId w:val="20"/>
        </w:numPr>
        <w:tabs>
          <w:tab w:val="left" w:pos="1973"/>
        </w:tabs>
        <w:ind w:left="1620" w:right="117" w:hanging="810"/>
        <w:jc w:val="both"/>
        <w:rPr>
          <w:rFonts w:eastAsia="Arial" w:cstheme="minorHAnsi"/>
          <w:sz w:val="20"/>
          <w:szCs w:val="20"/>
          <w:u w:val="single"/>
        </w:rPr>
      </w:pPr>
      <w:r w:rsidRPr="00F34F3D">
        <w:rPr>
          <w:rFonts w:eastAsia="Arial" w:cstheme="minorHAnsi"/>
          <w:sz w:val="20"/>
          <w:szCs w:val="20"/>
          <w:u w:val="single"/>
        </w:rPr>
        <w:t xml:space="preserve">Completion of Changed Work: </w:t>
      </w:r>
    </w:p>
    <w:p w14:paraId="22A7A405" w14:textId="086D903E" w:rsidR="00E4225A" w:rsidRPr="00F34F3D" w:rsidRDefault="00E4225A" w:rsidP="00E4225A">
      <w:pPr>
        <w:pStyle w:val="ListParagraph"/>
        <w:numPr>
          <w:ilvl w:val="2"/>
          <w:numId w:val="20"/>
        </w:numPr>
        <w:tabs>
          <w:tab w:val="left" w:pos="1973"/>
        </w:tabs>
        <w:ind w:right="117"/>
        <w:jc w:val="both"/>
        <w:rPr>
          <w:rFonts w:eastAsia="Arial" w:cstheme="minorHAnsi"/>
          <w:sz w:val="20"/>
          <w:szCs w:val="20"/>
          <w:u w:val="single"/>
        </w:rPr>
      </w:pPr>
      <w:r w:rsidRPr="00F34F3D">
        <w:rPr>
          <w:rFonts w:cstheme="minorHAnsi"/>
          <w:sz w:val="20"/>
          <w:szCs w:val="20"/>
        </w:rPr>
        <w:t>No later than 30 days after satisfactory completion of any additional work or portion of any additional work by a contractor, subcontractor, or supplier and receipt by the Owner of a request from the Contractor for issuance of a change order, the Owner will issue a change order for the full amount of the work not in dispute.</w:t>
      </w:r>
    </w:p>
    <w:p w14:paraId="6B457DA9" w14:textId="65ED3AFD" w:rsidR="00E4225A" w:rsidRPr="00F34F3D" w:rsidRDefault="00E4225A" w:rsidP="00E4225A">
      <w:pPr>
        <w:pStyle w:val="ListParagraph"/>
        <w:numPr>
          <w:ilvl w:val="2"/>
          <w:numId w:val="20"/>
        </w:numPr>
        <w:tabs>
          <w:tab w:val="left" w:pos="1973"/>
        </w:tabs>
        <w:ind w:right="117"/>
        <w:jc w:val="both"/>
        <w:rPr>
          <w:rFonts w:eastAsia="Arial" w:cstheme="minorHAnsi"/>
          <w:sz w:val="20"/>
          <w:szCs w:val="20"/>
          <w:u w:val="single"/>
        </w:rPr>
      </w:pPr>
      <w:r w:rsidRPr="00F34F3D">
        <w:rPr>
          <w:rFonts w:cstheme="minorHAnsi"/>
          <w:sz w:val="20"/>
          <w:szCs w:val="20"/>
        </w:rPr>
        <w:t>Within 10 days of receipt of a change order from the Owner, or upper-tier contractor, the contractor or subcontractor must issue change orders to lower-tier subcontractors impacted by the change</w:t>
      </w:r>
    </w:p>
    <w:p w14:paraId="499F902E" w14:textId="4F98AE44" w:rsidR="00E4225A" w:rsidRPr="00F34F3D" w:rsidRDefault="00E4225A" w:rsidP="00E4225A">
      <w:pPr>
        <w:pStyle w:val="ListParagraph"/>
        <w:numPr>
          <w:ilvl w:val="2"/>
          <w:numId w:val="20"/>
        </w:numPr>
        <w:tabs>
          <w:tab w:val="left" w:pos="1973"/>
        </w:tabs>
        <w:ind w:right="117"/>
        <w:jc w:val="both"/>
        <w:rPr>
          <w:rFonts w:eastAsia="Arial" w:cstheme="minorHAnsi"/>
          <w:sz w:val="20"/>
          <w:szCs w:val="20"/>
          <w:u w:val="single"/>
        </w:rPr>
      </w:pPr>
      <w:r w:rsidRPr="00F34F3D">
        <w:rPr>
          <w:rFonts w:cstheme="minorHAnsi"/>
          <w:sz w:val="20"/>
          <w:szCs w:val="20"/>
        </w:rPr>
        <w:t>Failure of the Owner to issue a change order within the 30 days, or failure of the contractor or upper-tier subcontractor to issue a change order to lower-tier subcontractors within 10 days, interest must accrue on the dollar amount of the satisfactorily completed work. The Owner, contractor, subcontractor, shall pay their proportionate share of the interest in accordance with RCW 39.04.360</w:t>
      </w:r>
    </w:p>
    <w:p w14:paraId="56DC0A18" w14:textId="7966CAB6" w:rsidR="00E4225A" w:rsidRPr="00F34F3D" w:rsidRDefault="00E4225A" w:rsidP="00E4225A">
      <w:pPr>
        <w:pStyle w:val="ListParagraph"/>
        <w:numPr>
          <w:ilvl w:val="2"/>
          <w:numId w:val="20"/>
        </w:numPr>
        <w:tabs>
          <w:tab w:val="left" w:pos="1973"/>
        </w:tabs>
        <w:ind w:right="117"/>
        <w:jc w:val="both"/>
        <w:rPr>
          <w:rFonts w:eastAsia="Arial" w:cstheme="minorHAnsi"/>
          <w:sz w:val="20"/>
          <w:szCs w:val="20"/>
          <w:u w:val="single"/>
        </w:rPr>
      </w:pPr>
      <w:r w:rsidRPr="00F34F3D">
        <w:rPr>
          <w:rFonts w:cstheme="minorHAnsi"/>
          <w:sz w:val="20"/>
          <w:szCs w:val="20"/>
        </w:rPr>
        <w:t>No later than 30 days after satisfactory completion of any additional work or portion of any additional work authorized by Owner, and a request by a subcontractor or supplier, the contractor must request a changer order from the Owner. A lower-tier subcontractor or supplier must request a rechange order from the upper-tier contractor 30 days after completion of the additional work and a request from the lower-tier subcontractor. Contractors or subcontractors in compliance with these provisions is not liable for any interest on the unpaid dollar amount of any additional work satisfactorily completed and not in dispute</w:t>
      </w:r>
      <w:r w:rsidR="000221E7" w:rsidRPr="00F34F3D">
        <w:rPr>
          <w:rFonts w:cstheme="minorHAnsi"/>
          <w:sz w:val="20"/>
          <w:szCs w:val="20"/>
        </w:rPr>
        <w:t>.</w:t>
      </w:r>
    </w:p>
    <w:p w14:paraId="08A6B1A2" w14:textId="77777777" w:rsidR="00DA7E6E" w:rsidRPr="00F34F3D" w:rsidRDefault="00DA7E6E">
      <w:pPr>
        <w:spacing w:before="1"/>
        <w:rPr>
          <w:rFonts w:eastAsia="Arial" w:cstheme="minorHAnsi"/>
          <w:sz w:val="20"/>
          <w:szCs w:val="20"/>
        </w:rPr>
      </w:pPr>
    </w:p>
    <w:p w14:paraId="7DF943BA" w14:textId="77777777" w:rsidR="00DA7E6E" w:rsidRPr="00F34F3D" w:rsidRDefault="00D33059" w:rsidP="0013597A">
      <w:pPr>
        <w:pStyle w:val="ListParagraph"/>
        <w:numPr>
          <w:ilvl w:val="1"/>
          <w:numId w:val="20"/>
        </w:numPr>
        <w:ind w:left="1620" w:right="122" w:hanging="810"/>
        <w:jc w:val="both"/>
        <w:rPr>
          <w:rFonts w:eastAsia="Arial" w:cstheme="minorHAnsi"/>
          <w:sz w:val="20"/>
          <w:szCs w:val="20"/>
        </w:rPr>
      </w:pPr>
      <w:r w:rsidRPr="00F34F3D">
        <w:rPr>
          <w:rFonts w:cstheme="minorHAnsi"/>
          <w:sz w:val="20"/>
          <w:u w:val="single" w:color="000000"/>
        </w:rPr>
        <w:t xml:space="preserve">Methods for calculating Change Order amount: </w:t>
      </w:r>
      <w:r w:rsidRPr="00F34F3D">
        <w:rPr>
          <w:rFonts w:cstheme="minorHAnsi"/>
          <w:sz w:val="20"/>
        </w:rPr>
        <w:t>The value of any Work covered by a Change Order, or of any request for an equitable adjustment in the Contract Sum, shall be determined by one of the following</w:t>
      </w:r>
      <w:r w:rsidRPr="00F34F3D">
        <w:rPr>
          <w:rFonts w:cstheme="minorHAnsi"/>
          <w:spacing w:val="-11"/>
          <w:sz w:val="20"/>
        </w:rPr>
        <w:t xml:space="preserve"> </w:t>
      </w:r>
      <w:r w:rsidRPr="00F34F3D">
        <w:rPr>
          <w:rFonts w:cstheme="minorHAnsi"/>
          <w:sz w:val="20"/>
        </w:rPr>
        <w:t>methods:</w:t>
      </w:r>
    </w:p>
    <w:p w14:paraId="39A010C9" w14:textId="744DF415" w:rsidR="0013597A" w:rsidRPr="00F34F3D" w:rsidRDefault="0013597A" w:rsidP="0013597A">
      <w:pPr>
        <w:pStyle w:val="ListParagraph"/>
        <w:numPr>
          <w:ilvl w:val="2"/>
          <w:numId w:val="20"/>
        </w:numPr>
        <w:ind w:right="122"/>
        <w:jc w:val="both"/>
        <w:rPr>
          <w:rFonts w:eastAsia="Arial" w:cstheme="minorHAnsi"/>
          <w:sz w:val="20"/>
          <w:szCs w:val="20"/>
        </w:rPr>
      </w:pPr>
      <w:r w:rsidRPr="00F34F3D">
        <w:rPr>
          <w:rFonts w:cstheme="minorHAnsi"/>
          <w:sz w:val="20"/>
          <w:u w:val="single" w:color="000000"/>
        </w:rPr>
        <w:t xml:space="preserve">Fixed Price:  </w:t>
      </w:r>
      <w:r w:rsidRPr="00F34F3D">
        <w:rPr>
          <w:rFonts w:cstheme="minorHAnsi"/>
          <w:sz w:val="20"/>
        </w:rPr>
        <w:t>On the basis of a fixed price as determined in paragraph</w:t>
      </w:r>
      <w:r w:rsidRPr="00F34F3D">
        <w:rPr>
          <w:rFonts w:cstheme="minorHAnsi"/>
          <w:spacing w:val="-16"/>
          <w:sz w:val="20"/>
        </w:rPr>
        <w:t xml:space="preserve"> </w:t>
      </w:r>
      <w:r w:rsidRPr="00F34F3D">
        <w:rPr>
          <w:rFonts w:cstheme="minorHAnsi"/>
          <w:sz w:val="20"/>
        </w:rPr>
        <w:t>7.02B.</w:t>
      </w:r>
    </w:p>
    <w:p w14:paraId="3F3449E3" w14:textId="2DCD1703" w:rsidR="0013597A" w:rsidRPr="00F34F3D" w:rsidRDefault="0013597A" w:rsidP="0013597A">
      <w:pPr>
        <w:pStyle w:val="ListParagraph"/>
        <w:numPr>
          <w:ilvl w:val="2"/>
          <w:numId w:val="20"/>
        </w:numPr>
        <w:ind w:right="122"/>
        <w:jc w:val="both"/>
        <w:rPr>
          <w:rFonts w:eastAsia="Arial" w:cstheme="minorHAnsi"/>
          <w:sz w:val="20"/>
          <w:szCs w:val="20"/>
        </w:rPr>
      </w:pPr>
      <w:r w:rsidRPr="00F34F3D">
        <w:rPr>
          <w:rFonts w:cstheme="minorHAnsi"/>
          <w:sz w:val="20"/>
          <w:u w:val="single" w:color="000000"/>
        </w:rPr>
        <w:t>Unit</w:t>
      </w:r>
      <w:r w:rsidRPr="00F34F3D">
        <w:rPr>
          <w:rFonts w:cstheme="minorHAnsi"/>
          <w:spacing w:val="45"/>
          <w:sz w:val="20"/>
          <w:u w:val="single" w:color="000000"/>
        </w:rPr>
        <w:t xml:space="preserve"> </w:t>
      </w:r>
      <w:r w:rsidRPr="00F34F3D">
        <w:rPr>
          <w:rFonts w:cstheme="minorHAnsi"/>
          <w:sz w:val="20"/>
          <w:u w:val="single" w:color="000000"/>
        </w:rPr>
        <w:t>Prices:</w:t>
      </w:r>
      <w:r w:rsidRPr="00F34F3D">
        <w:rPr>
          <w:rFonts w:cstheme="minorHAnsi"/>
          <w:sz w:val="20"/>
        </w:rPr>
        <w:tab/>
        <w:t>By application  of  unit  prices  to  the  quantities  of  the  items</w:t>
      </w:r>
      <w:r w:rsidRPr="00F34F3D">
        <w:rPr>
          <w:rFonts w:cstheme="minorHAnsi"/>
          <w:spacing w:val="21"/>
          <w:sz w:val="20"/>
        </w:rPr>
        <w:t xml:space="preserve"> </w:t>
      </w:r>
      <w:r w:rsidRPr="00F34F3D">
        <w:rPr>
          <w:rFonts w:cstheme="minorHAnsi"/>
          <w:sz w:val="20"/>
        </w:rPr>
        <w:t>involved</w:t>
      </w:r>
      <w:r w:rsidRPr="00F34F3D">
        <w:rPr>
          <w:rFonts w:cstheme="minorHAnsi"/>
          <w:spacing w:val="46"/>
          <w:sz w:val="20"/>
        </w:rPr>
        <w:t xml:space="preserve"> </w:t>
      </w:r>
      <w:r w:rsidRPr="00F34F3D">
        <w:rPr>
          <w:rFonts w:cstheme="minorHAnsi"/>
          <w:sz w:val="20"/>
        </w:rPr>
        <w:t>as</w:t>
      </w:r>
      <w:r w:rsidRPr="00F34F3D">
        <w:rPr>
          <w:rFonts w:cstheme="minorHAnsi"/>
          <w:w w:val="99"/>
          <w:sz w:val="20"/>
        </w:rPr>
        <w:t xml:space="preserve"> </w:t>
      </w:r>
      <w:r w:rsidRPr="00F34F3D">
        <w:rPr>
          <w:rFonts w:cstheme="minorHAnsi"/>
          <w:sz w:val="20"/>
        </w:rPr>
        <w:t>determined in paragraph</w:t>
      </w:r>
      <w:r w:rsidRPr="00F34F3D">
        <w:rPr>
          <w:rFonts w:cstheme="minorHAnsi"/>
          <w:spacing w:val="-9"/>
          <w:sz w:val="20"/>
        </w:rPr>
        <w:t xml:space="preserve"> </w:t>
      </w:r>
      <w:r w:rsidRPr="00F34F3D">
        <w:rPr>
          <w:rFonts w:cstheme="minorHAnsi"/>
          <w:sz w:val="20"/>
        </w:rPr>
        <w:t>7.02C.</w:t>
      </w:r>
    </w:p>
    <w:p w14:paraId="22C2CF8C" w14:textId="2FF891D4" w:rsidR="0013597A" w:rsidRPr="00F34F3D" w:rsidRDefault="0013597A" w:rsidP="0013597A">
      <w:pPr>
        <w:pStyle w:val="ListParagraph"/>
        <w:numPr>
          <w:ilvl w:val="2"/>
          <w:numId w:val="20"/>
        </w:numPr>
        <w:ind w:right="122"/>
        <w:jc w:val="both"/>
        <w:rPr>
          <w:rFonts w:eastAsia="Arial" w:cstheme="minorHAnsi"/>
          <w:sz w:val="20"/>
          <w:szCs w:val="20"/>
        </w:rPr>
      </w:pPr>
      <w:r w:rsidRPr="00F34F3D">
        <w:rPr>
          <w:rFonts w:cstheme="minorHAnsi"/>
          <w:sz w:val="20"/>
          <w:u w:val="single" w:color="000000"/>
        </w:rPr>
        <w:t>Time</w:t>
      </w:r>
      <w:r w:rsidRPr="00F34F3D">
        <w:rPr>
          <w:rFonts w:cstheme="minorHAnsi"/>
          <w:spacing w:val="41"/>
          <w:sz w:val="20"/>
          <w:u w:val="single" w:color="000000"/>
        </w:rPr>
        <w:t xml:space="preserve"> </w:t>
      </w:r>
      <w:r w:rsidRPr="00F34F3D">
        <w:rPr>
          <w:rFonts w:cstheme="minorHAnsi"/>
          <w:sz w:val="20"/>
          <w:u w:val="single" w:color="000000"/>
        </w:rPr>
        <w:t>and</w:t>
      </w:r>
      <w:r w:rsidRPr="00F34F3D">
        <w:rPr>
          <w:rFonts w:cstheme="minorHAnsi"/>
          <w:spacing w:val="41"/>
          <w:sz w:val="20"/>
          <w:u w:val="single" w:color="000000"/>
        </w:rPr>
        <w:t xml:space="preserve"> </w:t>
      </w:r>
      <w:r w:rsidRPr="00F34F3D">
        <w:rPr>
          <w:rFonts w:cstheme="minorHAnsi"/>
          <w:sz w:val="20"/>
          <w:u w:val="single" w:color="000000"/>
        </w:rPr>
        <w:t>Materials:</w:t>
      </w:r>
      <w:r w:rsidRPr="00F34F3D">
        <w:rPr>
          <w:rFonts w:cstheme="minorHAnsi"/>
          <w:sz w:val="20"/>
        </w:rPr>
        <w:tab/>
      </w:r>
      <w:proofErr w:type="gramStart"/>
      <w:r w:rsidRPr="00F34F3D">
        <w:rPr>
          <w:rFonts w:cstheme="minorHAnsi"/>
          <w:sz w:val="20"/>
        </w:rPr>
        <w:t>On</w:t>
      </w:r>
      <w:r w:rsidRPr="00F34F3D">
        <w:rPr>
          <w:rFonts w:cstheme="minorHAnsi"/>
          <w:spacing w:val="40"/>
          <w:sz w:val="20"/>
        </w:rPr>
        <w:t xml:space="preserve"> </w:t>
      </w:r>
      <w:r w:rsidRPr="00F34F3D">
        <w:rPr>
          <w:rFonts w:cstheme="minorHAnsi"/>
          <w:sz w:val="20"/>
        </w:rPr>
        <w:t>the</w:t>
      </w:r>
      <w:r w:rsidRPr="00F34F3D">
        <w:rPr>
          <w:rFonts w:cstheme="minorHAnsi"/>
          <w:spacing w:val="42"/>
          <w:sz w:val="20"/>
        </w:rPr>
        <w:t xml:space="preserve"> </w:t>
      </w:r>
      <w:r w:rsidRPr="00F34F3D">
        <w:rPr>
          <w:rFonts w:cstheme="minorHAnsi"/>
          <w:sz w:val="20"/>
        </w:rPr>
        <w:t>basis</w:t>
      </w:r>
      <w:r w:rsidRPr="00F34F3D">
        <w:rPr>
          <w:rFonts w:cstheme="minorHAnsi"/>
          <w:spacing w:val="44"/>
          <w:sz w:val="20"/>
        </w:rPr>
        <w:t xml:space="preserve"> </w:t>
      </w:r>
      <w:r w:rsidRPr="00F34F3D">
        <w:rPr>
          <w:rFonts w:cstheme="minorHAnsi"/>
          <w:sz w:val="20"/>
        </w:rPr>
        <w:t>of</w:t>
      </w:r>
      <w:proofErr w:type="gramEnd"/>
      <w:r w:rsidRPr="00F34F3D">
        <w:rPr>
          <w:rFonts w:cstheme="minorHAnsi"/>
          <w:spacing w:val="45"/>
          <w:sz w:val="20"/>
        </w:rPr>
        <w:t xml:space="preserve"> </w:t>
      </w:r>
      <w:r w:rsidRPr="00F34F3D">
        <w:rPr>
          <w:rFonts w:cstheme="minorHAnsi"/>
          <w:sz w:val="20"/>
        </w:rPr>
        <w:t>time</w:t>
      </w:r>
      <w:r w:rsidRPr="00F34F3D">
        <w:rPr>
          <w:rFonts w:cstheme="minorHAnsi"/>
          <w:spacing w:val="40"/>
          <w:sz w:val="20"/>
        </w:rPr>
        <w:t xml:space="preserve"> </w:t>
      </w:r>
      <w:r w:rsidRPr="00F34F3D">
        <w:rPr>
          <w:rFonts w:cstheme="minorHAnsi"/>
          <w:sz w:val="20"/>
        </w:rPr>
        <w:t>and</w:t>
      </w:r>
      <w:r w:rsidRPr="00F34F3D">
        <w:rPr>
          <w:rFonts w:cstheme="minorHAnsi"/>
          <w:spacing w:val="40"/>
          <w:sz w:val="20"/>
        </w:rPr>
        <w:t xml:space="preserve"> </w:t>
      </w:r>
      <w:r w:rsidRPr="00F34F3D">
        <w:rPr>
          <w:rFonts w:cstheme="minorHAnsi"/>
          <w:sz w:val="20"/>
        </w:rPr>
        <w:t>material</w:t>
      </w:r>
      <w:r w:rsidRPr="00F34F3D">
        <w:rPr>
          <w:rFonts w:cstheme="minorHAnsi"/>
          <w:spacing w:val="42"/>
          <w:sz w:val="20"/>
        </w:rPr>
        <w:t xml:space="preserve"> </w:t>
      </w:r>
      <w:r w:rsidRPr="00F34F3D">
        <w:rPr>
          <w:rFonts w:cstheme="minorHAnsi"/>
          <w:sz w:val="20"/>
        </w:rPr>
        <w:t>as</w:t>
      </w:r>
      <w:r w:rsidRPr="00F34F3D">
        <w:rPr>
          <w:rFonts w:cstheme="minorHAnsi"/>
          <w:spacing w:val="44"/>
          <w:sz w:val="20"/>
        </w:rPr>
        <w:t xml:space="preserve"> </w:t>
      </w:r>
      <w:r w:rsidRPr="00F34F3D">
        <w:rPr>
          <w:rFonts w:cstheme="minorHAnsi"/>
          <w:sz w:val="20"/>
        </w:rPr>
        <w:t>determined</w:t>
      </w:r>
      <w:r w:rsidRPr="00F34F3D">
        <w:rPr>
          <w:rFonts w:cstheme="minorHAnsi"/>
          <w:spacing w:val="40"/>
          <w:sz w:val="20"/>
        </w:rPr>
        <w:t xml:space="preserve"> </w:t>
      </w:r>
      <w:r w:rsidRPr="00F34F3D">
        <w:rPr>
          <w:rFonts w:cstheme="minorHAnsi"/>
          <w:sz w:val="20"/>
        </w:rPr>
        <w:t>in</w:t>
      </w:r>
      <w:r w:rsidRPr="00F34F3D">
        <w:rPr>
          <w:rFonts w:cstheme="minorHAnsi"/>
          <w:spacing w:val="43"/>
          <w:sz w:val="20"/>
        </w:rPr>
        <w:t xml:space="preserve"> </w:t>
      </w:r>
      <w:r w:rsidRPr="00F34F3D">
        <w:rPr>
          <w:rFonts w:cstheme="minorHAnsi"/>
          <w:sz w:val="20"/>
        </w:rPr>
        <w:t>paragraph</w:t>
      </w:r>
      <w:r w:rsidRPr="00F34F3D">
        <w:rPr>
          <w:rFonts w:cstheme="minorHAnsi"/>
          <w:w w:val="99"/>
          <w:sz w:val="20"/>
        </w:rPr>
        <w:t xml:space="preserve"> </w:t>
      </w:r>
      <w:r w:rsidRPr="00F34F3D">
        <w:rPr>
          <w:rFonts w:cstheme="minorHAnsi"/>
          <w:sz w:val="20"/>
        </w:rPr>
        <w:t>7.02D.</w:t>
      </w:r>
    </w:p>
    <w:p w14:paraId="3EDAAD35" w14:textId="77777777" w:rsidR="00DA7E6E" w:rsidRPr="00F34F3D" w:rsidRDefault="00DA7E6E" w:rsidP="0013597A">
      <w:pPr>
        <w:spacing w:before="1"/>
        <w:rPr>
          <w:rFonts w:eastAsia="Arial" w:cstheme="minorHAnsi"/>
          <w:sz w:val="20"/>
          <w:szCs w:val="20"/>
        </w:rPr>
      </w:pPr>
    </w:p>
    <w:p w14:paraId="66339900" w14:textId="77777777" w:rsidR="00DA7E6E" w:rsidRPr="00F34F3D" w:rsidRDefault="00D33059" w:rsidP="00E4225A">
      <w:pPr>
        <w:pStyle w:val="ListParagraph"/>
        <w:numPr>
          <w:ilvl w:val="1"/>
          <w:numId w:val="20"/>
        </w:numPr>
        <w:ind w:left="1180" w:right="122" w:hanging="360"/>
        <w:jc w:val="both"/>
        <w:rPr>
          <w:rFonts w:eastAsia="Arial" w:cstheme="minorHAnsi"/>
          <w:sz w:val="20"/>
          <w:szCs w:val="20"/>
        </w:rPr>
      </w:pPr>
      <w:r w:rsidRPr="00F34F3D">
        <w:rPr>
          <w:rFonts w:cstheme="minorHAnsi"/>
          <w:sz w:val="20"/>
          <w:u w:val="single" w:color="000000"/>
        </w:rPr>
        <w:t xml:space="preserve">Fixed price method is default; Owner may direct otherwise: </w:t>
      </w:r>
      <w:r w:rsidRPr="00F34F3D">
        <w:rPr>
          <w:rFonts w:cstheme="minorHAnsi"/>
          <w:sz w:val="20"/>
        </w:rPr>
        <w:t xml:space="preserve">When Owner has requested Contractor to submit a Change Order Proposal, Owner may direct Contractor as to which method in subparagraph 3 above to use when submitting its proposal. Otherwise, Contractor shall determine the value of the Work, or of a request for an equitable adjustment, </w:t>
      </w:r>
      <w:proofErr w:type="gramStart"/>
      <w:r w:rsidRPr="00F34F3D">
        <w:rPr>
          <w:rFonts w:cstheme="minorHAnsi"/>
          <w:sz w:val="20"/>
        </w:rPr>
        <w:t>on the basis of</w:t>
      </w:r>
      <w:proofErr w:type="gramEnd"/>
      <w:r w:rsidRPr="00F34F3D">
        <w:rPr>
          <w:rFonts w:cstheme="minorHAnsi"/>
          <w:sz w:val="20"/>
        </w:rPr>
        <w:t xml:space="preserve"> the fixed price</w:t>
      </w:r>
      <w:r w:rsidRPr="00F34F3D">
        <w:rPr>
          <w:rFonts w:cstheme="minorHAnsi"/>
          <w:spacing w:val="-11"/>
          <w:sz w:val="20"/>
        </w:rPr>
        <w:t xml:space="preserve"> </w:t>
      </w:r>
      <w:r w:rsidRPr="00F34F3D">
        <w:rPr>
          <w:rFonts w:cstheme="minorHAnsi"/>
          <w:sz w:val="20"/>
        </w:rPr>
        <w:t>method.</w:t>
      </w:r>
    </w:p>
    <w:p w14:paraId="64819187" w14:textId="77777777" w:rsidR="00DA7E6E" w:rsidRPr="00F34F3D" w:rsidRDefault="00DA7E6E">
      <w:pPr>
        <w:spacing w:before="10"/>
        <w:rPr>
          <w:rFonts w:eastAsia="Arial" w:cstheme="minorHAnsi"/>
          <w:sz w:val="19"/>
          <w:szCs w:val="19"/>
        </w:rPr>
      </w:pPr>
    </w:p>
    <w:p w14:paraId="59B8E3E6" w14:textId="77777777" w:rsidR="00DA7E6E" w:rsidRPr="00F34F3D" w:rsidRDefault="00D33059">
      <w:pPr>
        <w:pStyle w:val="Heading2"/>
        <w:numPr>
          <w:ilvl w:val="0"/>
          <w:numId w:val="20"/>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Change Order Pricing – Fixed</w:t>
      </w:r>
      <w:r w:rsidRPr="00F34F3D">
        <w:rPr>
          <w:rFonts w:asciiTheme="minorHAnsi" w:hAnsiTheme="minorHAnsi" w:cstheme="minorHAnsi"/>
          <w:spacing w:val="-8"/>
          <w:u w:val="thick" w:color="000000"/>
        </w:rPr>
        <w:t xml:space="preserve"> </w:t>
      </w:r>
      <w:r w:rsidRPr="00F34F3D">
        <w:rPr>
          <w:rFonts w:asciiTheme="minorHAnsi" w:hAnsiTheme="minorHAnsi" w:cstheme="minorHAnsi"/>
          <w:u w:val="thick" w:color="000000"/>
        </w:rPr>
        <w:t>Price</w:t>
      </w:r>
    </w:p>
    <w:p w14:paraId="250BD210" w14:textId="77777777" w:rsidR="00DA7E6E" w:rsidRPr="00F34F3D" w:rsidRDefault="00DA7E6E">
      <w:pPr>
        <w:spacing w:before="8"/>
        <w:rPr>
          <w:rFonts w:eastAsia="Arial" w:cstheme="minorHAnsi"/>
          <w:b/>
          <w:bCs/>
          <w:sz w:val="13"/>
          <w:szCs w:val="13"/>
        </w:rPr>
      </w:pPr>
    </w:p>
    <w:p w14:paraId="51866BAE" w14:textId="77777777" w:rsidR="00DA7E6E" w:rsidRPr="00F34F3D" w:rsidRDefault="00D33059">
      <w:pPr>
        <w:pStyle w:val="BodyText"/>
        <w:spacing w:before="74"/>
        <w:ind w:right="122" w:firstLine="0"/>
        <w:jc w:val="both"/>
        <w:rPr>
          <w:rFonts w:asciiTheme="minorHAnsi" w:hAnsiTheme="minorHAnsi" w:cstheme="minorHAnsi"/>
          <w:u w:val="none"/>
        </w:rPr>
      </w:pPr>
      <w:r w:rsidRPr="00F34F3D">
        <w:rPr>
          <w:rFonts w:asciiTheme="minorHAnsi" w:hAnsiTheme="minorHAnsi" w:cstheme="minorHAnsi"/>
          <w:u w:color="000000"/>
        </w:rPr>
        <w:t xml:space="preserve">Procedures: </w:t>
      </w:r>
      <w:r w:rsidRPr="00F34F3D">
        <w:rPr>
          <w:rFonts w:asciiTheme="minorHAnsi" w:hAnsiTheme="minorHAnsi" w:cstheme="minorHAnsi"/>
          <w:u w:val="none"/>
        </w:rPr>
        <w:t>When the fixed price method is used to determine the value of any Work covered by a Change Order, or of a request for an equitable adjustment in the Contract Sum, the following procedures shall</w:t>
      </w:r>
      <w:r w:rsidRPr="00F34F3D">
        <w:rPr>
          <w:rFonts w:asciiTheme="minorHAnsi" w:hAnsiTheme="minorHAnsi" w:cstheme="minorHAnsi"/>
          <w:spacing w:val="-7"/>
          <w:u w:val="none"/>
        </w:rPr>
        <w:t xml:space="preserve"> </w:t>
      </w:r>
      <w:r w:rsidRPr="00F34F3D">
        <w:rPr>
          <w:rFonts w:asciiTheme="minorHAnsi" w:hAnsiTheme="minorHAnsi" w:cstheme="minorHAnsi"/>
          <w:u w:val="none"/>
        </w:rPr>
        <w:t>apply:</w:t>
      </w:r>
    </w:p>
    <w:p w14:paraId="2CDDD112" w14:textId="77777777" w:rsidR="00DA7E6E" w:rsidRPr="00F34F3D" w:rsidRDefault="00DA7E6E">
      <w:pPr>
        <w:spacing w:before="1"/>
        <w:rPr>
          <w:rFonts w:eastAsia="Arial" w:cstheme="minorHAnsi"/>
          <w:sz w:val="20"/>
          <w:szCs w:val="20"/>
        </w:rPr>
      </w:pPr>
    </w:p>
    <w:p w14:paraId="54AA77BB" w14:textId="77777777" w:rsidR="00DA7E6E" w:rsidRPr="00F34F3D" w:rsidRDefault="00D33059">
      <w:pPr>
        <w:pStyle w:val="ListParagraph"/>
        <w:numPr>
          <w:ilvl w:val="1"/>
          <w:numId w:val="20"/>
        </w:numPr>
        <w:tabs>
          <w:tab w:val="left" w:pos="1541"/>
        </w:tabs>
        <w:ind w:right="119"/>
        <w:jc w:val="both"/>
        <w:rPr>
          <w:rFonts w:eastAsia="Arial" w:cstheme="minorHAnsi"/>
          <w:sz w:val="20"/>
          <w:szCs w:val="20"/>
        </w:rPr>
      </w:pPr>
      <w:r w:rsidRPr="00F34F3D">
        <w:rPr>
          <w:rFonts w:eastAsia="Arial" w:cstheme="minorHAnsi"/>
          <w:sz w:val="20"/>
          <w:szCs w:val="20"/>
          <w:u w:val="single" w:color="000000"/>
        </w:rPr>
        <w:t xml:space="preserve">Breakdown and itemization of details on COP: </w:t>
      </w:r>
      <w:r w:rsidRPr="00F34F3D">
        <w:rPr>
          <w:rFonts w:eastAsia="Arial" w:cstheme="minorHAnsi"/>
          <w:sz w:val="20"/>
          <w:szCs w:val="20"/>
        </w:rPr>
        <w:t>Contractor’s Change Order Proposal, or request for adjustment in the Contract Sum, shall be accompanied by a complete itemization of the costs, including labor, material, subcontractor costs, and overhead and profit. The costs shall be itemized in the manner set forth below, and shall be submitted on breakdown sheets in a form approved by</w:t>
      </w:r>
      <w:r w:rsidRPr="00F34F3D">
        <w:rPr>
          <w:rFonts w:eastAsia="Arial" w:cstheme="minorHAnsi"/>
          <w:spacing w:val="-14"/>
          <w:sz w:val="20"/>
          <w:szCs w:val="20"/>
        </w:rPr>
        <w:t xml:space="preserve"> </w:t>
      </w:r>
      <w:r w:rsidRPr="00F34F3D">
        <w:rPr>
          <w:rFonts w:eastAsia="Arial" w:cstheme="minorHAnsi"/>
          <w:sz w:val="20"/>
          <w:szCs w:val="20"/>
        </w:rPr>
        <w:t>Owner.</w:t>
      </w:r>
    </w:p>
    <w:p w14:paraId="2AC012C2" w14:textId="77777777" w:rsidR="00DA7E6E" w:rsidRPr="00F34F3D" w:rsidRDefault="00DA7E6E">
      <w:pPr>
        <w:spacing w:before="10"/>
        <w:rPr>
          <w:rFonts w:eastAsia="Arial" w:cstheme="minorHAnsi"/>
          <w:sz w:val="19"/>
          <w:szCs w:val="19"/>
        </w:rPr>
      </w:pPr>
    </w:p>
    <w:p w14:paraId="259C5D71" w14:textId="77777777" w:rsidR="00DA7E6E" w:rsidRPr="00F34F3D" w:rsidRDefault="00D33059">
      <w:pPr>
        <w:pStyle w:val="ListParagraph"/>
        <w:numPr>
          <w:ilvl w:val="1"/>
          <w:numId w:val="20"/>
        </w:numPr>
        <w:tabs>
          <w:tab w:val="left" w:pos="1541"/>
        </w:tabs>
        <w:ind w:right="123"/>
        <w:jc w:val="both"/>
        <w:rPr>
          <w:rFonts w:eastAsia="Arial" w:cstheme="minorHAnsi"/>
          <w:sz w:val="20"/>
          <w:szCs w:val="20"/>
        </w:rPr>
      </w:pPr>
      <w:r w:rsidRPr="00F34F3D">
        <w:rPr>
          <w:rFonts w:cstheme="minorHAnsi"/>
          <w:sz w:val="20"/>
          <w:u w:val="single" w:color="000000"/>
        </w:rPr>
        <w:t xml:space="preserve">Use of industry standards in calculating costs: </w:t>
      </w:r>
      <w:r w:rsidRPr="00F34F3D">
        <w:rPr>
          <w:rFonts w:cstheme="minorHAnsi"/>
          <w:sz w:val="20"/>
        </w:rPr>
        <w:t>All costs shall be calculated based upon appropriate industry standard methods of calculating labor, material quantities, and equipment</w:t>
      </w:r>
      <w:r w:rsidRPr="00F34F3D">
        <w:rPr>
          <w:rFonts w:cstheme="minorHAnsi"/>
          <w:spacing w:val="-5"/>
          <w:sz w:val="20"/>
        </w:rPr>
        <w:t xml:space="preserve"> </w:t>
      </w:r>
      <w:r w:rsidRPr="00F34F3D">
        <w:rPr>
          <w:rFonts w:cstheme="minorHAnsi"/>
          <w:sz w:val="20"/>
        </w:rPr>
        <w:t>costs.</w:t>
      </w:r>
    </w:p>
    <w:p w14:paraId="7AB97E08" w14:textId="77777777" w:rsidR="00DA7E6E" w:rsidRPr="00F34F3D" w:rsidRDefault="00DA7E6E">
      <w:pPr>
        <w:spacing w:before="1"/>
        <w:rPr>
          <w:rFonts w:eastAsia="Arial" w:cstheme="minorHAnsi"/>
          <w:sz w:val="20"/>
          <w:szCs w:val="20"/>
        </w:rPr>
      </w:pPr>
    </w:p>
    <w:p w14:paraId="3924EBC6" w14:textId="77777777" w:rsidR="00DA7E6E" w:rsidRPr="00F34F3D" w:rsidRDefault="00D33059">
      <w:pPr>
        <w:pStyle w:val="ListParagraph"/>
        <w:numPr>
          <w:ilvl w:val="1"/>
          <w:numId w:val="20"/>
        </w:numPr>
        <w:tabs>
          <w:tab w:val="left" w:pos="1541"/>
        </w:tabs>
        <w:ind w:right="123"/>
        <w:jc w:val="both"/>
        <w:rPr>
          <w:rFonts w:eastAsia="Arial" w:cstheme="minorHAnsi"/>
          <w:sz w:val="20"/>
          <w:szCs w:val="20"/>
        </w:rPr>
      </w:pPr>
      <w:r w:rsidRPr="00F34F3D">
        <w:rPr>
          <w:rFonts w:eastAsia="Arial" w:cstheme="minorHAnsi"/>
          <w:sz w:val="20"/>
          <w:szCs w:val="20"/>
          <w:u w:val="single" w:color="000000"/>
        </w:rPr>
        <w:t xml:space="preserve">Costs contingent on Owner’s actions: </w:t>
      </w:r>
      <w:r w:rsidRPr="00F34F3D">
        <w:rPr>
          <w:rFonts w:eastAsia="Arial" w:cstheme="minorHAnsi"/>
          <w:sz w:val="20"/>
          <w:szCs w:val="20"/>
        </w:rPr>
        <w:t>If any of Contractor’s pricing assumptions are contingent upon anticipated actions of Owner, Contractor shall clearly state them in the proposal or request for an equitable</w:t>
      </w:r>
      <w:r w:rsidRPr="00F34F3D">
        <w:rPr>
          <w:rFonts w:eastAsia="Arial" w:cstheme="minorHAnsi"/>
          <w:spacing w:val="-16"/>
          <w:sz w:val="20"/>
          <w:szCs w:val="20"/>
        </w:rPr>
        <w:t xml:space="preserve"> </w:t>
      </w:r>
      <w:r w:rsidRPr="00F34F3D">
        <w:rPr>
          <w:rFonts w:eastAsia="Arial" w:cstheme="minorHAnsi"/>
          <w:sz w:val="20"/>
          <w:szCs w:val="20"/>
        </w:rPr>
        <w:t>adjustment.</w:t>
      </w:r>
    </w:p>
    <w:p w14:paraId="5875CFF0" w14:textId="77777777" w:rsidR="00DA7E6E" w:rsidRPr="00F34F3D" w:rsidRDefault="00DA7E6E">
      <w:pPr>
        <w:spacing w:before="1"/>
        <w:rPr>
          <w:rFonts w:eastAsia="Arial" w:cstheme="minorHAnsi"/>
          <w:sz w:val="20"/>
          <w:szCs w:val="20"/>
        </w:rPr>
      </w:pPr>
    </w:p>
    <w:p w14:paraId="3AB70F31" w14:textId="77777777" w:rsidR="00DA7E6E" w:rsidRPr="00F34F3D" w:rsidRDefault="00D33059">
      <w:pPr>
        <w:pStyle w:val="ListParagraph"/>
        <w:numPr>
          <w:ilvl w:val="1"/>
          <w:numId w:val="20"/>
        </w:numPr>
        <w:tabs>
          <w:tab w:val="left" w:pos="1541"/>
        </w:tabs>
        <w:ind w:right="122"/>
        <w:jc w:val="both"/>
        <w:rPr>
          <w:rFonts w:eastAsia="Arial" w:cstheme="minorHAnsi"/>
          <w:sz w:val="20"/>
          <w:szCs w:val="20"/>
        </w:rPr>
      </w:pPr>
      <w:r w:rsidRPr="00F34F3D">
        <w:rPr>
          <w:rFonts w:cstheme="minorHAnsi"/>
          <w:sz w:val="20"/>
          <w:u w:val="single" w:color="000000"/>
        </w:rPr>
        <w:t xml:space="preserve">Markups on additive and deductive Work: </w:t>
      </w:r>
      <w:r w:rsidRPr="00F34F3D">
        <w:rPr>
          <w:rFonts w:cstheme="minorHAnsi"/>
          <w:sz w:val="20"/>
        </w:rPr>
        <w:t>The cost of any additive or deductive changes in the Work shall be calculated as set forth below, except that overhead and profit shall not be included on deductive changes in the Work. Where a change in the Work involves additive and deductive work by the same Contractor or Subcontractor, small tools, overhead, profit, bond and insurance markups will apply to the net</w:t>
      </w:r>
      <w:r w:rsidRPr="00F34F3D">
        <w:rPr>
          <w:rFonts w:cstheme="minorHAnsi"/>
          <w:spacing w:val="-17"/>
          <w:sz w:val="20"/>
        </w:rPr>
        <w:t xml:space="preserve"> </w:t>
      </w:r>
      <w:r w:rsidRPr="00F34F3D">
        <w:rPr>
          <w:rFonts w:cstheme="minorHAnsi"/>
          <w:sz w:val="20"/>
        </w:rPr>
        <w:t>difference.</w:t>
      </w:r>
    </w:p>
    <w:p w14:paraId="1BCE9EF3" w14:textId="77777777" w:rsidR="00DA7E6E" w:rsidRPr="00F34F3D" w:rsidRDefault="00DA7E6E">
      <w:pPr>
        <w:spacing w:before="1"/>
        <w:rPr>
          <w:rFonts w:eastAsia="Arial" w:cstheme="minorHAnsi"/>
          <w:sz w:val="20"/>
          <w:szCs w:val="20"/>
        </w:rPr>
      </w:pPr>
    </w:p>
    <w:p w14:paraId="60B48314" w14:textId="77777777" w:rsidR="00DA7E6E" w:rsidRPr="00F34F3D" w:rsidRDefault="00D33059">
      <w:pPr>
        <w:pStyle w:val="ListParagraph"/>
        <w:numPr>
          <w:ilvl w:val="1"/>
          <w:numId w:val="20"/>
        </w:numPr>
        <w:tabs>
          <w:tab w:val="left" w:pos="1541"/>
        </w:tabs>
        <w:ind w:right="123"/>
        <w:jc w:val="both"/>
        <w:rPr>
          <w:rFonts w:eastAsia="Arial" w:cstheme="minorHAnsi"/>
          <w:sz w:val="20"/>
          <w:szCs w:val="20"/>
        </w:rPr>
      </w:pPr>
      <w:r w:rsidRPr="00F34F3D">
        <w:rPr>
          <w:rFonts w:cstheme="minorHAnsi"/>
          <w:sz w:val="20"/>
          <w:u w:val="single" w:color="000000"/>
        </w:rPr>
        <w:t xml:space="preserve">Breakdown not required if change less than $1,000: </w:t>
      </w:r>
      <w:r w:rsidRPr="00F34F3D">
        <w:rPr>
          <w:rFonts w:cstheme="minorHAnsi"/>
          <w:sz w:val="20"/>
        </w:rPr>
        <w:t>If the total cost of the change in the Work or request for equitable adjustment does not exceed $1,000, Contractor shall not  be required to submit a breakdown if the description of the change in the Work or request for equitable adjustment is sufficiently definitive for Owner to determine fair</w:t>
      </w:r>
      <w:r w:rsidRPr="00F34F3D">
        <w:rPr>
          <w:rFonts w:cstheme="minorHAnsi"/>
          <w:spacing w:val="-28"/>
          <w:sz w:val="20"/>
        </w:rPr>
        <w:t xml:space="preserve"> </w:t>
      </w:r>
      <w:r w:rsidRPr="00F34F3D">
        <w:rPr>
          <w:rFonts w:cstheme="minorHAnsi"/>
          <w:sz w:val="20"/>
        </w:rPr>
        <w:t>value.</w:t>
      </w:r>
    </w:p>
    <w:p w14:paraId="3A5AC365" w14:textId="77777777" w:rsidR="00DA7E6E" w:rsidRPr="00F34F3D" w:rsidRDefault="00DA7E6E">
      <w:pPr>
        <w:spacing w:before="4"/>
        <w:rPr>
          <w:rFonts w:eastAsia="Arial" w:cstheme="minorHAnsi"/>
          <w:sz w:val="10"/>
          <w:szCs w:val="10"/>
        </w:rPr>
      </w:pPr>
    </w:p>
    <w:p w14:paraId="4706C48B" w14:textId="77777777" w:rsidR="00DA7E6E" w:rsidRPr="00F34F3D" w:rsidRDefault="00D33059">
      <w:pPr>
        <w:pStyle w:val="ListParagraph"/>
        <w:numPr>
          <w:ilvl w:val="1"/>
          <w:numId w:val="20"/>
        </w:numPr>
        <w:tabs>
          <w:tab w:val="left" w:pos="1161"/>
        </w:tabs>
        <w:spacing w:before="74"/>
        <w:ind w:left="1160" w:right="118"/>
        <w:jc w:val="both"/>
        <w:rPr>
          <w:rFonts w:eastAsia="Arial" w:cstheme="minorHAnsi"/>
          <w:sz w:val="20"/>
          <w:szCs w:val="20"/>
        </w:rPr>
      </w:pPr>
      <w:r w:rsidRPr="00F34F3D">
        <w:rPr>
          <w:rFonts w:cstheme="minorHAnsi"/>
          <w:sz w:val="20"/>
          <w:u w:val="single" w:color="000000"/>
        </w:rPr>
        <w:t xml:space="preserve">Breakdown required if change between $1,000 and $2,500: </w:t>
      </w:r>
      <w:r w:rsidRPr="00F34F3D">
        <w:rPr>
          <w:rFonts w:cstheme="minorHAnsi"/>
          <w:sz w:val="20"/>
        </w:rPr>
        <w:t>If  the total cost of the  change in the Work or request for equitable adjustment is between $1,000 and $2,500, Contractor may submit a breakdown in the following level of detail if the description of the change in the Work or if the request for equitable adjustment is sufficiently definitive to permit the Owner to determine fair</w:t>
      </w:r>
      <w:r w:rsidRPr="00F34F3D">
        <w:rPr>
          <w:rFonts w:cstheme="minorHAnsi"/>
          <w:spacing w:val="-17"/>
          <w:sz w:val="20"/>
        </w:rPr>
        <w:t xml:space="preserve"> </w:t>
      </w:r>
      <w:r w:rsidRPr="00F34F3D">
        <w:rPr>
          <w:rFonts w:cstheme="minorHAnsi"/>
          <w:sz w:val="20"/>
        </w:rPr>
        <w:t>value:</w:t>
      </w:r>
    </w:p>
    <w:p w14:paraId="69AEF3F1" w14:textId="77777777" w:rsidR="00DA7E6E" w:rsidRPr="00F34F3D" w:rsidRDefault="00DA7E6E">
      <w:pPr>
        <w:spacing w:before="1"/>
        <w:rPr>
          <w:rFonts w:eastAsia="Arial" w:cstheme="minorHAnsi"/>
          <w:sz w:val="20"/>
          <w:szCs w:val="20"/>
        </w:rPr>
      </w:pPr>
    </w:p>
    <w:p w14:paraId="77D15085" w14:textId="77777777" w:rsidR="00DA7E6E" w:rsidRPr="00F34F3D" w:rsidRDefault="00D33059">
      <w:pPr>
        <w:pStyle w:val="ListParagraph"/>
        <w:numPr>
          <w:ilvl w:val="0"/>
          <w:numId w:val="18"/>
        </w:numPr>
        <w:tabs>
          <w:tab w:val="left" w:pos="1881"/>
        </w:tabs>
        <w:rPr>
          <w:rFonts w:eastAsia="Arial" w:cstheme="minorHAnsi"/>
          <w:sz w:val="20"/>
          <w:szCs w:val="20"/>
        </w:rPr>
      </w:pPr>
      <w:r w:rsidRPr="00F34F3D">
        <w:rPr>
          <w:rFonts w:cstheme="minorHAnsi"/>
          <w:sz w:val="20"/>
        </w:rPr>
        <w:t>lump sum</w:t>
      </w:r>
      <w:r w:rsidRPr="00F34F3D">
        <w:rPr>
          <w:rFonts w:cstheme="minorHAnsi"/>
          <w:spacing w:val="-6"/>
          <w:sz w:val="20"/>
        </w:rPr>
        <w:t xml:space="preserve"> </w:t>
      </w:r>
      <w:r w:rsidRPr="00F34F3D">
        <w:rPr>
          <w:rFonts w:cstheme="minorHAnsi"/>
          <w:sz w:val="20"/>
        </w:rPr>
        <w:t>labor;</w:t>
      </w:r>
    </w:p>
    <w:p w14:paraId="340AF4B4" w14:textId="77777777" w:rsidR="00DA7E6E" w:rsidRPr="00F34F3D" w:rsidRDefault="00DA7E6E">
      <w:pPr>
        <w:spacing w:before="1"/>
        <w:rPr>
          <w:rFonts w:eastAsia="Arial" w:cstheme="minorHAnsi"/>
          <w:sz w:val="20"/>
          <w:szCs w:val="20"/>
        </w:rPr>
      </w:pPr>
    </w:p>
    <w:p w14:paraId="235A76EF" w14:textId="77777777" w:rsidR="00DA7E6E" w:rsidRPr="00F34F3D" w:rsidRDefault="00D33059">
      <w:pPr>
        <w:pStyle w:val="ListParagraph"/>
        <w:numPr>
          <w:ilvl w:val="0"/>
          <w:numId w:val="18"/>
        </w:numPr>
        <w:tabs>
          <w:tab w:val="left" w:pos="1881"/>
        </w:tabs>
        <w:rPr>
          <w:rFonts w:eastAsia="Arial" w:cstheme="minorHAnsi"/>
          <w:sz w:val="20"/>
          <w:szCs w:val="20"/>
        </w:rPr>
      </w:pPr>
      <w:r w:rsidRPr="00F34F3D">
        <w:rPr>
          <w:rFonts w:cstheme="minorHAnsi"/>
          <w:sz w:val="20"/>
        </w:rPr>
        <w:t>lump sum</w:t>
      </w:r>
      <w:r w:rsidRPr="00F34F3D">
        <w:rPr>
          <w:rFonts w:cstheme="minorHAnsi"/>
          <w:spacing w:val="-5"/>
          <w:sz w:val="20"/>
        </w:rPr>
        <w:t xml:space="preserve"> </w:t>
      </w:r>
      <w:r w:rsidRPr="00F34F3D">
        <w:rPr>
          <w:rFonts w:cstheme="minorHAnsi"/>
          <w:sz w:val="20"/>
        </w:rPr>
        <w:t>material;</w:t>
      </w:r>
    </w:p>
    <w:p w14:paraId="6091649F" w14:textId="77777777" w:rsidR="00DA7E6E" w:rsidRPr="00F34F3D" w:rsidRDefault="00DA7E6E">
      <w:pPr>
        <w:spacing w:before="10"/>
        <w:rPr>
          <w:rFonts w:eastAsia="Arial" w:cstheme="minorHAnsi"/>
          <w:sz w:val="19"/>
          <w:szCs w:val="19"/>
        </w:rPr>
      </w:pPr>
    </w:p>
    <w:p w14:paraId="44CE11A3" w14:textId="77777777" w:rsidR="00DA7E6E" w:rsidRPr="00F34F3D" w:rsidRDefault="00D33059">
      <w:pPr>
        <w:pStyle w:val="ListParagraph"/>
        <w:numPr>
          <w:ilvl w:val="0"/>
          <w:numId w:val="18"/>
        </w:numPr>
        <w:tabs>
          <w:tab w:val="left" w:pos="1881"/>
        </w:tabs>
        <w:rPr>
          <w:rFonts w:eastAsia="Arial" w:cstheme="minorHAnsi"/>
          <w:sz w:val="20"/>
          <w:szCs w:val="20"/>
        </w:rPr>
      </w:pPr>
      <w:r w:rsidRPr="00F34F3D">
        <w:rPr>
          <w:rFonts w:cstheme="minorHAnsi"/>
          <w:sz w:val="20"/>
        </w:rPr>
        <w:t>lump sum equipment</w:t>
      </w:r>
      <w:r w:rsidRPr="00F34F3D">
        <w:rPr>
          <w:rFonts w:cstheme="minorHAnsi"/>
          <w:spacing w:val="-7"/>
          <w:sz w:val="20"/>
        </w:rPr>
        <w:t xml:space="preserve"> </w:t>
      </w:r>
      <w:r w:rsidRPr="00F34F3D">
        <w:rPr>
          <w:rFonts w:cstheme="minorHAnsi"/>
          <w:sz w:val="20"/>
        </w:rPr>
        <w:t>usage;</w:t>
      </w:r>
    </w:p>
    <w:p w14:paraId="308766F1" w14:textId="77777777" w:rsidR="00DA7E6E" w:rsidRPr="00F34F3D" w:rsidRDefault="00DA7E6E">
      <w:pPr>
        <w:spacing w:before="1"/>
        <w:rPr>
          <w:rFonts w:eastAsia="Arial" w:cstheme="minorHAnsi"/>
          <w:sz w:val="20"/>
          <w:szCs w:val="20"/>
        </w:rPr>
      </w:pPr>
    </w:p>
    <w:p w14:paraId="55850564" w14:textId="77777777" w:rsidR="00DA7E6E" w:rsidRPr="00F34F3D" w:rsidRDefault="00D33059">
      <w:pPr>
        <w:pStyle w:val="ListParagraph"/>
        <w:numPr>
          <w:ilvl w:val="0"/>
          <w:numId w:val="18"/>
        </w:numPr>
        <w:tabs>
          <w:tab w:val="left" w:pos="1881"/>
        </w:tabs>
        <w:rPr>
          <w:rFonts w:eastAsia="Arial" w:cstheme="minorHAnsi"/>
          <w:sz w:val="20"/>
          <w:szCs w:val="20"/>
        </w:rPr>
      </w:pPr>
      <w:r w:rsidRPr="00F34F3D">
        <w:rPr>
          <w:rFonts w:cstheme="minorHAnsi"/>
          <w:sz w:val="20"/>
        </w:rPr>
        <w:t>overhead and profit as set forth below;</w:t>
      </w:r>
      <w:r w:rsidRPr="00F34F3D">
        <w:rPr>
          <w:rFonts w:cstheme="minorHAnsi"/>
          <w:spacing w:val="-15"/>
          <w:sz w:val="20"/>
        </w:rPr>
        <w:t xml:space="preserve"> </w:t>
      </w:r>
      <w:r w:rsidRPr="00F34F3D">
        <w:rPr>
          <w:rFonts w:cstheme="minorHAnsi"/>
          <w:sz w:val="20"/>
        </w:rPr>
        <w:t>and</w:t>
      </w:r>
    </w:p>
    <w:p w14:paraId="6B2C9EFF" w14:textId="77777777" w:rsidR="00DA7E6E" w:rsidRPr="00F34F3D" w:rsidRDefault="00DA7E6E">
      <w:pPr>
        <w:spacing w:before="1"/>
        <w:rPr>
          <w:rFonts w:eastAsia="Arial" w:cstheme="minorHAnsi"/>
          <w:sz w:val="20"/>
          <w:szCs w:val="20"/>
        </w:rPr>
      </w:pPr>
    </w:p>
    <w:p w14:paraId="29DC9C64" w14:textId="77777777" w:rsidR="00DA7E6E" w:rsidRPr="00F34F3D" w:rsidRDefault="00D33059">
      <w:pPr>
        <w:pStyle w:val="ListParagraph"/>
        <w:numPr>
          <w:ilvl w:val="0"/>
          <w:numId w:val="18"/>
        </w:numPr>
        <w:tabs>
          <w:tab w:val="left" w:pos="1881"/>
        </w:tabs>
        <w:rPr>
          <w:rFonts w:eastAsia="Arial" w:cstheme="minorHAnsi"/>
          <w:sz w:val="20"/>
          <w:szCs w:val="20"/>
        </w:rPr>
      </w:pPr>
      <w:r w:rsidRPr="00F34F3D">
        <w:rPr>
          <w:rFonts w:cstheme="minorHAnsi"/>
          <w:sz w:val="20"/>
        </w:rPr>
        <w:t>insurance and bond costs as set forth</w:t>
      </w:r>
      <w:r w:rsidRPr="00F34F3D">
        <w:rPr>
          <w:rFonts w:cstheme="minorHAnsi"/>
          <w:spacing w:val="-17"/>
          <w:sz w:val="20"/>
        </w:rPr>
        <w:t xml:space="preserve"> </w:t>
      </w:r>
      <w:r w:rsidRPr="00F34F3D">
        <w:rPr>
          <w:rFonts w:cstheme="minorHAnsi"/>
          <w:sz w:val="20"/>
        </w:rPr>
        <w:t>below.</w:t>
      </w:r>
    </w:p>
    <w:p w14:paraId="0F6876A2" w14:textId="77777777" w:rsidR="00DA7E6E" w:rsidRPr="00F34F3D" w:rsidRDefault="00DA7E6E">
      <w:pPr>
        <w:spacing w:before="10"/>
        <w:rPr>
          <w:rFonts w:eastAsia="Arial" w:cstheme="minorHAnsi"/>
          <w:sz w:val="19"/>
          <w:szCs w:val="19"/>
        </w:rPr>
      </w:pPr>
    </w:p>
    <w:p w14:paraId="359BD136" w14:textId="77777777" w:rsidR="00DA7E6E" w:rsidRPr="00F34F3D" w:rsidRDefault="00D33059">
      <w:pPr>
        <w:pStyle w:val="ListParagraph"/>
        <w:numPr>
          <w:ilvl w:val="1"/>
          <w:numId w:val="20"/>
        </w:numPr>
        <w:tabs>
          <w:tab w:val="left" w:pos="1161"/>
        </w:tabs>
        <w:ind w:left="1160" w:right="119"/>
        <w:jc w:val="both"/>
        <w:rPr>
          <w:rFonts w:eastAsia="Arial" w:cstheme="minorHAnsi"/>
          <w:sz w:val="20"/>
          <w:szCs w:val="20"/>
        </w:rPr>
      </w:pPr>
      <w:r w:rsidRPr="00F34F3D">
        <w:rPr>
          <w:rFonts w:cstheme="minorHAnsi"/>
          <w:sz w:val="20"/>
          <w:u w:val="single" w:color="000000"/>
        </w:rPr>
        <w:t xml:space="preserve">Components of increased cost: </w:t>
      </w:r>
      <w:r w:rsidRPr="00F34F3D">
        <w:rPr>
          <w:rFonts w:cstheme="minorHAnsi"/>
          <w:sz w:val="20"/>
        </w:rPr>
        <w:t>Any request for adjustment of Contract Sum based upon the fixed price method shall include only the following</w:t>
      </w:r>
      <w:r w:rsidRPr="00F34F3D">
        <w:rPr>
          <w:rFonts w:cstheme="minorHAnsi"/>
          <w:spacing w:val="-15"/>
          <w:sz w:val="20"/>
        </w:rPr>
        <w:t xml:space="preserve"> </w:t>
      </w:r>
      <w:r w:rsidRPr="00F34F3D">
        <w:rPr>
          <w:rFonts w:cstheme="minorHAnsi"/>
          <w:sz w:val="20"/>
        </w:rPr>
        <w:t>items:</w:t>
      </w:r>
    </w:p>
    <w:p w14:paraId="35B5CC79" w14:textId="77777777" w:rsidR="00DA7E6E" w:rsidRPr="00F34F3D" w:rsidRDefault="00DA7E6E">
      <w:pPr>
        <w:spacing w:before="1"/>
        <w:rPr>
          <w:rFonts w:eastAsia="Arial" w:cstheme="minorHAnsi"/>
          <w:sz w:val="20"/>
          <w:szCs w:val="20"/>
        </w:rPr>
      </w:pPr>
    </w:p>
    <w:p w14:paraId="1A721F37" w14:textId="550366B4" w:rsidR="00DA7E6E" w:rsidRPr="00F34F3D" w:rsidRDefault="00D33059">
      <w:pPr>
        <w:pStyle w:val="ListParagraph"/>
        <w:numPr>
          <w:ilvl w:val="0"/>
          <w:numId w:val="17"/>
        </w:numPr>
        <w:tabs>
          <w:tab w:val="left" w:pos="1881"/>
        </w:tabs>
        <w:ind w:right="120"/>
        <w:jc w:val="both"/>
        <w:rPr>
          <w:rFonts w:eastAsia="Arial" w:cstheme="minorHAnsi"/>
          <w:sz w:val="20"/>
          <w:szCs w:val="20"/>
        </w:rPr>
      </w:pPr>
      <w:r w:rsidRPr="00F34F3D">
        <w:rPr>
          <w:rFonts w:cstheme="minorHAnsi"/>
          <w:sz w:val="20"/>
          <w:u w:val="single" w:color="000000"/>
        </w:rPr>
        <w:t xml:space="preserve">Craft labor costs: </w:t>
      </w:r>
      <w:r w:rsidRPr="00F34F3D">
        <w:rPr>
          <w:rFonts w:cstheme="minorHAnsi"/>
          <w:sz w:val="20"/>
        </w:rPr>
        <w:t xml:space="preserve">These are the labor costs determined by multiplying the estimated or actual additional number of craft hours needed to perform the change in the Work by the hourly labor costs. Craft hours should cover direct labor, as well as indirect labor due to trade inefficiencies. </w:t>
      </w:r>
      <w:r w:rsidR="000A54D4" w:rsidRPr="00F34F3D">
        <w:rPr>
          <w:rFonts w:ascii="Calibri" w:hAnsi="Calibri" w:cs="Calibri"/>
          <w:sz w:val="20"/>
          <w:szCs w:val="20"/>
        </w:rPr>
        <w:t xml:space="preserve">When estimating labor hours for electrical work, such hours shall be no greater than the Labor Units for specific items included in the “Normal” project conditions column of the NECA Manual of Labor Units, most recent edition.  When estimating labor hours for mechanical work, such hours shall be no greater than 75% of the Labor Units for specific items included in the MCAA Web-Based Estimating Manual (WebLEM), subject to the assumptions and notes in the WebLEM, except that the Labor Units for “Hangers, Sleeves, &amp; Inserts” shall be no greater than 50% of the WebLEM Labor Units.  Special exceptions for electrical and mechanical work may be made for work having to be performed under extraordinary conditions.  Such exceptions shall be identified and explained in any applicable pricing proposals and shall be subject to approval by Owner. </w:t>
      </w:r>
      <w:r w:rsidRPr="00F34F3D">
        <w:rPr>
          <w:rFonts w:cstheme="minorHAnsi"/>
          <w:sz w:val="20"/>
        </w:rPr>
        <w:t>The hourly costs shall be based on the</w:t>
      </w:r>
      <w:r w:rsidRPr="00F34F3D">
        <w:rPr>
          <w:rFonts w:cstheme="minorHAnsi"/>
          <w:spacing w:val="-12"/>
          <w:sz w:val="20"/>
        </w:rPr>
        <w:t xml:space="preserve"> </w:t>
      </w:r>
      <w:r w:rsidRPr="00F34F3D">
        <w:rPr>
          <w:rFonts w:cstheme="minorHAnsi"/>
          <w:sz w:val="20"/>
        </w:rPr>
        <w:t>following:</w:t>
      </w:r>
    </w:p>
    <w:p w14:paraId="272451FB" w14:textId="77777777" w:rsidR="00DA7E6E" w:rsidRPr="00F34F3D" w:rsidRDefault="00DA7E6E">
      <w:pPr>
        <w:spacing w:before="1"/>
        <w:rPr>
          <w:rFonts w:eastAsia="Arial" w:cstheme="minorHAnsi"/>
          <w:sz w:val="20"/>
          <w:szCs w:val="20"/>
        </w:rPr>
      </w:pPr>
    </w:p>
    <w:p w14:paraId="3769CB39" w14:textId="7753BBF6" w:rsidR="00DA7E6E" w:rsidRPr="00F34F3D" w:rsidRDefault="00D33059">
      <w:pPr>
        <w:pStyle w:val="ListParagraph"/>
        <w:numPr>
          <w:ilvl w:val="1"/>
          <w:numId w:val="17"/>
        </w:numPr>
        <w:tabs>
          <w:tab w:val="left" w:pos="2601"/>
        </w:tabs>
        <w:ind w:right="116"/>
        <w:jc w:val="both"/>
        <w:rPr>
          <w:rFonts w:eastAsia="Arial" w:cstheme="minorHAnsi"/>
          <w:sz w:val="20"/>
          <w:szCs w:val="20"/>
        </w:rPr>
      </w:pPr>
      <w:r w:rsidRPr="00F34F3D">
        <w:rPr>
          <w:rFonts w:eastAsia="Arial" w:cstheme="minorHAnsi"/>
          <w:sz w:val="20"/>
          <w:szCs w:val="20"/>
          <w:u w:val="single" w:color="000000"/>
        </w:rPr>
        <w:t xml:space="preserve">Basic wages and benefits: </w:t>
      </w:r>
      <w:r w:rsidRPr="00F34F3D">
        <w:rPr>
          <w:rFonts w:eastAsia="Arial" w:cstheme="minorHAnsi"/>
          <w:sz w:val="20"/>
          <w:szCs w:val="20"/>
        </w:rPr>
        <w:t xml:space="preserve">Hourly rates and benefits as stated on the Department of Labor and Industries approved “statement of intent to pay prevailing wages” or a higher amount if approved by the Owner. Direct supervision shall be a reasonable percentage not to exceed 15% of the cost of direct labor. </w:t>
      </w:r>
      <w:r w:rsidR="0013597A" w:rsidRPr="00F34F3D">
        <w:rPr>
          <w:rFonts w:cstheme="minorHAnsi"/>
          <w:sz w:val="20"/>
          <w:szCs w:val="20"/>
        </w:rPr>
        <w:t>No supervision markup shall be allowed in a Change Order that contains direct labor costs for a working supervisor’s hours (including any category of foreman).</w:t>
      </w:r>
    </w:p>
    <w:p w14:paraId="70A616A8" w14:textId="77777777" w:rsidR="00DA7E6E" w:rsidRPr="00F34F3D" w:rsidRDefault="00DA7E6E">
      <w:pPr>
        <w:spacing w:before="10"/>
        <w:rPr>
          <w:rFonts w:eastAsia="Arial" w:cstheme="minorHAnsi"/>
          <w:sz w:val="19"/>
          <w:szCs w:val="19"/>
        </w:rPr>
      </w:pPr>
    </w:p>
    <w:p w14:paraId="2EC019C7" w14:textId="77777777" w:rsidR="00DA7E6E" w:rsidRPr="00F34F3D" w:rsidRDefault="00D33059">
      <w:pPr>
        <w:pStyle w:val="ListParagraph"/>
        <w:numPr>
          <w:ilvl w:val="1"/>
          <w:numId w:val="17"/>
        </w:numPr>
        <w:tabs>
          <w:tab w:val="left" w:pos="2601"/>
        </w:tabs>
        <w:ind w:right="118"/>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Worker’s insurance: </w:t>
      </w:r>
      <w:r w:rsidRPr="00F34F3D">
        <w:rPr>
          <w:rFonts w:eastAsia="Arial" w:cstheme="minorHAnsi"/>
          <w:sz w:val="20"/>
          <w:szCs w:val="20"/>
        </w:rPr>
        <w:t>Direct contributions to the state of Washington for industrial insurance; medical aid; and supplemental pension, by the class and rates established by the Department of Labor and</w:t>
      </w:r>
      <w:r w:rsidRPr="00F34F3D">
        <w:rPr>
          <w:rFonts w:eastAsia="Arial" w:cstheme="minorHAnsi"/>
          <w:spacing w:val="-18"/>
          <w:sz w:val="20"/>
          <w:szCs w:val="20"/>
        </w:rPr>
        <w:t xml:space="preserve"> </w:t>
      </w:r>
      <w:r w:rsidRPr="00F34F3D">
        <w:rPr>
          <w:rFonts w:eastAsia="Arial" w:cstheme="minorHAnsi"/>
          <w:sz w:val="20"/>
          <w:szCs w:val="20"/>
        </w:rPr>
        <w:t>Industries.</w:t>
      </w:r>
    </w:p>
    <w:p w14:paraId="1AA9ACC1" w14:textId="77777777" w:rsidR="00DA7E6E" w:rsidRPr="00F34F3D" w:rsidRDefault="00DA7E6E">
      <w:pPr>
        <w:spacing w:before="1"/>
        <w:rPr>
          <w:rFonts w:eastAsia="Arial" w:cstheme="minorHAnsi"/>
          <w:sz w:val="20"/>
          <w:szCs w:val="20"/>
        </w:rPr>
      </w:pPr>
    </w:p>
    <w:p w14:paraId="7A552A32" w14:textId="77777777" w:rsidR="00DA7E6E" w:rsidRPr="00F34F3D" w:rsidRDefault="00D33059">
      <w:pPr>
        <w:pStyle w:val="ListParagraph"/>
        <w:numPr>
          <w:ilvl w:val="1"/>
          <w:numId w:val="17"/>
        </w:numPr>
        <w:tabs>
          <w:tab w:val="left" w:pos="2601"/>
        </w:tabs>
        <w:ind w:right="122"/>
        <w:jc w:val="both"/>
        <w:rPr>
          <w:rFonts w:eastAsia="Arial" w:cstheme="minorHAnsi"/>
          <w:sz w:val="20"/>
          <w:szCs w:val="20"/>
        </w:rPr>
      </w:pPr>
      <w:r w:rsidRPr="00F34F3D">
        <w:rPr>
          <w:rFonts w:cstheme="minorHAnsi"/>
          <w:sz w:val="20"/>
          <w:u w:val="single" w:color="000000"/>
        </w:rPr>
        <w:t xml:space="preserve">Federal insurance: </w:t>
      </w:r>
      <w:r w:rsidRPr="00F34F3D">
        <w:rPr>
          <w:rFonts w:cstheme="minorHAnsi"/>
          <w:sz w:val="20"/>
        </w:rPr>
        <w:t>Direct contributions required by the Federal  Insurance Compensation Act; Federal Unemployment Tax Act; and the State Unemployment Compensation</w:t>
      </w:r>
      <w:r w:rsidRPr="00F34F3D">
        <w:rPr>
          <w:rFonts w:cstheme="minorHAnsi"/>
          <w:spacing w:val="-13"/>
          <w:sz w:val="20"/>
        </w:rPr>
        <w:t xml:space="preserve"> </w:t>
      </w:r>
      <w:r w:rsidRPr="00F34F3D">
        <w:rPr>
          <w:rFonts w:cstheme="minorHAnsi"/>
          <w:sz w:val="20"/>
        </w:rPr>
        <w:t>Act.</w:t>
      </w:r>
    </w:p>
    <w:p w14:paraId="3040C84F" w14:textId="77777777" w:rsidR="00DA7E6E" w:rsidRPr="00F34F3D" w:rsidRDefault="00DA7E6E">
      <w:pPr>
        <w:spacing w:before="1"/>
        <w:rPr>
          <w:rFonts w:eastAsia="Arial" w:cstheme="minorHAnsi"/>
          <w:sz w:val="20"/>
          <w:szCs w:val="20"/>
        </w:rPr>
      </w:pPr>
    </w:p>
    <w:p w14:paraId="40515A30" w14:textId="77777777" w:rsidR="00DA7E6E" w:rsidRPr="00F34F3D" w:rsidRDefault="00D33059">
      <w:pPr>
        <w:pStyle w:val="ListParagraph"/>
        <w:numPr>
          <w:ilvl w:val="1"/>
          <w:numId w:val="17"/>
        </w:numPr>
        <w:tabs>
          <w:tab w:val="left" w:pos="2601"/>
        </w:tabs>
        <w:ind w:right="122"/>
        <w:jc w:val="both"/>
        <w:rPr>
          <w:rFonts w:eastAsia="Arial" w:cstheme="minorHAnsi"/>
          <w:sz w:val="20"/>
          <w:szCs w:val="20"/>
        </w:rPr>
      </w:pPr>
      <w:r w:rsidRPr="00F34F3D">
        <w:rPr>
          <w:rFonts w:cstheme="minorHAnsi"/>
          <w:sz w:val="20"/>
          <w:u w:val="single" w:color="000000"/>
        </w:rPr>
        <w:t xml:space="preserve">Travel allowance: </w:t>
      </w:r>
      <w:r w:rsidRPr="00F34F3D">
        <w:rPr>
          <w:rFonts w:cstheme="minorHAnsi"/>
          <w:sz w:val="20"/>
        </w:rPr>
        <w:t>Travel allowance and/or subsistence, if applicable, not exceeding those allowances established by regional labor union agreements, which are itemized and identified</w:t>
      </w:r>
      <w:r w:rsidRPr="00F34F3D">
        <w:rPr>
          <w:rFonts w:cstheme="minorHAnsi"/>
          <w:spacing w:val="-21"/>
          <w:sz w:val="20"/>
        </w:rPr>
        <w:t xml:space="preserve"> </w:t>
      </w:r>
      <w:r w:rsidRPr="00F34F3D">
        <w:rPr>
          <w:rFonts w:cstheme="minorHAnsi"/>
          <w:sz w:val="20"/>
        </w:rPr>
        <w:t>separately.</w:t>
      </w:r>
    </w:p>
    <w:p w14:paraId="0BFDB4F7" w14:textId="77777777" w:rsidR="00DA7E6E" w:rsidRPr="00F34F3D" w:rsidRDefault="00DA7E6E">
      <w:pPr>
        <w:spacing w:before="11"/>
        <w:rPr>
          <w:rFonts w:eastAsia="Arial" w:cstheme="minorHAnsi"/>
          <w:sz w:val="19"/>
          <w:szCs w:val="19"/>
        </w:rPr>
      </w:pPr>
    </w:p>
    <w:p w14:paraId="1F140CD3" w14:textId="77777777" w:rsidR="00DA7E6E" w:rsidRPr="00F34F3D" w:rsidRDefault="00D33059">
      <w:pPr>
        <w:pStyle w:val="ListParagraph"/>
        <w:numPr>
          <w:ilvl w:val="1"/>
          <w:numId w:val="17"/>
        </w:numPr>
        <w:tabs>
          <w:tab w:val="left" w:pos="2601"/>
        </w:tabs>
        <w:ind w:right="122"/>
        <w:jc w:val="both"/>
        <w:rPr>
          <w:rFonts w:eastAsia="Arial" w:cstheme="minorHAnsi"/>
          <w:sz w:val="20"/>
          <w:szCs w:val="20"/>
        </w:rPr>
      </w:pPr>
      <w:r w:rsidRPr="00F34F3D">
        <w:rPr>
          <w:rFonts w:cstheme="minorHAnsi"/>
          <w:sz w:val="20"/>
          <w:u w:val="single" w:color="000000"/>
        </w:rPr>
        <w:t xml:space="preserve">Safety: </w:t>
      </w:r>
      <w:r w:rsidRPr="00F34F3D">
        <w:rPr>
          <w:rFonts w:cstheme="minorHAnsi"/>
          <w:sz w:val="20"/>
        </w:rPr>
        <w:t>Cost incurred due to the Washington Industrial Safety and Health Act, which shall be a reasonable percentage not to exceed 2% of the sum of the amounts calculated in (1), (2), and (3)</w:t>
      </w:r>
      <w:r w:rsidRPr="00F34F3D">
        <w:rPr>
          <w:rFonts w:cstheme="minorHAnsi"/>
          <w:spacing w:val="-19"/>
          <w:sz w:val="20"/>
        </w:rPr>
        <w:t xml:space="preserve"> </w:t>
      </w:r>
      <w:r w:rsidRPr="00F34F3D">
        <w:rPr>
          <w:rFonts w:cstheme="minorHAnsi"/>
          <w:sz w:val="20"/>
        </w:rPr>
        <w:t>above.</w:t>
      </w:r>
    </w:p>
    <w:p w14:paraId="5F3CAAC1" w14:textId="77777777" w:rsidR="00DA7E6E" w:rsidRPr="00F34F3D" w:rsidRDefault="00DA7E6E">
      <w:pPr>
        <w:spacing w:before="1"/>
        <w:rPr>
          <w:rFonts w:eastAsia="Arial" w:cstheme="minorHAnsi"/>
          <w:sz w:val="20"/>
          <w:szCs w:val="20"/>
        </w:rPr>
      </w:pPr>
    </w:p>
    <w:p w14:paraId="356F9F7B" w14:textId="4681E62C" w:rsidR="00DA7E6E" w:rsidRPr="00F34F3D" w:rsidRDefault="00D33059">
      <w:pPr>
        <w:pStyle w:val="ListParagraph"/>
        <w:numPr>
          <w:ilvl w:val="0"/>
          <w:numId w:val="17"/>
        </w:numPr>
        <w:tabs>
          <w:tab w:val="left" w:pos="1881"/>
        </w:tabs>
        <w:ind w:right="121"/>
        <w:jc w:val="both"/>
        <w:rPr>
          <w:rFonts w:eastAsia="Arial" w:cstheme="minorHAnsi"/>
          <w:sz w:val="20"/>
          <w:szCs w:val="20"/>
        </w:rPr>
      </w:pPr>
      <w:r w:rsidRPr="00F34F3D">
        <w:rPr>
          <w:rFonts w:cstheme="minorHAnsi"/>
          <w:sz w:val="20"/>
          <w:u w:val="single" w:color="000000"/>
        </w:rPr>
        <w:t xml:space="preserve">Material costs: </w:t>
      </w:r>
      <w:r w:rsidRPr="00F34F3D">
        <w:rPr>
          <w:rFonts w:cstheme="minorHAnsi"/>
          <w:sz w:val="20"/>
        </w:rPr>
        <w:t xml:space="preserve">This is an itemization of the quantity and cost of materials needed to perform the change in the Work. Material costs shall be developed first from actual known costs, </w:t>
      </w:r>
      <w:r w:rsidR="000A54D4" w:rsidRPr="00F34F3D">
        <w:rPr>
          <w:rFonts w:cstheme="minorHAnsi"/>
          <w:sz w:val="20"/>
        </w:rPr>
        <w:t xml:space="preserve">including, but not limited to, Contractors’ supplier(s) actual cost(s) available from the standard </w:t>
      </w:r>
      <w:r w:rsidRPr="00F34F3D">
        <w:rPr>
          <w:rFonts w:cstheme="minorHAnsi"/>
          <w:sz w:val="20"/>
        </w:rPr>
        <w:t>industry pricing guide</w:t>
      </w:r>
      <w:r w:rsidR="000A54D4" w:rsidRPr="00F34F3D">
        <w:rPr>
          <w:rFonts w:cstheme="minorHAnsi"/>
          <w:sz w:val="20"/>
        </w:rPr>
        <w:t xml:space="preserve"> “Trade Service”, second from supplier quotations, or, if these are not available, and third from other standard industry pricing guides</w:t>
      </w:r>
      <w:r w:rsidRPr="00F34F3D">
        <w:rPr>
          <w:rFonts w:cstheme="minorHAnsi"/>
          <w:sz w:val="20"/>
        </w:rPr>
        <w:t>. Material costs shall consider all available discounts. Freight costs, express charges, or special delivery charges, shall be itemized.</w:t>
      </w:r>
    </w:p>
    <w:p w14:paraId="172F511F" w14:textId="77777777" w:rsidR="00DA7E6E" w:rsidRPr="00F34F3D" w:rsidRDefault="00DA7E6E">
      <w:pPr>
        <w:spacing w:before="4"/>
        <w:rPr>
          <w:rFonts w:eastAsia="Arial" w:cstheme="minorHAnsi"/>
          <w:sz w:val="10"/>
          <w:szCs w:val="10"/>
        </w:rPr>
      </w:pPr>
    </w:p>
    <w:p w14:paraId="0D47E30A" w14:textId="345189B3" w:rsidR="00DA7E6E" w:rsidRPr="00F34F3D" w:rsidRDefault="00D33059">
      <w:pPr>
        <w:pStyle w:val="ListParagraph"/>
        <w:numPr>
          <w:ilvl w:val="0"/>
          <w:numId w:val="17"/>
        </w:numPr>
        <w:tabs>
          <w:tab w:val="left" w:pos="1881"/>
        </w:tabs>
        <w:spacing w:before="74"/>
        <w:ind w:right="120"/>
        <w:jc w:val="both"/>
        <w:rPr>
          <w:rFonts w:eastAsia="Arial" w:cstheme="minorHAnsi"/>
          <w:sz w:val="20"/>
          <w:szCs w:val="20"/>
        </w:rPr>
      </w:pPr>
      <w:r w:rsidRPr="00F34F3D">
        <w:rPr>
          <w:rFonts w:cstheme="minorHAnsi"/>
          <w:sz w:val="20"/>
          <w:u w:val="single" w:color="000000"/>
        </w:rPr>
        <w:t xml:space="preserve">Equipment costs: </w:t>
      </w:r>
      <w:r w:rsidRPr="00F34F3D">
        <w:rPr>
          <w:rFonts w:cstheme="minorHAnsi"/>
          <w:sz w:val="20"/>
        </w:rPr>
        <w:t xml:space="preserve">This is an itemization of the type of equipment and the estimated or actual length of time the construction equipment appropriate for the Work is or will be used on the change in the Work. Costs will be allowed for construction equipment only if used solely for the changed Work, or for additional rental costs actually incurred by the Contractor. </w:t>
      </w:r>
      <w:r w:rsidR="000A54D4" w:rsidRPr="00F34F3D">
        <w:rPr>
          <w:rFonts w:cstheme="minorHAnsi"/>
          <w:sz w:val="20"/>
          <w:szCs w:val="20"/>
        </w:rPr>
        <w:t>The Contractor’s cost for utility vehicles and other items such as pickup trucks, vans, flatbed trucks, storage trailers, containers, etc., that are already in use or planned for use on the Project will not be compensated in Change Order work except for the time that, in the opinion of the Owner, such items:  (1) are directly and necessarily used for the performance of the change work; and (2) the cost of using such items has not been included within the Contractor’s total project overhead costs</w:t>
      </w:r>
      <w:r w:rsidR="000A54D4" w:rsidRPr="00F34F3D">
        <w:rPr>
          <w:rFonts w:ascii="Arial" w:hAnsi="Arial" w:cs="Arial"/>
        </w:rPr>
        <w:t xml:space="preserve">. </w:t>
      </w:r>
      <w:r w:rsidRPr="00F34F3D">
        <w:rPr>
          <w:rFonts w:cstheme="minorHAnsi"/>
          <w:sz w:val="20"/>
        </w:rPr>
        <w:t xml:space="preserve">Equipment charges shall be computed </w:t>
      </w:r>
      <w:proofErr w:type="gramStart"/>
      <w:r w:rsidRPr="00F34F3D">
        <w:rPr>
          <w:rFonts w:cstheme="minorHAnsi"/>
          <w:sz w:val="20"/>
        </w:rPr>
        <w:t>on the basis of</w:t>
      </w:r>
      <w:proofErr w:type="gramEnd"/>
      <w:r w:rsidRPr="00F34F3D">
        <w:rPr>
          <w:rFonts w:cstheme="minorHAnsi"/>
          <w:sz w:val="20"/>
        </w:rPr>
        <w:t xml:space="preserve"> actual invoice costs or if owned, from the current edition of one of the following</w:t>
      </w:r>
      <w:r w:rsidRPr="00F34F3D">
        <w:rPr>
          <w:rFonts w:cstheme="minorHAnsi"/>
          <w:spacing w:val="-14"/>
          <w:sz w:val="20"/>
        </w:rPr>
        <w:t xml:space="preserve"> </w:t>
      </w:r>
      <w:r w:rsidRPr="00F34F3D">
        <w:rPr>
          <w:rFonts w:cstheme="minorHAnsi"/>
          <w:sz w:val="20"/>
        </w:rPr>
        <w:t>sources:</w:t>
      </w:r>
    </w:p>
    <w:p w14:paraId="19DDA2C5" w14:textId="77777777" w:rsidR="00DA7E6E" w:rsidRPr="00F34F3D" w:rsidRDefault="00DA7E6E">
      <w:pPr>
        <w:spacing w:before="1"/>
        <w:rPr>
          <w:rFonts w:eastAsia="Arial" w:cstheme="minorHAnsi"/>
          <w:sz w:val="20"/>
          <w:szCs w:val="20"/>
        </w:rPr>
      </w:pPr>
    </w:p>
    <w:p w14:paraId="66BA1284" w14:textId="77777777" w:rsidR="00DA7E6E" w:rsidRPr="00F34F3D" w:rsidRDefault="00D33059">
      <w:pPr>
        <w:pStyle w:val="ListParagraph"/>
        <w:numPr>
          <w:ilvl w:val="1"/>
          <w:numId w:val="17"/>
        </w:numPr>
        <w:tabs>
          <w:tab w:val="left" w:pos="2601"/>
        </w:tabs>
        <w:ind w:right="118"/>
        <w:jc w:val="both"/>
        <w:rPr>
          <w:rFonts w:eastAsia="Arial" w:cstheme="minorHAnsi"/>
          <w:sz w:val="20"/>
          <w:szCs w:val="20"/>
        </w:rPr>
      </w:pPr>
      <w:r w:rsidRPr="00F34F3D">
        <w:rPr>
          <w:rFonts w:cstheme="minorHAnsi"/>
          <w:sz w:val="20"/>
        </w:rPr>
        <w:t>Associated General Contractors Washington State Department of Transportation (AGC WSDOT) Equipment Rental Agreement current edition, on the Contract execution</w:t>
      </w:r>
      <w:r w:rsidRPr="00F34F3D">
        <w:rPr>
          <w:rFonts w:cstheme="minorHAnsi"/>
          <w:spacing w:val="-9"/>
          <w:sz w:val="20"/>
        </w:rPr>
        <w:t xml:space="preserve"> </w:t>
      </w:r>
      <w:r w:rsidRPr="00F34F3D">
        <w:rPr>
          <w:rFonts w:cstheme="minorHAnsi"/>
          <w:sz w:val="20"/>
        </w:rPr>
        <w:t>date.</w:t>
      </w:r>
    </w:p>
    <w:p w14:paraId="0B653F94" w14:textId="77777777" w:rsidR="00DA7E6E" w:rsidRPr="00F34F3D" w:rsidRDefault="00DA7E6E">
      <w:pPr>
        <w:spacing w:before="1"/>
        <w:rPr>
          <w:rFonts w:eastAsia="Arial" w:cstheme="minorHAnsi"/>
          <w:sz w:val="20"/>
          <w:szCs w:val="20"/>
        </w:rPr>
      </w:pPr>
    </w:p>
    <w:p w14:paraId="4644BA47" w14:textId="2F5E45F7" w:rsidR="00DA7E6E" w:rsidRPr="00F34F3D" w:rsidRDefault="00D33059">
      <w:pPr>
        <w:pStyle w:val="ListParagraph"/>
        <w:numPr>
          <w:ilvl w:val="1"/>
          <w:numId w:val="17"/>
        </w:numPr>
        <w:tabs>
          <w:tab w:val="left" w:pos="2601"/>
        </w:tabs>
        <w:ind w:right="124"/>
        <w:jc w:val="both"/>
        <w:rPr>
          <w:rFonts w:eastAsia="Arial" w:cstheme="minorHAnsi"/>
          <w:sz w:val="20"/>
          <w:szCs w:val="20"/>
        </w:rPr>
      </w:pPr>
      <w:r w:rsidRPr="00F34F3D">
        <w:rPr>
          <w:rFonts w:cstheme="minorHAnsi"/>
          <w:sz w:val="20"/>
        </w:rPr>
        <w:t>The National Electrical Contractors Association for equipment used on electrical</w:t>
      </w:r>
      <w:r w:rsidRPr="00F34F3D">
        <w:rPr>
          <w:rFonts w:cstheme="minorHAnsi"/>
          <w:spacing w:val="-4"/>
          <w:sz w:val="20"/>
        </w:rPr>
        <w:t xml:space="preserve"> </w:t>
      </w:r>
      <w:r w:rsidRPr="00F34F3D">
        <w:rPr>
          <w:rFonts w:cstheme="minorHAnsi"/>
          <w:sz w:val="20"/>
        </w:rPr>
        <w:t>work.</w:t>
      </w:r>
      <w:r w:rsidR="000A54D4" w:rsidRPr="00F34F3D">
        <w:rPr>
          <w:rFonts w:ascii="Arial" w:hAnsi="Arial" w:cs="Arial"/>
        </w:rPr>
        <w:t xml:space="preserve"> </w:t>
      </w:r>
      <w:r w:rsidR="000A54D4" w:rsidRPr="00F34F3D">
        <w:rPr>
          <w:rFonts w:cstheme="minorHAnsi"/>
          <w:sz w:val="20"/>
          <w:szCs w:val="20"/>
        </w:rPr>
        <w:t>Equipment pricing shall be no greater than 75% of NECA monthly rates.</w:t>
      </w:r>
    </w:p>
    <w:p w14:paraId="55AB0165" w14:textId="77777777" w:rsidR="00DA7E6E" w:rsidRPr="00F34F3D" w:rsidRDefault="00DA7E6E">
      <w:pPr>
        <w:spacing w:before="11"/>
        <w:rPr>
          <w:rFonts w:eastAsia="Arial" w:cstheme="minorHAnsi"/>
          <w:sz w:val="19"/>
          <w:szCs w:val="19"/>
        </w:rPr>
      </w:pPr>
    </w:p>
    <w:p w14:paraId="1C616419" w14:textId="77777777" w:rsidR="00DA7E6E" w:rsidRPr="00F34F3D" w:rsidRDefault="00D33059">
      <w:pPr>
        <w:pStyle w:val="ListParagraph"/>
        <w:numPr>
          <w:ilvl w:val="1"/>
          <w:numId w:val="17"/>
        </w:numPr>
        <w:tabs>
          <w:tab w:val="left" w:pos="2601"/>
        </w:tabs>
        <w:ind w:right="123"/>
        <w:jc w:val="both"/>
        <w:rPr>
          <w:rFonts w:eastAsia="Arial" w:cstheme="minorHAnsi"/>
          <w:sz w:val="20"/>
          <w:szCs w:val="20"/>
        </w:rPr>
      </w:pPr>
      <w:r w:rsidRPr="00F34F3D">
        <w:rPr>
          <w:rFonts w:cstheme="minorHAnsi"/>
          <w:sz w:val="20"/>
        </w:rPr>
        <w:t>The Mechanical Contractors Association of America for equipment used on mechanical</w:t>
      </w:r>
      <w:r w:rsidRPr="00F34F3D">
        <w:rPr>
          <w:rFonts w:cstheme="minorHAnsi"/>
          <w:spacing w:val="-4"/>
          <w:sz w:val="20"/>
        </w:rPr>
        <w:t xml:space="preserve"> </w:t>
      </w:r>
      <w:r w:rsidRPr="00F34F3D">
        <w:rPr>
          <w:rFonts w:cstheme="minorHAnsi"/>
          <w:sz w:val="20"/>
        </w:rPr>
        <w:t>work.</w:t>
      </w:r>
    </w:p>
    <w:p w14:paraId="5F49D5D7" w14:textId="77777777" w:rsidR="00DA7E6E" w:rsidRPr="00F34F3D" w:rsidRDefault="00DA7E6E">
      <w:pPr>
        <w:spacing w:before="1"/>
        <w:rPr>
          <w:rFonts w:eastAsia="Arial" w:cstheme="minorHAnsi"/>
          <w:sz w:val="20"/>
          <w:szCs w:val="20"/>
        </w:rPr>
      </w:pPr>
    </w:p>
    <w:p w14:paraId="2E9D933D" w14:textId="77777777" w:rsidR="00DA7E6E" w:rsidRPr="00F34F3D" w:rsidRDefault="00D33059">
      <w:pPr>
        <w:pStyle w:val="BodyText"/>
        <w:ind w:left="1160" w:right="119" w:firstLine="0"/>
        <w:jc w:val="both"/>
        <w:rPr>
          <w:rFonts w:asciiTheme="minorHAnsi" w:hAnsiTheme="minorHAnsi" w:cstheme="minorHAnsi"/>
          <w:u w:val="none"/>
        </w:rPr>
      </w:pPr>
      <w:r w:rsidRPr="00F34F3D">
        <w:rPr>
          <w:rFonts w:asciiTheme="minorHAnsi" w:hAnsiTheme="minorHAnsi" w:cstheme="minorHAnsi"/>
          <w:u w:val="none"/>
        </w:rPr>
        <w:t>The EquipmentWatch Rental Rate Blue Book shall be used as a basis for establishing rental rates of equipment not listed in the above sources. The maximum rate for standby equipment shall not exceed that shown in the AGC WSDOT Equipment Rental Agreement, current edition on the Contract execution</w:t>
      </w:r>
      <w:r w:rsidRPr="00F34F3D">
        <w:rPr>
          <w:rFonts w:asciiTheme="minorHAnsi" w:hAnsiTheme="minorHAnsi" w:cstheme="minorHAnsi"/>
          <w:spacing w:val="-14"/>
          <w:u w:val="none"/>
        </w:rPr>
        <w:t xml:space="preserve"> </w:t>
      </w:r>
      <w:r w:rsidRPr="00F34F3D">
        <w:rPr>
          <w:rFonts w:asciiTheme="minorHAnsi" w:hAnsiTheme="minorHAnsi" w:cstheme="minorHAnsi"/>
          <w:u w:val="none"/>
        </w:rPr>
        <w:t>date.</w:t>
      </w:r>
    </w:p>
    <w:p w14:paraId="6E2667D8" w14:textId="77777777" w:rsidR="00DA7E6E" w:rsidRPr="00F34F3D" w:rsidRDefault="00DA7E6E">
      <w:pPr>
        <w:spacing w:before="1"/>
        <w:rPr>
          <w:rFonts w:eastAsia="Arial" w:cstheme="minorHAnsi"/>
          <w:sz w:val="20"/>
          <w:szCs w:val="20"/>
        </w:rPr>
      </w:pPr>
    </w:p>
    <w:p w14:paraId="526ABDC2" w14:textId="459898D0" w:rsidR="00DA7E6E" w:rsidRPr="00F34F3D" w:rsidRDefault="00D33059">
      <w:pPr>
        <w:pStyle w:val="ListParagraph"/>
        <w:numPr>
          <w:ilvl w:val="0"/>
          <w:numId w:val="17"/>
        </w:numPr>
        <w:tabs>
          <w:tab w:val="left" w:pos="1161"/>
        </w:tabs>
        <w:ind w:left="1160" w:right="117"/>
        <w:jc w:val="both"/>
        <w:rPr>
          <w:rFonts w:eastAsia="Arial" w:cstheme="minorHAnsi"/>
          <w:sz w:val="20"/>
          <w:szCs w:val="20"/>
        </w:rPr>
      </w:pPr>
      <w:r w:rsidRPr="00F34F3D">
        <w:rPr>
          <w:rFonts w:cstheme="minorHAnsi"/>
          <w:sz w:val="20"/>
          <w:u w:val="single" w:color="000000"/>
        </w:rPr>
        <w:t xml:space="preserve">Allowance for small tools, expendables &amp; consumable supplies: </w:t>
      </w:r>
      <w:r w:rsidRPr="00F34F3D">
        <w:rPr>
          <w:rFonts w:cstheme="minorHAnsi"/>
          <w:sz w:val="20"/>
        </w:rPr>
        <w:t>Small tools consist of tools which cost $</w:t>
      </w:r>
      <w:r w:rsidR="000A54D4" w:rsidRPr="00F34F3D">
        <w:rPr>
          <w:rFonts w:cstheme="minorHAnsi"/>
          <w:sz w:val="20"/>
        </w:rPr>
        <w:t>1000</w:t>
      </w:r>
      <w:r w:rsidRPr="00F34F3D">
        <w:rPr>
          <w:rFonts w:cstheme="minorHAnsi"/>
          <w:sz w:val="20"/>
        </w:rPr>
        <w:t xml:space="preserve"> or less and are normally furnished by the performing contractor. The maximum rate for small tools shall not exceed the</w:t>
      </w:r>
      <w:r w:rsidRPr="00F34F3D">
        <w:rPr>
          <w:rFonts w:cstheme="minorHAnsi"/>
          <w:spacing w:val="-24"/>
          <w:sz w:val="20"/>
        </w:rPr>
        <w:t xml:space="preserve"> </w:t>
      </w:r>
      <w:r w:rsidRPr="00F34F3D">
        <w:rPr>
          <w:rFonts w:cstheme="minorHAnsi"/>
          <w:sz w:val="20"/>
        </w:rPr>
        <w:t>following:</w:t>
      </w:r>
    </w:p>
    <w:p w14:paraId="63FE91B8" w14:textId="77777777" w:rsidR="00DA7E6E" w:rsidRPr="00F34F3D" w:rsidRDefault="00DA7E6E">
      <w:pPr>
        <w:spacing w:before="10"/>
        <w:rPr>
          <w:rFonts w:eastAsia="Arial" w:cstheme="minorHAnsi"/>
          <w:sz w:val="19"/>
          <w:szCs w:val="19"/>
        </w:rPr>
      </w:pPr>
    </w:p>
    <w:p w14:paraId="38291C4E" w14:textId="77777777" w:rsidR="00DA7E6E" w:rsidRPr="00F34F3D" w:rsidRDefault="00D33059">
      <w:pPr>
        <w:pStyle w:val="ListParagraph"/>
        <w:numPr>
          <w:ilvl w:val="1"/>
          <w:numId w:val="17"/>
        </w:numPr>
        <w:tabs>
          <w:tab w:val="left" w:pos="1521"/>
        </w:tabs>
        <w:ind w:left="1520" w:hanging="360"/>
        <w:jc w:val="both"/>
        <w:rPr>
          <w:rFonts w:eastAsia="Arial" w:cstheme="minorHAnsi"/>
          <w:sz w:val="20"/>
          <w:szCs w:val="20"/>
        </w:rPr>
      </w:pPr>
      <w:r w:rsidRPr="00F34F3D">
        <w:rPr>
          <w:rFonts w:cstheme="minorHAnsi"/>
          <w:sz w:val="20"/>
          <w:u w:val="single" w:color="000000"/>
        </w:rPr>
        <w:t xml:space="preserve">3% for Contractor:  </w:t>
      </w:r>
      <w:r w:rsidRPr="00F34F3D">
        <w:rPr>
          <w:rFonts w:cstheme="minorHAnsi"/>
          <w:sz w:val="20"/>
        </w:rPr>
        <w:t>For Contractor, 3% of direct labor</w:t>
      </w:r>
      <w:r w:rsidRPr="00F34F3D">
        <w:rPr>
          <w:rFonts w:cstheme="minorHAnsi"/>
          <w:spacing w:val="-11"/>
          <w:sz w:val="20"/>
        </w:rPr>
        <w:t xml:space="preserve"> </w:t>
      </w:r>
      <w:r w:rsidRPr="00F34F3D">
        <w:rPr>
          <w:rFonts w:cstheme="minorHAnsi"/>
          <w:sz w:val="20"/>
        </w:rPr>
        <w:t>costs.</w:t>
      </w:r>
    </w:p>
    <w:p w14:paraId="1C2FBBB9" w14:textId="77777777" w:rsidR="00DA7E6E" w:rsidRPr="00F34F3D" w:rsidRDefault="00DA7E6E">
      <w:pPr>
        <w:spacing w:before="1"/>
        <w:rPr>
          <w:rFonts w:eastAsia="Arial" w:cstheme="minorHAnsi"/>
          <w:sz w:val="20"/>
          <w:szCs w:val="20"/>
        </w:rPr>
      </w:pPr>
    </w:p>
    <w:p w14:paraId="6E416472" w14:textId="77777777" w:rsidR="00DA7E6E" w:rsidRPr="00F34F3D" w:rsidRDefault="00D33059">
      <w:pPr>
        <w:pStyle w:val="ListParagraph"/>
        <w:numPr>
          <w:ilvl w:val="1"/>
          <w:numId w:val="17"/>
        </w:numPr>
        <w:tabs>
          <w:tab w:val="left" w:pos="1521"/>
        </w:tabs>
        <w:ind w:left="1520" w:hanging="360"/>
        <w:jc w:val="both"/>
        <w:rPr>
          <w:rFonts w:eastAsia="Arial" w:cstheme="minorHAnsi"/>
          <w:sz w:val="20"/>
          <w:szCs w:val="20"/>
        </w:rPr>
      </w:pPr>
      <w:r w:rsidRPr="00F34F3D">
        <w:rPr>
          <w:rFonts w:cstheme="minorHAnsi"/>
          <w:sz w:val="20"/>
          <w:u w:val="single" w:color="000000"/>
        </w:rPr>
        <w:t xml:space="preserve">5% for Subcontractors:  </w:t>
      </w:r>
      <w:r w:rsidRPr="00F34F3D">
        <w:rPr>
          <w:rFonts w:cstheme="minorHAnsi"/>
          <w:sz w:val="20"/>
        </w:rPr>
        <w:t>For Subcontractors, 5% of direct labor</w:t>
      </w:r>
      <w:r w:rsidRPr="00F34F3D">
        <w:rPr>
          <w:rFonts w:cstheme="minorHAnsi"/>
          <w:spacing w:val="-18"/>
          <w:sz w:val="20"/>
        </w:rPr>
        <w:t xml:space="preserve"> </w:t>
      </w:r>
      <w:r w:rsidRPr="00F34F3D">
        <w:rPr>
          <w:rFonts w:cstheme="minorHAnsi"/>
          <w:sz w:val="20"/>
        </w:rPr>
        <w:t>costs.</w:t>
      </w:r>
    </w:p>
    <w:p w14:paraId="5DB76B1D" w14:textId="77777777" w:rsidR="00DA7E6E" w:rsidRPr="00F34F3D" w:rsidRDefault="00DA7E6E">
      <w:pPr>
        <w:spacing w:before="1"/>
        <w:rPr>
          <w:rFonts w:eastAsia="Arial" w:cstheme="minorHAnsi"/>
          <w:sz w:val="20"/>
          <w:szCs w:val="20"/>
        </w:rPr>
      </w:pPr>
    </w:p>
    <w:p w14:paraId="6095218F" w14:textId="77777777" w:rsidR="00DA7E6E" w:rsidRPr="00F34F3D" w:rsidRDefault="00D33059">
      <w:pPr>
        <w:pStyle w:val="BodyText"/>
        <w:ind w:left="1160" w:right="126" w:firstLine="0"/>
        <w:jc w:val="both"/>
        <w:rPr>
          <w:rFonts w:asciiTheme="minorHAnsi" w:hAnsiTheme="minorHAnsi" w:cstheme="minorHAnsi"/>
          <w:u w:val="none"/>
        </w:rPr>
      </w:pPr>
      <w:r w:rsidRPr="00F34F3D">
        <w:rPr>
          <w:rFonts w:asciiTheme="minorHAnsi" w:hAnsiTheme="minorHAnsi" w:cstheme="minorHAnsi"/>
          <w:u w:val="none"/>
        </w:rPr>
        <w:t xml:space="preserve">Expendables and consumables </w:t>
      </w:r>
      <w:proofErr w:type="gramStart"/>
      <w:r w:rsidRPr="00F34F3D">
        <w:rPr>
          <w:rFonts w:asciiTheme="minorHAnsi" w:hAnsiTheme="minorHAnsi" w:cstheme="minorHAnsi"/>
          <w:u w:val="none"/>
        </w:rPr>
        <w:t>supplies</w:t>
      </w:r>
      <w:proofErr w:type="gramEnd"/>
      <w:r w:rsidRPr="00F34F3D">
        <w:rPr>
          <w:rFonts w:asciiTheme="minorHAnsi" w:hAnsiTheme="minorHAnsi" w:cstheme="minorHAnsi"/>
          <w:u w:val="none"/>
        </w:rPr>
        <w:t xml:space="preserve"> directly associated with the change in Work must be</w:t>
      </w:r>
      <w:r w:rsidRPr="00F34F3D">
        <w:rPr>
          <w:rFonts w:asciiTheme="minorHAnsi" w:hAnsiTheme="minorHAnsi" w:cstheme="minorHAnsi"/>
          <w:spacing w:val="-7"/>
          <w:u w:val="none"/>
        </w:rPr>
        <w:t xml:space="preserve"> </w:t>
      </w:r>
      <w:r w:rsidRPr="00F34F3D">
        <w:rPr>
          <w:rFonts w:asciiTheme="minorHAnsi" w:hAnsiTheme="minorHAnsi" w:cstheme="minorHAnsi"/>
          <w:u w:val="none"/>
        </w:rPr>
        <w:t>itemized.</w:t>
      </w:r>
    </w:p>
    <w:p w14:paraId="5435459D" w14:textId="77777777" w:rsidR="00DA7E6E" w:rsidRPr="00F34F3D" w:rsidRDefault="00DA7E6E">
      <w:pPr>
        <w:spacing w:before="1"/>
        <w:rPr>
          <w:rFonts w:eastAsia="Arial" w:cstheme="minorHAnsi"/>
          <w:sz w:val="20"/>
          <w:szCs w:val="20"/>
        </w:rPr>
      </w:pPr>
    </w:p>
    <w:p w14:paraId="1ABC69A2" w14:textId="77777777" w:rsidR="00DA7E6E" w:rsidRPr="00F34F3D" w:rsidRDefault="00D33059">
      <w:pPr>
        <w:pStyle w:val="ListParagraph"/>
        <w:numPr>
          <w:ilvl w:val="0"/>
          <w:numId w:val="17"/>
        </w:numPr>
        <w:tabs>
          <w:tab w:val="left" w:pos="1161"/>
        </w:tabs>
        <w:ind w:left="1160" w:right="116"/>
        <w:jc w:val="both"/>
        <w:rPr>
          <w:rFonts w:eastAsia="Arial" w:cstheme="minorHAnsi"/>
          <w:sz w:val="20"/>
          <w:szCs w:val="20"/>
        </w:rPr>
      </w:pPr>
      <w:r w:rsidRPr="00F34F3D">
        <w:rPr>
          <w:rFonts w:eastAsia="Arial" w:cstheme="minorHAnsi"/>
          <w:sz w:val="20"/>
          <w:szCs w:val="20"/>
          <w:u w:val="single" w:color="000000"/>
        </w:rPr>
        <w:t xml:space="preserve">Subcontractor costs: </w:t>
      </w:r>
      <w:r w:rsidRPr="00F34F3D">
        <w:rPr>
          <w:rFonts w:eastAsia="Arial" w:cstheme="minorHAnsi"/>
          <w:sz w:val="20"/>
          <w:szCs w:val="20"/>
        </w:rPr>
        <w:t>This is defined as payments Contractor makes to Subcontractors for changed Work performed by Subcontractors of any tier. The Subcontractors’ cost of  Work shall be calculated and itemized in the same manner as prescribed herein for Contractor.</w:t>
      </w:r>
    </w:p>
    <w:p w14:paraId="492D3E46" w14:textId="77777777" w:rsidR="00DA7E6E" w:rsidRPr="00F34F3D" w:rsidRDefault="00DA7E6E">
      <w:pPr>
        <w:spacing w:before="1"/>
        <w:rPr>
          <w:rFonts w:eastAsia="Arial" w:cstheme="minorHAnsi"/>
          <w:sz w:val="20"/>
          <w:szCs w:val="20"/>
        </w:rPr>
      </w:pPr>
    </w:p>
    <w:p w14:paraId="67BAD5C6" w14:textId="77777777" w:rsidR="00DA7E6E" w:rsidRPr="00F34F3D" w:rsidRDefault="00D33059">
      <w:pPr>
        <w:pStyle w:val="ListParagraph"/>
        <w:numPr>
          <w:ilvl w:val="0"/>
          <w:numId w:val="17"/>
        </w:numPr>
        <w:tabs>
          <w:tab w:val="left" w:pos="1161"/>
        </w:tabs>
        <w:ind w:left="1160" w:right="116"/>
        <w:jc w:val="both"/>
        <w:rPr>
          <w:rFonts w:eastAsia="Arial" w:cstheme="minorHAnsi"/>
          <w:sz w:val="20"/>
          <w:szCs w:val="20"/>
        </w:rPr>
      </w:pPr>
      <w:r w:rsidRPr="00F34F3D">
        <w:rPr>
          <w:rFonts w:cstheme="minorHAnsi"/>
          <w:sz w:val="20"/>
          <w:u w:val="single" w:color="000000"/>
        </w:rPr>
        <w:t xml:space="preserve">Allowance for overhead: </w:t>
      </w:r>
      <w:r w:rsidRPr="00F34F3D">
        <w:rPr>
          <w:rFonts w:cstheme="minorHAnsi"/>
          <w:sz w:val="20"/>
        </w:rPr>
        <w:t>This is defined as costs of any kind attributable to direct and indirect delay, acceleration, or impact, added to the total cost to Owner of any change in the Contract Sum. If the Contractor is compensated under Section 7.03D, the amount of such compensation shall be reduced by the amount Contractor is otherwise entitled to under this subsection (f). This allowance shall compensate Contractor for all noncraft labor, temporary construction facilities, field engineering, schedule updating, as-built drawings, home office cost, B&amp;O taxes, office engineering, estimating costs, additional overhead because of extended time, and any other cost incidental to the change in the Work. It shall be strictly limited in all cases to a reasonable amount, mutually acceptable, or if none can be agreed upon to an amount not to exceed the rates</w:t>
      </w:r>
      <w:r w:rsidRPr="00F34F3D">
        <w:rPr>
          <w:rFonts w:cstheme="minorHAnsi"/>
          <w:spacing w:val="-19"/>
          <w:sz w:val="20"/>
        </w:rPr>
        <w:t xml:space="preserve"> </w:t>
      </w:r>
      <w:r w:rsidRPr="00F34F3D">
        <w:rPr>
          <w:rFonts w:cstheme="minorHAnsi"/>
          <w:sz w:val="20"/>
        </w:rPr>
        <w:t>below:</w:t>
      </w:r>
    </w:p>
    <w:p w14:paraId="05A7FEAD" w14:textId="77777777" w:rsidR="00DA7E6E" w:rsidRPr="00F34F3D" w:rsidRDefault="00DA7E6E">
      <w:pPr>
        <w:spacing w:before="10"/>
        <w:rPr>
          <w:rFonts w:eastAsia="Arial" w:cstheme="minorHAnsi"/>
          <w:sz w:val="19"/>
          <w:szCs w:val="19"/>
        </w:rPr>
      </w:pPr>
    </w:p>
    <w:p w14:paraId="18E1DBFC" w14:textId="77777777" w:rsidR="00DA7E6E" w:rsidRPr="00F34F3D" w:rsidRDefault="00D33059">
      <w:pPr>
        <w:pStyle w:val="ListParagraph"/>
        <w:numPr>
          <w:ilvl w:val="0"/>
          <w:numId w:val="16"/>
        </w:numPr>
        <w:tabs>
          <w:tab w:val="left" w:pos="1521"/>
        </w:tabs>
        <w:ind w:right="117"/>
        <w:rPr>
          <w:rFonts w:eastAsia="Arial" w:cstheme="minorHAnsi"/>
          <w:sz w:val="20"/>
          <w:szCs w:val="20"/>
        </w:rPr>
      </w:pPr>
      <w:r w:rsidRPr="00F34F3D">
        <w:rPr>
          <w:rFonts w:cstheme="minorHAnsi"/>
          <w:sz w:val="20"/>
          <w:u w:val="single" w:color="000000"/>
        </w:rPr>
        <w:t xml:space="preserve">Projects less than $3 million: </w:t>
      </w:r>
      <w:r w:rsidRPr="00F34F3D">
        <w:rPr>
          <w:rFonts w:cstheme="minorHAnsi"/>
          <w:sz w:val="20"/>
        </w:rPr>
        <w:t>For projects where the Contract  Award Amount is  under $3 million, the following shall</w:t>
      </w:r>
      <w:r w:rsidRPr="00F34F3D">
        <w:rPr>
          <w:rFonts w:cstheme="minorHAnsi"/>
          <w:spacing w:val="-14"/>
          <w:sz w:val="20"/>
        </w:rPr>
        <w:t xml:space="preserve"> </w:t>
      </w:r>
      <w:r w:rsidRPr="00F34F3D">
        <w:rPr>
          <w:rFonts w:cstheme="minorHAnsi"/>
          <w:sz w:val="20"/>
        </w:rPr>
        <w:t>apply:</w:t>
      </w:r>
    </w:p>
    <w:p w14:paraId="2B359622" w14:textId="77777777" w:rsidR="00DA7E6E" w:rsidRPr="00F34F3D" w:rsidRDefault="00DA7E6E">
      <w:pPr>
        <w:spacing w:before="4"/>
        <w:rPr>
          <w:rFonts w:eastAsia="Arial" w:cstheme="minorHAnsi"/>
          <w:sz w:val="10"/>
          <w:szCs w:val="10"/>
        </w:rPr>
      </w:pPr>
    </w:p>
    <w:p w14:paraId="41CD573D" w14:textId="77777777" w:rsidR="00DA7E6E" w:rsidRPr="00F34F3D" w:rsidRDefault="00D33059">
      <w:pPr>
        <w:pStyle w:val="ListParagraph"/>
        <w:numPr>
          <w:ilvl w:val="1"/>
          <w:numId w:val="16"/>
        </w:numPr>
        <w:tabs>
          <w:tab w:val="left" w:pos="2241"/>
        </w:tabs>
        <w:spacing w:before="74"/>
        <w:ind w:right="120"/>
        <w:jc w:val="both"/>
        <w:rPr>
          <w:rFonts w:eastAsia="Arial" w:cstheme="minorHAnsi"/>
          <w:sz w:val="20"/>
          <w:szCs w:val="20"/>
        </w:rPr>
      </w:pPr>
      <w:r w:rsidRPr="00F34F3D">
        <w:rPr>
          <w:rFonts w:eastAsia="Arial" w:cstheme="minorHAnsi"/>
          <w:sz w:val="20"/>
          <w:szCs w:val="20"/>
          <w:u w:val="single" w:color="000000"/>
        </w:rPr>
        <w:t xml:space="preserve">Contractor markup on Contractor Work: </w:t>
      </w:r>
      <w:r w:rsidRPr="00F34F3D">
        <w:rPr>
          <w:rFonts w:eastAsia="Arial" w:cstheme="minorHAnsi"/>
          <w:sz w:val="20"/>
          <w:szCs w:val="20"/>
        </w:rPr>
        <w:t xml:space="preserve">For Contractor, for any  Work  </w:t>
      </w:r>
      <w:proofErr w:type="gramStart"/>
      <w:r w:rsidRPr="00F34F3D">
        <w:rPr>
          <w:rFonts w:eastAsia="Arial" w:cstheme="minorHAnsi"/>
          <w:sz w:val="20"/>
          <w:szCs w:val="20"/>
        </w:rPr>
        <w:t>actually performed</w:t>
      </w:r>
      <w:proofErr w:type="gramEnd"/>
      <w:r w:rsidRPr="00F34F3D">
        <w:rPr>
          <w:rFonts w:eastAsia="Arial" w:cstheme="minorHAnsi"/>
          <w:sz w:val="20"/>
          <w:szCs w:val="20"/>
        </w:rPr>
        <w:t xml:space="preserve"> by Contractor’s own forces, 16% of the first $50,000  of the cost, and 4% of the remaining cost, if</w:t>
      </w:r>
      <w:r w:rsidRPr="00F34F3D">
        <w:rPr>
          <w:rFonts w:eastAsia="Arial" w:cstheme="minorHAnsi"/>
          <w:spacing w:val="-15"/>
          <w:sz w:val="20"/>
          <w:szCs w:val="20"/>
        </w:rPr>
        <w:t xml:space="preserve"> </w:t>
      </w:r>
      <w:r w:rsidRPr="00F34F3D">
        <w:rPr>
          <w:rFonts w:eastAsia="Arial" w:cstheme="minorHAnsi"/>
          <w:sz w:val="20"/>
          <w:szCs w:val="20"/>
        </w:rPr>
        <w:t>any.</w:t>
      </w:r>
    </w:p>
    <w:p w14:paraId="7D98A489" w14:textId="77777777" w:rsidR="00DA7E6E" w:rsidRPr="00F34F3D" w:rsidRDefault="00DA7E6E">
      <w:pPr>
        <w:spacing w:before="10"/>
        <w:rPr>
          <w:rFonts w:eastAsia="Arial" w:cstheme="minorHAnsi"/>
          <w:sz w:val="19"/>
          <w:szCs w:val="19"/>
        </w:rPr>
      </w:pPr>
    </w:p>
    <w:p w14:paraId="63ED12C1" w14:textId="77777777" w:rsidR="00DA7E6E" w:rsidRPr="00F34F3D" w:rsidRDefault="00D33059">
      <w:pPr>
        <w:pStyle w:val="ListParagraph"/>
        <w:numPr>
          <w:ilvl w:val="1"/>
          <w:numId w:val="16"/>
        </w:numPr>
        <w:tabs>
          <w:tab w:val="left" w:pos="2241"/>
        </w:tabs>
        <w:ind w:right="118"/>
        <w:jc w:val="both"/>
        <w:rPr>
          <w:rFonts w:eastAsia="Arial" w:cstheme="minorHAnsi"/>
          <w:sz w:val="20"/>
          <w:szCs w:val="20"/>
        </w:rPr>
      </w:pPr>
      <w:r w:rsidRPr="00F34F3D">
        <w:rPr>
          <w:rFonts w:cstheme="minorHAnsi"/>
          <w:sz w:val="20"/>
          <w:u w:val="single" w:color="000000"/>
        </w:rPr>
        <w:t xml:space="preserve">Subcontractor markup for Subcontractor Work: </w:t>
      </w:r>
      <w:r w:rsidRPr="00F34F3D">
        <w:rPr>
          <w:rFonts w:cstheme="minorHAnsi"/>
          <w:sz w:val="20"/>
        </w:rPr>
        <w:t xml:space="preserve">For each Subcontractor (including lower tier subcontractors), for any Work </w:t>
      </w:r>
      <w:proofErr w:type="gramStart"/>
      <w:r w:rsidRPr="00F34F3D">
        <w:rPr>
          <w:rFonts w:cstheme="minorHAnsi"/>
          <w:sz w:val="20"/>
        </w:rPr>
        <w:t>actually performed</w:t>
      </w:r>
      <w:proofErr w:type="gramEnd"/>
      <w:r w:rsidRPr="00F34F3D">
        <w:rPr>
          <w:rFonts w:cstheme="minorHAnsi"/>
          <w:sz w:val="20"/>
        </w:rPr>
        <w:t xml:space="preserve"> by its own forces, 16% of the first $50,000 of the cost, and 4% of the remaining cost, if</w:t>
      </w:r>
      <w:r w:rsidRPr="00F34F3D">
        <w:rPr>
          <w:rFonts w:cstheme="minorHAnsi"/>
          <w:spacing w:val="-8"/>
          <w:sz w:val="20"/>
        </w:rPr>
        <w:t xml:space="preserve"> </w:t>
      </w:r>
      <w:r w:rsidRPr="00F34F3D">
        <w:rPr>
          <w:rFonts w:cstheme="minorHAnsi"/>
          <w:sz w:val="20"/>
        </w:rPr>
        <w:t>any.</w:t>
      </w:r>
    </w:p>
    <w:p w14:paraId="18F5610A" w14:textId="77777777" w:rsidR="00DA7E6E" w:rsidRPr="00F34F3D" w:rsidRDefault="00DA7E6E">
      <w:pPr>
        <w:spacing w:before="10"/>
        <w:rPr>
          <w:rFonts w:eastAsia="Arial" w:cstheme="minorHAnsi"/>
          <w:sz w:val="19"/>
          <w:szCs w:val="19"/>
        </w:rPr>
      </w:pPr>
    </w:p>
    <w:p w14:paraId="189877D4" w14:textId="77777777" w:rsidR="00DA7E6E" w:rsidRPr="00F34F3D" w:rsidRDefault="00D33059">
      <w:pPr>
        <w:pStyle w:val="ListParagraph"/>
        <w:numPr>
          <w:ilvl w:val="1"/>
          <w:numId w:val="16"/>
        </w:numPr>
        <w:tabs>
          <w:tab w:val="left" w:pos="2241"/>
        </w:tabs>
        <w:ind w:right="120"/>
        <w:jc w:val="both"/>
        <w:rPr>
          <w:rFonts w:eastAsia="Arial" w:cstheme="minorHAnsi"/>
          <w:sz w:val="20"/>
          <w:szCs w:val="20"/>
        </w:rPr>
      </w:pPr>
      <w:r w:rsidRPr="00F34F3D">
        <w:rPr>
          <w:rFonts w:cstheme="minorHAnsi"/>
          <w:sz w:val="20"/>
          <w:u w:val="single" w:color="000000"/>
        </w:rPr>
        <w:t xml:space="preserve">Contractor markup for Subcontractor Work: </w:t>
      </w:r>
      <w:r w:rsidRPr="00F34F3D">
        <w:rPr>
          <w:rFonts w:cstheme="minorHAnsi"/>
          <w:sz w:val="20"/>
        </w:rPr>
        <w:t>For Contractor, for any work performed by its Subcontractor(s) 6% of the first $50,000 of the amount due each Subcontractor, and 4% of the remaining amount if</w:t>
      </w:r>
      <w:r w:rsidRPr="00F34F3D">
        <w:rPr>
          <w:rFonts w:cstheme="minorHAnsi"/>
          <w:spacing w:val="-15"/>
          <w:sz w:val="20"/>
        </w:rPr>
        <w:t xml:space="preserve"> </w:t>
      </w:r>
      <w:r w:rsidRPr="00F34F3D">
        <w:rPr>
          <w:rFonts w:cstheme="minorHAnsi"/>
          <w:sz w:val="20"/>
        </w:rPr>
        <w:t>any.</w:t>
      </w:r>
    </w:p>
    <w:p w14:paraId="2C39C686" w14:textId="77777777" w:rsidR="00DA7E6E" w:rsidRPr="00F34F3D" w:rsidRDefault="00DA7E6E">
      <w:pPr>
        <w:spacing w:before="1"/>
        <w:rPr>
          <w:rFonts w:eastAsia="Arial" w:cstheme="minorHAnsi"/>
          <w:sz w:val="20"/>
          <w:szCs w:val="20"/>
        </w:rPr>
      </w:pPr>
    </w:p>
    <w:p w14:paraId="3F81D999" w14:textId="77777777" w:rsidR="00DA7E6E" w:rsidRPr="00F34F3D" w:rsidRDefault="00D33059">
      <w:pPr>
        <w:pStyle w:val="ListParagraph"/>
        <w:numPr>
          <w:ilvl w:val="1"/>
          <w:numId w:val="16"/>
        </w:numPr>
        <w:tabs>
          <w:tab w:val="left" w:pos="2241"/>
        </w:tabs>
        <w:ind w:right="116"/>
        <w:jc w:val="both"/>
        <w:rPr>
          <w:rFonts w:eastAsia="Arial" w:cstheme="minorHAnsi"/>
          <w:sz w:val="20"/>
          <w:szCs w:val="20"/>
        </w:rPr>
      </w:pPr>
      <w:r w:rsidRPr="00F34F3D">
        <w:rPr>
          <w:rFonts w:cstheme="minorHAnsi"/>
          <w:sz w:val="20"/>
          <w:u w:val="single" w:color="000000"/>
        </w:rPr>
        <w:t xml:space="preserve">Subcontractor markup for lower tier Subcontractor Work: </w:t>
      </w:r>
      <w:r w:rsidRPr="00F34F3D">
        <w:rPr>
          <w:rFonts w:cstheme="minorHAnsi"/>
          <w:sz w:val="20"/>
        </w:rPr>
        <w:t>For each Subcontractor, for any Work performed by its Subcontractor(s) of any lower tier, 4% of the first $50,000 of the amount due the sub-Subcontractor, and  2% of the remaining amount if</w:t>
      </w:r>
      <w:r w:rsidRPr="00F34F3D">
        <w:rPr>
          <w:rFonts w:cstheme="minorHAnsi"/>
          <w:spacing w:val="-10"/>
          <w:sz w:val="20"/>
        </w:rPr>
        <w:t xml:space="preserve"> </w:t>
      </w:r>
      <w:r w:rsidRPr="00F34F3D">
        <w:rPr>
          <w:rFonts w:cstheme="minorHAnsi"/>
          <w:sz w:val="20"/>
        </w:rPr>
        <w:t>any.</w:t>
      </w:r>
    </w:p>
    <w:p w14:paraId="73859107" w14:textId="77777777" w:rsidR="00DA7E6E" w:rsidRPr="00F34F3D" w:rsidRDefault="00DA7E6E">
      <w:pPr>
        <w:spacing w:before="1"/>
        <w:rPr>
          <w:rFonts w:eastAsia="Arial" w:cstheme="minorHAnsi"/>
          <w:sz w:val="20"/>
          <w:szCs w:val="20"/>
        </w:rPr>
      </w:pPr>
    </w:p>
    <w:p w14:paraId="6619C090" w14:textId="77777777" w:rsidR="00DA7E6E" w:rsidRPr="00F34F3D" w:rsidRDefault="00D33059">
      <w:pPr>
        <w:pStyle w:val="ListParagraph"/>
        <w:numPr>
          <w:ilvl w:val="1"/>
          <w:numId w:val="16"/>
        </w:numPr>
        <w:tabs>
          <w:tab w:val="left" w:pos="2241"/>
        </w:tabs>
        <w:ind w:right="120"/>
        <w:jc w:val="both"/>
        <w:rPr>
          <w:rFonts w:eastAsia="Arial" w:cstheme="minorHAnsi"/>
          <w:sz w:val="20"/>
          <w:szCs w:val="20"/>
        </w:rPr>
      </w:pPr>
      <w:r w:rsidRPr="00F34F3D">
        <w:rPr>
          <w:rFonts w:eastAsia="Arial" w:cstheme="minorHAnsi"/>
          <w:sz w:val="20"/>
          <w:szCs w:val="20"/>
          <w:u w:val="single" w:color="000000"/>
        </w:rPr>
        <w:t xml:space="preserve">Basis of cost applicable for markup: </w:t>
      </w:r>
      <w:r w:rsidRPr="00F34F3D">
        <w:rPr>
          <w:rFonts w:eastAsia="Arial" w:cstheme="minorHAnsi"/>
          <w:sz w:val="20"/>
          <w:szCs w:val="20"/>
        </w:rPr>
        <w:t>The cost to which overhead is to be applied shall be developed in accordance with Section 7.02B 7a. –</w:t>
      </w:r>
      <w:r w:rsidRPr="00F34F3D">
        <w:rPr>
          <w:rFonts w:eastAsia="Arial" w:cstheme="minorHAnsi"/>
          <w:spacing w:val="-15"/>
          <w:sz w:val="20"/>
          <w:szCs w:val="20"/>
        </w:rPr>
        <w:t xml:space="preserve"> </w:t>
      </w:r>
      <w:r w:rsidRPr="00F34F3D">
        <w:rPr>
          <w:rFonts w:eastAsia="Arial" w:cstheme="minorHAnsi"/>
          <w:sz w:val="20"/>
          <w:szCs w:val="20"/>
        </w:rPr>
        <w:t>e.</w:t>
      </w:r>
    </w:p>
    <w:p w14:paraId="04FD3A72" w14:textId="77777777" w:rsidR="00DA7E6E" w:rsidRPr="00F34F3D" w:rsidRDefault="00DA7E6E">
      <w:pPr>
        <w:spacing w:before="10"/>
        <w:rPr>
          <w:rFonts w:eastAsia="Arial" w:cstheme="minorHAnsi"/>
          <w:sz w:val="19"/>
          <w:szCs w:val="19"/>
        </w:rPr>
      </w:pPr>
    </w:p>
    <w:p w14:paraId="01B7CAA2" w14:textId="77777777" w:rsidR="00DA7E6E" w:rsidRPr="00F34F3D" w:rsidRDefault="00D33059">
      <w:pPr>
        <w:pStyle w:val="ListParagraph"/>
        <w:numPr>
          <w:ilvl w:val="0"/>
          <w:numId w:val="16"/>
        </w:numPr>
        <w:tabs>
          <w:tab w:val="left" w:pos="1521"/>
        </w:tabs>
        <w:ind w:right="122"/>
        <w:rPr>
          <w:rFonts w:eastAsia="Arial" w:cstheme="minorHAnsi"/>
          <w:sz w:val="20"/>
          <w:szCs w:val="20"/>
        </w:rPr>
      </w:pPr>
      <w:r w:rsidRPr="00F34F3D">
        <w:rPr>
          <w:rFonts w:cstheme="minorHAnsi"/>
          <w:sz w:val="20"/>
          <w:u w:val="single" w:color="000000"/>
        </w:rPr>
        <w:t xml:space="preserve">Projects more than $3 million: </w:t>
      </w:r>
      <w:r w:rsidRPr="00F34F3D">
        <w:rPr>
          <w:rFonts w:cstheme="minorHAnsi"/>
          <w:sz w:val="20"/>
        </w:rPr>
        <w:t>For projects where the Contract Award Amount is equal to or exceeds $3 million, the following shall</w:t>
      </w:r>
      <w:r w:rsidRPr="00F34F3D">
        <w:rPr>
          <w:rFonts w:cstheme="minorHAnsi"/>
          <w:spacing w:val="-16"/>
          <w:sz w:val="20"/>
        </w:rPr>
        <w:t xml:space="preserve"> </w:t>
      </w:r>
      <w:r w:rsidRPr="00F34F3D">
        <w:rPr>
          <w:rFonts w:cstheme="minorHAnsi"/>
          <w:sz w:val="20"/>
        </w:rPr>
        <w:t>apply:</w:t>
      </w:r>
    </w:p>
    <w:p w14:paraId="02E56A91" w14:textId="77777777" w:rsidR="00DA7E6E" w:rsidRPr="00F34F3D" w:rsidRDefault="00DA7E6E">
      <w:pPr>
        <w:spacing w:before="1"/>
        <w:rPr>
          <w:rFonts w:eastAsia="Arial" w:cstheme="minorHAnsi"/>
          <w:sz w:val="20"/>
          <w:szCs w:val="20"/>
        </w:rPr>
      </w:pPr>
    </w:p>
    <w:p w14:paraId="3635FB9E" w14:textId="77777777" w:rsidR="00DA7E6E" w:rsidRPr="00F34F3D" w:rsidRDefault="00D33059">
      <w:pPr>
        <w:pStyle w:val="ListParagraph"/>
        <w:numPr>
          <w:ilvl w:val="1"/>
          <w:numId w:val="16"/>
        </w:numPr>
        <w:tabs>
          <w:tab w:val="left" w:pos="2241"/>
        </w:tabs>
        <w:ind w:right="120"/>
        <w:jc w:val="both"/>
        <w:rPr>
          <w:rFonts w:eastAsia="Arial" w:cstheme="minorHAnsi"/>
          <w:sz w:val="20"/>
          <w:szCs w:val="20"/>
        </w:rPr>
      </w:pPr>
      <w:r w:rsidRPr="00F34F3D">
        <w:rPr>
          <w:rFonts w:eastAsia="Arial" w:cstheme="minorHAnsi"/>
          <w:sz w:val="20"/>
          <w:szCs w:val="20"/>
          <w:u w:val="single" w:color="000000"/>
        </w:rPr>
        <w:t xml:space="preserve">Contractor markup on Contractor Work: </w:t>
      </w:r>
      <w:r w:rsidRPr="00F34F3D">
        <w:rPr>
          <w:rFonts w:eastAsia="Arial" w:cstheme="minorHAnsi"/>
          <w:sz w:val="20"/>
          <w:szCs w:val="20"/>
        </w:rPr>
        <w:t xml:space="preserve">For Contractor, for any  Work  </w:t>
      </w:r>
      <w:proofErr w:type="gramStart"/>
      <w:r w:rsidRPr="00F34F3D">
        <w:rPr>
          <w:rFonts w:eastAsia="Arial" w:cstheme="minorHAnsi"/>
          <w:sz w:val="20"/>
          <w:szCs w:val="20"/>
        </w:rPr>
        <w:t>actually performed</w:t>
      </w:r>
      <w:proofErr w:type="gramEnd"/>
      <w:r w:rsidRPr="00F34F3D">
        <w:rPr>
          <w:rFonts w:eastAsia="Arial" w:cstheme="minorHAnsi"/>
          <w:sz w:val="20"/>
          <w:szCs w:val="20"/>
        </w:rPr>
        <w:t xml:space="preserve"> by Contractor’s own forces, 12% of the first $50,000 of  the cost, and 4% of the remaining cost, if</w:t>
      </w:r>
      <w:r w:rsidRPr="00F34F3D">
        <w:rPr>
          <w:rFonts w:eastAsia="Arial" w:cstheme="minorHAnsi"/>
          <w:spacing w:val="-18"/>
          <w:sz w:val="20"/>
          <w:szCs w:val="20"/>
        </w:rPr>
        <w:t xml:space="preserve"> </w:t>
      </w:r>
      <w:r w:rsidRPr="00F34F3D">
        <w:rPr>
          <w:rFonts w:eastAsia="Arial" w:cstheme="minorHAnsi"/>
          <w:sz w:val="20"/>
          <w:szCs w:val="20"/>
        </w:rPr>
        <w:t>any.</w:t>
      </w:r>
    </w:p>
    <w:p w14:paraId="5002BD0D" w14:textId="77777777" w:rsidR="00DA7E6E" w:rsidRPr="00F34F3D" w:rsidRDefault="00DA7E6E">
      <w:pPr>
        <w:spacing w:before="1"/>
        <w:rPr>
          <w:rFonts w:eastAsia="Arial" w:cstheme="minorHAnsi"/>
          <w:sz w:val="20"/>
          <w:szCs w:val="20"/>
        </w:rPr>
      </w:pPr>
    </w:p>
    <w:p w14:paraId="141B7A0F" w14:textId="77777777" w:rsidR="00DA7E6E" w:rsidRPr="00F34F3D" w:rsidRDefault="00D33059">
      <w:pPr>
        <w:pStyle w:val="ListParagraph"/>
        <w:numPr>
          <w:ilvl w:val="1"/>
          <w:numId w:val="16"/>
        </w:numPr>
        <w:tabs>
          <w:tab w:val="left" w:pos="2241"/>
        </w:tabs>
        <w:ind w:right="119"/>
        <w:jc w:val="both"/>
        <w:rPr>
          <w:rFonts w:eastAsia="Arial" w:cstheme="minorHAnsi"/>
          <w:sz w:val="20"/>
          <w:szCs w:val="20"/>
        </w:rPr>
      </w:pPr>
      <w:r w:rsidRPr="00F34F3D">
        <w:rPr>
          <w:rFonts w:cstheme="minorHAnsi"/>
          <w:sz w:val="20"/>
          <w:u w:val="single" w:color="000000"/>
        </w:rPr>
        <w:t xml:space="preserve">Subcontractor markup for Subcontractor Work: </w:t>
      </w:r>
      <w:r w:rsidRPr="00F34F3D">
        <w:rPr>
          <w:rFonts w:cstheme="minorHAnsi"/>
          <w:sz w:val="20"/>
        </w:rPr>
        <w:t xml:space="preserve">For each Subcontractor (including lower tier subcontractors), for any Work </w:t>
      </w:r>
      <w:proofErr w:type="gramStart"/>
      <w:r w:rsidRPr="00F34F3D">
        <w:rPr>
          <w:rFonts w:cstheme="minorHAnsi"/>
          <w:sz w:val="20"/>
        </w:rPr>
        <w:t>actually performed</w:t>
      </w:r>
      <w:proofErr w:type="gramEnd"/>
      <w:r w:rsidRPr="00F34F3D">
        <w:rPr>
          <w:rFonts w:cstheme="minorHAnsi"/>
          <w:sz w:val="20"/>
        </w:rPr>
        <w:t xml:space="preserve"> by its own forces, 12% of the first $50,000 of the cost, and 4% of the remaining cost, if</w:t>
      </w:r>
      <w:r w:rsidRPr="00F34F3D">
        <w:rPr>
          <w:rFonts w:cstheme="minorHAnsi"/>
          <w:spacing w:val="-8"/>
          <w:sz w:val="20"/>
        </w:rPr>
        <w:t xml:space="preserve"> </w:t>
      </w:r>
      <w:r w:rsidRPr="00F34F3D">
        <w:rPr>
          <w:rFonts w:cstheme="minorHAnsi"/>
          <w:sz w:val="20"/>
        </w:rPr>
        <w:t>any.</w:t>
      </w:r>
    </w:p>
    <w:p w14:paraId="7D265F39" w14:textId="77777777" w:rsidR="00DA7E6E" w:rsidRPr="00F34F3D" w:rsidRDefault="00DA7E6E">
      <w:pPr>
        <w:spacing w:before="10"/>
        <w:rPr>
          <w:rFonts w:eastAsia="Arial" w:cstheme="minorHAnsi"/>
          <w:sz w:val="19"/>
          <w:szCs w:val="19"/>
        </w:rPr>
      </w:pPr>
    </w:p>
    <w:p w14:paraId="441FFC60" w14:textId="77777777" w:rsidR="00DA7E6E" w:rsidRPr="00F34F3D" w:rsidRDefault="00D33059">
      <w:pPr>
        <w:pStyle w:val="ListParagraph"/>
        <w:numPr>
          <w:ilvl w:val="1"/>
          <w:numId w:val="16"/>
        </w:numPr>
        <w:tabs>
          <w:tab w:val="left" w:pos="2241"/>
        </w:tabs>
        <w:ind w:right="120"/>
        <w:jc w:val="both"/>
        <w:rPr>
          <w:rFonts w:eastAsia="Arial" w:cstheme="minorHAnsi"/>
          <w:sz w:val="20"/>
          <w:szCs w:val="20"/>
        </w:rPr>
      </w:pPr>
      <w:r w:rsidRPr="00F34F3D">
        <w:rPr>
          <w:rFonts w:cstheme="minorHAnsi"/>
          <w:sz w:val="20"/>
          <w:u w:val="single" w:color="000000"/>
        </w:rPr>
        <w:t xml:space="preserve">Contractor markup for Subcontractor Work: </w:t>
      </w:r>
      <w:r w:rsidRPr="00F34F3D">
        <w:rPr>
          <w:rFonts w:cstheme="minorHAnsi"/>
          <w:sz w:val="20"/>
        </w:rPr>
        <w:t>For Contractor, for any Work performed by its Subcontractor(s), 4% of the first $50,000 of the amount due each Subcontractor, and 2% of the remaining amount if</w:t>
      </w:r>
      <w:r w:rsidRPr="00F34F3D">
        <w:rPr>
          <w:rFonts w:cstheme="minorHAnsi"/>
          <w:spacing w:val="-19"/>
          <w:sz w:val="20"/>
        </w:rPr>
        <w:t xml:space="preserve"> </w:t>
      </w:r>
      <w:r w:rsidRPr="00F34F3D">
        <w:rPr>
          <w:rFonts w:cstheme="minorHAnsi"/>
          <w:sz w:val="20"/>
        </w:rPr>
        <w:t>any.</w:t>
      </w:r>
    </w:p>
    <w:p w14:paraId="1A21D3A8" w14:textId="77777777" w:rsidR="00DA7E6E" w:rsidRPr="00F34F3D" w:rsidRDefault="00DA7E6E">
      <w:pPr>
        <w:spacing w:before="10"/>
        <w:rPr>
          <w:rFonts w:eastAsia="Arial" w:cstheme="minorHAnsi"/>
          <w:sz w:val="19"/>
          <w:szCs w:val="19"/>
        </w:rPr>
      </w:pPr>
    </w:p>
    <w:p w14:paraId="1EC19346" w14:textId="77777777" w:rsidR="00DA7E6E" w:rsidRPr="00F34F3D" w:rsidRDefault="00D33059">
      <w:pPr>
        <w:pStyle w:val="ListParagraph"/>
        <w:numPr>
          <w:ilvl w:val="1"/>
          <w:numId w:val="16"/>
        </w:numPr>
        <w:tabs>
          <w:tab w:val="left" w:pos="2241"/>
        </w:tabs>
        <w:ind w:right="116"/>
        <w:jc w:val="both"/>
        <w:rPr>
          <w:rFonts w:eastAsia="Arial" w:cstheme="minorHAnsi"/>
          <w:sz w:val="20"/>
          <w:szCs w:val="20"/>
        </w:rPr>
      </w:pPr>
      <w:r w:rsidRPr="00F34F3D">
        <w:rPr>
          <w:rFonts w:cstheme="minorHAnsi"/>
          <w:sz w:val="20"/>
          <w:u w:val="single" w:color="000000"/>
        </w:rPr>
        <w:t xml:space="preserve">Subcontractor markup for lower tier Subcontractor Work: </w:t>
      </w:r>
      <w:r w:rsidRPr="00F34F3D">
        <w:rPr>
          <w:rFonts w:cstheme="minorHAnsi"/>
          <w:sz w:val="20"/>
        </w:rPr>
        <w:t>For each Subcontractor, for any Work performed by its Subcontractor(s) of any lower tier, 4% of the first $50,000 of the amount due the sub-Subcontractor, and  2% of the remaining amount if</w:t>
      </w:r>
      <w:r w:rsidRPr="00F34F3D">
        <w:rPr>
          <w:rFonts w:cstheme="minorHAnsi"/>
          <w:spacing w:val="-10"/>
          <w:sz w:val="20"/>
        </w:rPr>
        <w:t xml:space="preserve"> </w:t>
      </w:r>
      <w:r w:rsidRPr="00F34F3D">
        <w:rPr>
          <w:rFonts w:cstheme="minorHAnsi"/>
          <w:sz w:val="20"/>
        </w:rPr>
        <w:t>any.</w:t>
      </w:r>
    </w:p>
    <w:p w14:paraId="033BA399" w14:textId="77777777" w:rsidR="00DA7E6E" w:rsidRPr="00F34F3D" w:rsidRDefault="00DA7E6E">
      <w:pPr>
        <w:spacing w:before="1"/>
        <w:rPr>
          <w:rFonts w:eastAsia="Arial" w:cstheme="minorHAnsi"/>
          <w:sz w:val="20"/>
          <w:szCs w:val="20"/>
        </w:rPr>
      </w:pPr>
    </w:p>
    <w:p w14:paraId="21FFDCC8" w14:textId="77777777" w:rsidR="00DA7E6E" w:rsidRPr="00F34F3D" w:rsidRDefault="00D33059">
      <w:pPr>
        <w:pStyle w:val="ListParagraph"/>
        <w:numPr>
          <w:ilvl w:val="1"/>
          <w:numId w:val="16"/>
        </w:numPr>
        <w:tabs>
          <w:tab w:val="left" w:pos="2241"/>
        </w:tabs>
        <w:ind w:right="121"/>
        <w:jc w:val="both"/>
        <w:rPr>
          <w:rFonts w:eastAsia="Arial" w:cstheme="minorHAnsi"/>
          <w:sz w:val="20"/>
          <w:szCs w:val="20"/>
        </w:rPr>
      </w:pPr>
      <w:r w:rsidRPr="00F34F3D">
        <w:rPr>
          <w:rFonts w:eastAsia="Arial" w:cstheme="minorHAnsi"/>
          <w:sz w:val="20"/>
          <w:szCs w:val="20"/>
          <w:u w:val="single" w:color="000000"/>
        </w:rPr>
        <w:t xml:space="preserve">Basis of cost applicable for markup: </w:t>
      </w:r>
      <w:r w:rsidRPr="00F34F3D">
        <w:rPr>
          <w:rFonts w:eastAsia="Arial" w:cstheme="minorHAnsi"/>
          <w:sz w:val="20"/>
          <w:szCs w:val="20"/>
        </w:rPr>
        <w:t>The cost to which overhead is to be applied shall be developed in accordance with Section 7.02B 7a. –</w:t>
      </w:r>
      <w:r w:rsidRPr="00F34F3D">
        <w:rPr>
          <w:rFonts w:eastAsia="Arial" w:cstheme="minorHAnsi"/>
          <w:spacing w:val="-15"/>
          <w:sz w:val="20"/>
          <w:szCs w:val="20"/>
        </w:rPr>
        <w:t xml:space="preserve"> </w:t>
      </w:r>
      <w:r w:rsidRPr="00F34F3D">
        <w:rPr>
          <w:rFonts w:eastAsia="Arial" w:cstheme="minorHAnsi"/>
          <w:sz w:val="20"/>
          <w:szCs w:val="20"/>
        </w:rPr>
        <w:t>e.</w:t>
      </w:r>
    </w:p>
    <w:p w14:paraId="6FC5A0F9" w14:textId="77777777" w:rsidR="00DA7E6E" w:rsidRPr="00F34F3D" w:rsidRDefault="00DA7E6E">
      <w:pPr>
        <w:spacing w:before="1"/>
        <w:rPr>
          <w:rFonts w:eastAsia="Arial" w:cstheme="minorHAnsi"/>
          <w:sz w:val="20"/>
          <w:szCs w:val="20"/>
        </w:rPr>
      </w:pPr>
    </w:p>
    <w:p w14:paraId="0BBD69C5" w14:textId="77777777" w:rsidR="00DA7E6E" w:rsidRPr="00F34F3D" w:rsidRDefault="00D33059">
      <w:pPr>
        <w:pStyle w:val="ListParagraph"/>
        <w:numPr>
          <w:ilvl w:val="0"/>
          <w:numId w:val="17"/>
        </w:numPr>
        <w:tabs>
          <w:tab w:val="left" w:pos="1161"/>
        </w:tabs>
        <w:ind w:left="1160" w:right="115"/>
        <w:jc w:val="both"/>
        <w:rPr>
          <w:rFonts w:eastAsia="Arial" w:cstheme="minorHAnsi"/>
          <w:sz w:val="20"/>
          <w:szCs w:val="20"/>
        </w:rPr>
      </w:pPr>
      <w:r w:rsidRPr="00F34F3D">
        <w:rPr>
          <w:rFonts w:cstheme="minorHAnsi"/>
          <w:sz w:val="20"/>
          <w:u w:val="single" w:color="000000"/>
        </w:rPr>
        <w:t xml:space="preserve">Allowance for profit: </w:t>
      </w:r>
      <w:r w:rsidRPr="00F34F3D">
        <w:rPr>
          <w:rFonts w:cstheme="minorHAnsi"/>
          <w:sz w:val="20"/>
        </w:rPr>
        <w:t>Allowance for profit is an amount to be added to the cost of any change in contract sum, but not to the cost of change in Contract Time for which contractor has been compensated pursuant to the conditions set forth in Section 7.03. It shall be limited to a reasonable amount, mutually acceptable, or if none can be agreed upon, to an amount not to exceed the rates</w:t>
      </w:r>
      <w:r w:rsidRPr="00F34F3D">
        <w:rPr>
          <w:rFonts w:cstheme="minorHAnsi"/>
          <w:spacing w:val="-16"/>
          <w:sz w:val="20"/>
        </w:rPr>
        <w:t xml:space="preserve"> </w:t>
      </w:r>
      <w:r w:rsidRPr="00F34F3D">
        <w:rPr>
          <w:rFonts w:cstheme="minorHAnsi"/>
          <w:sz w:val="20"/>
        </w:rPr>
        <w:t>below:</w:t>
      </w:r>
    </w:p>
    <w:p w14:paraId="7C8F6109" w14:textId="77777777" w:rsidR="00DA7E6E" w:rsidRPr="00F34F3D" w:rsidRDefault="00DA7E6E">
      <w:pPr>
        <w:spacing w:before="1"/>
        <w:rPr>
          <w:rFonts w:eastAsia="Arial" w:cstheme="minorHAnsi"/>
          <w:sz w:val="20"/>
          <w:szCs w:val="20"/>
        </w:rPr>
      </w:pPr>
    </w:p>
    <w:p w14:paraId="238A987F" w14:textId="77777777" w:rsidR="00DA7E6E" w:rsidRPr="00F34F3D" w:rsidRDefault="00D33059">
      <w:pPr>
        <w:pStyle w:val="ListParagraph"/>
        <w:numPr>
          <w:ilvl w:val="1"/>
          <w:numId w:val="17"/>
        </w:numPr>
        <w:tabs>
          <w:tab w:val="left" w:pos="1881"/>
        </w:tabs>
        <w:ind w:left="1880" w:right="118" w:hanging="720"/>
        <w:jc w:val="both"/>
        <w:rPr>
          <w:rFonts w:eastAsia="Arial" w:cstheme="minorHAnsi"/>
          <w:sz w:val="20"/>
          <w:szCs w:val="20"/>
        </w:rPr>
      </w:pPr>
      <w:r w:rsidRPr="00F34F3D">
        <w:rPr>
          <w:rFonts w:eastAsia="Arial" w:cstheme="minorHAnsi"/>
          <w:sz w:val="20"/>
          <w:szCs w:val="20"/>
          <w:u w:val="single" w:color="000000"/>
        </w:rPr>
        <w:t xml:space="preserve">Contractor / Subcontractor markup for self-performed Work: </w:t>
      </w:r>
      <w:r w:rsidRPr="00F34F3D">
        <w:rPr>
          <w:rFonts w:eastAsia="Arial" w:cstheme="minorHAnsi"/>
          <w:sz w:val="20"/>
          <w:szCs w:val="20"/>
        </w:rPr>
        <w:t>For Contractor or Subcontractor of any tier for work performed by their forces, 6% of the cost developed in accordance with Section 7.02B 7a. –</w:t>
      </w:r>
      <w:r w:rsidRPr="00F34F3D">
        <w:rPr>
          <w:rFonts w:eastAsia="Arial" w:cstheme="minorHAnsi"/>
          <w:spacing w:val="-13"/>
          <w:sz w:val="20"/>
          <w:szCs w:val="20"/>
        </w:rPr>
        <w:t xml:space="preserve"> </w:t>
      </w:r>
      <w:r w:rsidRPr="00F34F3D">
        <w:rPr>
          <w:rFonts w:eastAsia="Arial" w:cstheme="minorHAnsi"/>
          <w:sz w:val="20"/>
          <w:szCs w:val="20"/>
        </w:rPr>
        <w:t>e.</w:t>
      </w:r>
    </w:p>
    <w:p w14:paraId="5175F1AB" w14:textId="77777777" w:rsidR="00DA7E6E" w:rsidRPr="00F34F3D" w:rsidRDefault="00DA7E6E">
      <w:pPr>
        <w:spacing w:before="4"/>
        <w:rPr>
          <w:rFonts w:eastAsia="Arial" w:cstheme="minorHAnsi"/>
          <w:sz w:val="10"/>
          <w:szCs w:val="10"/>
        </w:rPr>
      </w:pPr>
    </w:p>
    <w:p w14:paraId="34C4FD38" w14:textId="77777777" w:rsidR="00DA7E6E" w:rsidRPr="00F34F3D" w:rsidRDefault="00D33059">
      <w:pPr>
        <w:pStyle w:val="ListParagraph"/>
        <w:numPr>
          <w:ilvl w:val="1"/>
          <w:numId w:val="17"/>
        </w:numPr>
        <w:tabs>
          <w:tab w:val="left" w:pos="2261"/>
        </w:tabs>
        <w:spacing w:before="74"/>
        <w:ind w:left="2260" w:right="116" w:hanging="720"/>
        <w:jc w:val="both"/>
        <w:rPr>
          <w:rFonts w:eastAsia="Arial" w:cstheme="minorHAnsi"/>
          <w:sz w:val="20"/>
          <w:szCs w:val="20"/>
        </w:rPr>
      </w:pPr>
      <w:r w:rsidRPr="00F34F3D">
        <w:rPr>
          <w:rFonts w:eastAsia="Arial" w:cstheme="minorHAnsi"/>
          <w:sz w:val="20"/>
          <w:szCs w:val="20"/>
          <w:u w:val="single" w:color="000000"/>
        </w:rPr>
        <w:t xml:space="preserve">Contractor / Subcontractor markup for Work performed at lower tier: </w:t>
      </w:r>
      <w:r w:rsidRPr="00F34F3D">
        <w:rPr>
          <w:rFonts w:eastAsia="Arial" w:cstheme="minorHAnsi"/>
          <w:sz w:val="20"/>
          <w:szCs w:val="20"/>
        </w:rPr>
        <w:t>For Contractor or Subcontractor of any tier for work performed by a subcontractor of  a lower tier, 4% of the subcontract cost developed in accordance with Section 7.02B 7a. –</w:t>
      </w:r>
      <w:r w:rsidRPr="00F34F3D">
        <w:rPr>
          <w:rFonts w:eastAsia="Arial" w:cstheme="minorHAnsi"/>
          <w:spacing w:val="-6"/>
          <w:sz w:val="20"/>
          <w:szCs w:val="20"/>
        </w:rPr>
        <w:t xml:space="preserve"> </w:t>
      </w:r>
      <w:r w:rsidRPr="00F34F3D">
        <w:rPr>
          <w:rFonts w:eastAsia="Arial" w:cstheme="minorHAnsi"/>
          <w:sz w:val="20"/>
          <w:szCs w:val="20"/>
        </w:rPr>
        <w:t>h.</w:t>
      </w:r>
    </w:p>
    <w:p w14:paraId="04332DDB" w14:textId="77777777" w:rsidR="00DA7E6E" w:rsidRPr="00F34F3D" w:rsidRDefault="00DA7E6E">
      <w:pPr>
        <w:spacing w:before="1"/>
        <w:rPr>
          <w:rFonts w:eastAsia="Arial" w:cstheme="minorHAnsi"/>
          <w:sz w:val="20"/>
          <w:szCs w:val="20"/>
        </w:rPr>
      </w:pPr>
    </w:p>
    <w:p w14:paraId="3A72DC3D" w14:textId="77777777" w:rsidR="00DA7E6E" w:rsidRPr="00F34F3D" w:rsidRDefault="00D33059">
      <w:pPr>
        <w:pStyle w:val="ListParagraph"/>
        <w:numPr>
          <w:ilvl w:val="0"/>
          <w:numId w:val="17"/>
        </w:numPr>
        <w:tabs>
          <w:tab w:val="left" w:pos="1541"/>
        </w:tabs>
        <w:ind w:left="1540" w:right="119"/>
        <w:jc w:val="left"/>
        <w:rPr>
          <w:rFonts w:eastAsia="Arial" w:cstheme="minorHAnsi"/>
          <w:sz w:val="20"/>
          <w:szCs w:val="20"/>
        </w:rPr>
      </w:pPr>
      <w:r w:rsidRPr="00F34F3D">
        <w:rPr>
          <w:rFonts w:cstheme="minorHAnsi"/>
          <w:sz w:val="20"/>
          <w:u w:val="single" w:color="000000"/>
        </w:rPr>
        <w:t xml:space="preserve">Insurance and bond premiums: </w:t>
      </w:r>
      <w:r w:rsidRPr="00F34F3D">
        <w:rPr>
          <w:rFonts w:cstheme="minorHAnsi"/>
          <w:sz w:val="20"/>
        </w:rPr>
        <w:t>Cost of change in insurance or bond premium: This is defined</w:t>
      </w:r>
      <w:r w:rsidRPr="00F34F3D">
        <w:rPr>
          <w:rFonts w:cstheme="minorHAnsi"/>
          <w:spacing w:val="-4"/>
          <w:sz w:val="20"/>
        </w:rPr>
        <w:t xml:space="preserve"> </w:t>
      </w:r>
      <w:r w:rsidRPr="00F34F3D">
        <w:rPr>
          <w:rFonts w:cstheme="minorHAnsi"/>
          <w:sz w:val="20"/>
        </w:rPr>
        <w:t>as:</w:t>
      </w:r>
    </w:p>
    <w:p w14:paraId="6377D40B" w14:textId="77777777" w:rsidR="00DA7E6E" w:rsidRPr="00F34F3D" w:rsidRDefault="00DA7E6E">
      <w:pPr>
        <w:spacing w:before="1"/>
        <w:rPr>
          <w:rFonts w:eastAsia="Arial" w:cstheme="minorHAnsi"/>
          <w:sz w:val="20"/>
          <w:szCs w:val="20"/>
        </w:rPr>
      </w:pPr>
    </w:p>
    <w:p w14:paraId="070E9991" w14:textId="77777777" w:rsidR="00DA7E6E" w:rsidRPr="00F34F3D" w:rsidRDefault="00D33059">
      <w:pPr>
        <w:pStyle w:val="ListParagraph"/>
        <w:numPr>
          <w:ilvl w:val="1"/>
          <w:numId w:val="17"/>
        </w:numPr>
        <w:tabs>
          <w:tab w:val="left" w:pos="2261"/>
        </w:tabs>
        <w:ind w:left="2260" w:right="113" w:hanging="720"/>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Contractor’s liability insurance: </w:t>
      </w:r>
      <w:r w:rsidRPr="00F34F3D">
        <w:rPr>
          <w:rFonts w:eastAsia="Arial" w:cstheme="minorHAnsi"/>
          <w:sz w:val="20"/>
          <w:szCs w:val="20"/>
        </w:rPr>
        <w:t>The cost of any changes in Contractor’s liability insurance arising directly from execution of the Change Order;</w:t>
      </w:r>
      <w:r w:rsidRPr="00F34F3D">
        <w:rPr>
          <w:rFonts w:eastAsia="Arial" w:cstheme="minorHAnsi"/>
          <w:spacing w:val="-21"/>
          <w:sz w:val="20"/>
          <w:szCs w:val="20"/>
        </w:rPr>
        <w:t xml:space="preserve"> </w:t>
      </w:r>
      <w:r w:rsidRPr="00F34F3D">
        <w:rPr>
          <w:rFonts w:eastAsia="Arial" w:cstheme="minorHAnsi"/>
          <w:sz w:val="20"/>
          <w:szCs w:val="20"/>
        </w:rPr>
        <w:t>and</w:t>
      </w:r>
    </w:p>
    <w:p w14:paraId="562614E9" w14:textId="77777777" w:rsidR="00DA7E6E" w:rsidRPr="00F34F3D" w:rsidRDefault="00DA7E6E">
      <w:pPr>
        <w:spacing w:before="1"/>
        <w:rPr>
          <w:rFonts w:eastAsia="Arial" w:cstheme="minorHAnsi"/>
          <w:sz w:val="20"/>
          <w:szCs w:val="20"/>
        </w:rPr>
      </w:pPr>
    </w:p>
    <w:p w14:paraId="0DFD0231" w14:textId="77777777" w:rsidR="00DA7E6E" w:rsidRPr="00F34F3D" w:rsidRDefault="00D33059">
      <w:pPr>
        <w:pStyle w:val="ListParagraph"/>
        <w:numPr>
          <w:ilvl w:val="1"/>
          <w:numId w:val="17"/>
        </w:numPr>
        <w:tabs>
          <w:tab w:val="left" w:pos="2261"/>
        </w:tabs>
        <w:ind w:left="2260" w:right="118" w:hanging="720"/>
        <w:jc w:val="both"/>
        <w:rPr>
          <w:rFonts w:eastAsia="Arial" w:cstheme="minorHAnsi"/>
          <w:sz w:val="20"/>
          <w:szCs w:val="20"/>
        </w:rPr>
      </w:pPr>
      <w:r w:rsidRPr="00F34F3D">
        <w:rPr>
          <w:rFonts w:eastAsia="Arial" w:cstheme="minorHAnsi"/>
          <w:sz w:val="20"/>
          <w:szCs w:val="20"/>
          <w:u w:val="single" w:color="000000"/>
        </w:rPr>
        <w:t xml:space="preserve">Payment and Performance Bond: </w:t>
      </w:r>
      <w:r w:rsidRPr="00F34F3D">
        <w:rPr>
          <w:rFonts w:eastAsia="Arial" w:cstheme="minorHAnsi"/>
          <w:sz w:val="20"/>
          <w:szCs w:val="20"/>
        </w:rPr>
        <w:t>The cost of the additional premium for Contractor’s bond arising directly from the changed</w:t>
      </w:r>
      <w:r w:rsidRPr="00F34F3D">
        <w:rPr>
          <w:rFonts w:eastAsia="Arial" w:cstheme="minorHAnsi"/>
          <w:spacing w:val="-18"/>
          <w:sz w:val="20"/>
          <w:szCs w:val="20"/>
        </w:rPr>
        <w:t xml:space="preserve"> </w:t>
      </w:r>
      <w:r w:rsidRPr="00F34F3D">
        <w:rPr>
          <w:rFonts w:eastAsia="Arial" w:cstheme="minorHAnsi"/>
          <w:sz w:val="20"/>
          <w:szCs w:val="20"/>
        </w:rPr>
        <w:t>Work.</w:t>
      </w:r>
    </w:p>
    <w:p w14:paraId="3E49D995" w14:textId="77777777" w:rsidR="00DA7E6E" w:rsidRPr="00F34F3D" w:rsidRDefault="00DA7E6E">
      <w:pPr>
        <w:spacing w:before="1"/>
        <w:rPr>
          <w:rFonts w:eastAsia="Arial" w:cstheme="minorHAnsi"/>
          <w:sz w:val="20"/>
          <w:szCs w:val="20"/>
        </w:rPr>
      </w:pPr>
    </w:p>
    <w:p w14:paraId="322D036B" w14:textId="77777777" w:rsidR="00DA7E6E" w:rsidRPr="00F34F3D" w:rsidRDefault="00D33059">
      <w:pPr>
        <w:pStyle w:val="BodyText"/>
        <w:ind w:left="100" w:right="155" w:firstLine="0"/>
        <w:rPr>
          <w:rFonts w:asciiTheme="minorHAnsi" w:hAnsiTheme="minorHAnsi" w:cstheme="minorHAnsi"/>
          <w:u w:val="none"/>
        </w:rPr>
      </w:pPr>
      <w:r w:rsidRPr="00F34F3D">
        <w:rPr>
          <w:rFonts w:asciiTheme="minorHAnsi" w:hAnsiTheme="minorHAnsi" w:cstheme="minorHAnsi"/>
          <w:u w:val="none"/>
        </w:rPr>
        <w:t>The cost of any change in insurance or bond premium shall be added after overhead and allowance for profit are calculated in accordance with subparagraph f. and g</w:t>
      </w:r>
      <w:r w:rsidRPr="00F34F3D">
        <w:rPr>
          <w:rFonts w:asciiTheme="minorHAnsi" w:hAnsiTheme="minorHAnsi" w:cstheme="minorHAnsi"/>
          <w:spacing w:val="-24"/>
          <w:u w:val="none"/>
        </w:rPr>
        <w:t xml:space="preserve"> </w:t>
      </w:r>
      <w:r w:rsidRPr="00F34F3D">
        <w:rPr>
          <w:rFonts w:asciiTheme="minorHAnsi" w:hAnsiTheme="minorHAnsi" w:cstheme="minorHAnsi"/>
          <w:u w:val="none"/>
        </w:rPr>
        <w:t>above.</w:t>
      </w:r>
    </w:p>
    <w:p w14:paraId="03E8F4FE" w14:textId="77777777" w:rsidR="00DA7E6E" w:rsidRPr="00F34F3D" w:rsidRDefault="00DA7E6E">
      <w:pPr>
        <w:spacing w:before="10"/>
        <w:rPr>
          <w:rFonts w:eastAsia="Arial" w:cstheme="minorHAnsi"/>
          <w:sz w:val="19"/>
          <w:szCs w:val="19"/>
        </w:rPr>
      </w:pPr>
    </w:p>
    <w:p w14:paraId="1B0B74F0" w14:textId="77777777" w:rsidR="00DA7E6E" w:rsidRPr="00F34F3D" w:rsidRDefault="00D33059">
      <w:pPr>
        <w:pStyle w:val="Heading2"/>
        <w:numPr>
          <w:ilvl w:val="0"/>
          <w:numId w:val="20"/>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Change Order Pricing – Unit</w:t>
      </w:r>
      <w:r w:rsidRPr="00F34F3D">
        <w:rPr>
          <w:rFonts w:asciiTheme="minorHAnsi" w:hAnsiTheme="minorHAnsi" w:cstheme="minorHAnsi"/>
          <w:spacing w:val="-10"/>
          <w:u w:val="thick" w:color="000000"/>
        </w:rPr>
        <w:t xml:space="preserve"> </w:t>
      </w:r>
      <w:r w:rsidRPr="00F34F3D">
        <w:rPr>
          <w:rFonts w:asciiTheme="minorHAnsi" w:hAnsiTheme="minorHAnsi" w:cstheme="minorHAnsi"/>
          <w:u w:val="thick" w:color="000000"/>
        </w:rPr>
        <w:t>Prices</w:t>
      </w:r>
    </w:p>
    <w:p w14:paraId="2191EBAA" w14:textId="77777777" w:rsidR="00DA7E6E" w:rsidRPr="00F34F3D" w:rsidRDefault="00DA7E6E">
      <w:pPr>
        <w:spacing w:before="10"/>
        <w:rPr>
          <w:rFonts w:eastAsia="Arial" w:cstheme="minorHAnsi"/>
          <w:b/>
          <w:bCs/>
          <w:sz w:val="13"/>
          <w:szCs w:val="13"/>
        </w:rPr>
      </w:pPr>
    </w:p>
    <w:p w14:paraId="760A8F61" w14:textId="77777777" w:rsidR="00DA7E6E" w:rsidRPr="00F34F3D" w:rsidRDefault="00D33059">
      <w:pPr>
        <w:pStyle w:val="ListParagraph"/>
        <w:numPr>
          <w:ilvl w:val="1"/>
          <w:numId w:val="20"/>
        </w:numPr>
        <w:tabs>
          <w:tab w:val="left" w:pos="1181"/>
        </w:tabs>
        <w:spacing w:before="74"/>
        <w:ind w:left="1180" w:right="120" w:hanging="360"/>
        <w:rPr>
          <w:rFonts w:eastAsia="Arial" w:cstheme="minorHAnsi"/>
          <w:sz w:val="20"/>
          <w:szCs w:val="20"/>
        </w:rPr>
      </w:pPr>
      <w:r w:rsidRPr="00F34F3D">
        <w:rPr>
          <w:rFonts w:eastAsia="Arial" w:cstheme="minorHAnsi"/>
          <w:sz w:val="20"/>
          <w:szCs w:val="20"/>
          <w:u w:val="single" w:color="000000"/>
        </w:rPr>
        <w:t xml:space="preserve">Content of Owner authorization: </w:t>
      </w:r>
      <w:r w:rsidRPr="00F34F3D">
        <w:rPr>
          <w:rFonts w:eastAsia="Arial" w:cstheme="minorHAnsi"/>
          <w:sz w:val="20"/>
          <w:szCs w:val="20"/>
        </w:rPr>
        <w:t>Whenever Owner authorizes Contractor to perform Work on a unit-price basis, Owner’s authorization shall clearly</w:t>
      </w:r>
      <w:r w:rsidRPr="00F34F3D">
        <w:rPr>
          <w:rFonts w:eastAsia="Arial" w:cstheme="minorHAnsi"/>
          <w:spacing w:val="-22"/>
          <w:sz w:val="20"/>
          <w:szCs w:val="20"/>
        </w:rPr>
        <w:t xml:space="preserve"> </w:t>
      </w:r>
      <w:r w:rsidRPr="00F34F3D">
        <w:rPr>
          <w:rFonts w:eastAsia="Arial" w:cstheme="minorHAnsi"/>
          <w:sz w:val="20"/>
          <w:szCs w:val="20"/>
        </w:rPr>
        <w:t>state:</w:t>
      </w:r>
    </w:p>
    <w:p w14:paraId="0E2B660A" w14:textId="77777777" w:rsidR="00DA7E6E" w:rsidRPr="00F34F3D" w:rsidRDefault="00DA7E6E">
      <w:pPr>
        <w:spacing w:before="1"/>
        <w:rPr>
          <w:rFonts w:eastAsia="Arial" w:cstheme="minorHAnsi"/>
          <w:sz w:val="20"/>
          <w:szCs w:val="20"/>
        </w:rPr>
      </w:pPr>
    </w:p>
    <w:p w14:paraId="31F65364" w14:textId="77777777" w:rsidR="00DA7E6E" w:rsidRPr="00F34F3D" w:rsidRDefault="00D33059">
      <w:pPr>
        <w:pStyle w:val="ListParagraph"/>
        <w:numPr>
          <w:ilvl w:val="0"/>
          <w:numId w:val="15"/>
        </w:numPr>
        <w:tabs>
          <w:tab w:val="left" w:pos="1901"/>
        </w:tabs>
        <w:rPr>
          <w:rFonts w:eastAsia="Arial" w:cstheme="minorHAnsi"/>
          <w:sz w:val="20"/>
          <w:szCs w:val="20"/>
        </w:rPr>
      </w:pPr>
      <w:r w:rsidRPr="00F34F3D">
        <w:rPr>
          <w:rFonts w:cstheme="minorHAnsi"/>
          <w:sz w:val="20"/>
          <w:u w:val="single" w:color="000000"/>
        </w:rPr>
        <w:t xml:space="preserve">Scope:  </w:t>
      </w:r>
      <w:r w:rsidRPr="00F34F3D">
        <w:rPr>
          <w:rFonts w:cstheme="minorHAnsi"/>
          <w:sz w:val="20"/>
        </w:rPr>
        <w:t>Scope of work to be</w:t>
      </w:r>
      <w:r w:rsidRPr="00F34F3D">
        <w:rPr>
          <w:rFonts w:cstheme="minorHAnsi"/>
          <w:spacing w:val="-7"/>
          <w:sz w:val="20"/>
        </w:rPr>
        <w:t xml:space="preserve"> </w:t>
      </w:r>
      <w:r w:rsidRPr="00F34F3D">
        <w:rPr>
          <w:rFonts w:cstheme="minorHAnsi"/>
          <w:sz w:val="20"/>
        </w:rPr>
        <w:t>performed;</w:t>
      </w:r>
    </w:p>
    <w:p w14:paraId="51EA014A" w14:textId="77777777" w:rsidR="00DA7E6E" w:rsidRPr="00F34F3D" w:rsidRDefault="00DA7E6E">
      <w:pPr>
        <w:spacing w:before="1"/>
        <w:rPr>
          <w:rFonts w:eastAsia="Arial" w:cstheme="minorHAnsi"/>
          <w:sz w:val="20"/>
          <w:szCs w:val="20"/>
        </w:rPr>
      </w:pPr>
    </w:p>
    <w:p w14:paraId="1940452F" w14:textId="421A0DAE" w:rsidR="00DA7E6E" w:rsidRPr="00F34F3D" w:rsidRDefault="00D33059">
      <w:pPr>
        <w:pStyle w:val="ListParagraph"/>
        <w:numPr>
          <w:ilvl w:val="0"/>
          <w:numId w:val="15"/>
        </w:numPr>
        <w:tabs>
          <w:tab w:val="left" w:pos="1901"/>
          <w:tab w:val="left" w:pos="4245"/>
        </w:tabs>
        <w:ind w:right="115"/>
        <w:rPr>
          <w:rFonts w:eastAsia="Arial" w:cstheme="minorHAnsi"/>
          <w:sz w:val="20"/>
          <w:szCs w:val="20"/>
        </w:rPr>
      </w:pPr>
      <w:r w:rsidRPr="00F34F3D">
        <w:rPr>
          <w:rFonts w:cstheme="minorHAnsi"/>
          <w:sz w:val="20"/>
          <w:u w:val="single" w:color="000000"/>
        </w:rPr>
        <w:t xml:space="preserve">Reimbursement </w:t>
      </w:r>
      <w:r w:rsidRPr="00F34F3D">
        <w:rPr>
          <w:rFonts w:cstheme="minorHAnsi"/>
          <w:spacing w:val="19"/>
          <w:sz w:val="20"/>
          <w:u w:val="single" w:color="000000"/>
        </w:rPr>
        <w:t xml:space="preserve"> </w:t>
      </w:r>
      <w:r w:rsidRPr="00F34F3D">
        <w:rPr>
          <w:rFonts w:cstheme="minorHAnsi"/>
          <w:sz w:val="20"/>
          <w:u w:val="single" w:color="000000"/>
        </w:rPr>
        <w:t>basis:</w:t>
      </w:r>
      <w:r w:rsidR="001536E0">
        <w:rPr>
          <w:rFonts w:cstheme="minorHAnsi"/>
          <w:sz w:val="20"/>
        </w:rPr>
        <w:t xml:space="preserve"> </w:t>
      </w:r>
      <w:r w:rsidRPr="00F34F3D">
        <w:rPr>
          <w:rFonts w:cstheme="minorHAnsi"/>
          <w:sz w:val="20"/>
        </w:rPr>
        <w:t xml:space="preserve">Type  of  reimbursement  including  pre-agreed  rates </w:t>
      </w:r>
      <w:r w:rsidRPr="00F34F3D">
        <w:rPr>
          <w:rFonts w:cstheme="minorHAnsi"/>
          <w:spacing w:val="27"/>
          <w:sz w:val="20"/>
        </w:rPr>
        <w:t xml:space="preserve"> </w:t>
      </w:r>
      <w:r w:rsidRPr="00F34F3D">
        <w:rPr>
          <w:rFonts w:cstheme="minorHAnsi"/>
          <w:sz w:val="20"/>
        </w:rPr>
        <w:t>for</w:t>
      </w:r>
      <w:r w:rsidRPr="00F34F3D">
        <w:rPr>
          <w:rFonts w:cstheme="minorHAnsi"/>
          <w:w w:val="99"/>
          <w:sz w:val="20"/>
        </w:rPr>
        <w:t xml:space="preserve"> </w:t>
      </w:r>
      <w:r w:rsidRPr="00F34F3D">
        <w:rPr>
          <w:rFonts w:cstheme="minorHAnsi"/>
          <w:sz w:val="20"/>
        </w:rPr>
        <w:t>material quantities;</w:t>
      </w:r>
      <w:r w:rsidRPr="00F34F3D">
        <w:rPr>
          <w:rFonts w:cstheme="minorHAnsi"/>
          <w:spacing w:val="-8"/>
          <w:sz w:val="20"/>
        </w:rPr>
        <w:t xml:space="preserve"> </w:t>
      </w:r>
      <w:r w:rsidRPr="00F34F3D">
        <w:rPr>
          <w:rFonts w:cstheme="minorHAnsi"/>
          <w:sz w:val="20"/>
        </w:rPr>
        <w:t>and</w:t>
      </w:r>
    </w:p>
    <w:p w14:paraId="51AAD29F" w14:textId="77777777" w:rsidR="00DA7E6E" w:rsidRPr="00F34F3D" w:rsidRDefault="00DA7E6E">
      <w:pPr>
        <w:spacing w:before="10"/>
        <w:rPr>
          <w:rFonts w:eastAsia="Arial" w:cstheme="minorHAnsi"/>
          <w:sz w:val="19"/>
          <w:szCs w:val="19"/>
        </w:rPr>
      </w:pPr>
    </w:p>
    <w:p w14:paraId="215F0098" w14:textId="77777777" w:rsidR="00DA7E6E" w:rsidRPr="00F34F3D" w:rsidRDefault="00D33059">
      <w:pPr>
        <w:pStyle w:val="ListParagraph"/>
        <w:numPr>
          <w:ilvl w:val="0"/>
          <w:numId w:val="15"/>
        </w:numPr>
        <w:tabs>
          <w:tab w:val="left" w:pos="1901"/>
        </w:tabs>
        <w:rPr>
          <w:rFonts w:eastAsia="Arial" w:cstheme="minorHAnsi"/>
          <w:sz w:val="20"/>
          <w:szCs w:val="20"/>
        </w:rPr>
      </w:pPr>
      <w:r w:rsidRPr="00F34F3D">
        <w:rPr>
          <w:rFonts w:cstheme="minorHAnsi"/>
          <w:sz w:val="20"/>
          <w:u w:val="single" w:color="000000"/>
        </w:rPr>
        <w:t xml:space="preserve">Reimbursement limit:  </w:t>
      </w:r>
      <w:r w:rsidRPr="00F34F3D">
        <w:rPr>
          <w:rFonts w:cstheme="minorHAnsi"/>
          <w:sz w:val="20"/>
        </w:rPr>
        <w:t>Cost limit of</w:t>
      </w:r>
      <w:r w:rsidRPr="00F34F3D">
        <w:rPr>
          <w:rFonts w:cstheme="minorHAnsi"/>
          <w:spacing w:val="-13"/>
          <w:sz w:val="20"/>
        </w:rPr>
        <w:t xml:space="preserve"> </w:t>
      </w:r>
      <w:r w:rsidRPr="00F34F3D">
        <w:rPr>
          <w:rFonts w:cstheme="minorHAnsi"/>
          <w:sz w:val="20"/>
        </w:rPr>
        <w:t>reimbursement.</w:t>
      </w:r>
    </w:p>
    <w:p w14:paraId="54A69119" w14:textId="77777777" w:rsidR="00DA7E6E" w:rsidRPr="00F34F3D" w:rsidRDefault="00DA7E6E">
      <w:pPr>
        <w:spacing w:before="1"/>
        <w:rPr>
          <w:rFonts w:eastAsia="Arial" w:cstheme="minorHAnsi"/>
          <w:sz w:val="20"/>
          <w:szCs w:val="20"/>
        </w:rPr>
      </w:pPr>
    </w:p>
    <w:p w14:paraId="151949AC" w14:textId="77777777" w:rsidR="00DA7E6E" w:rsidRPr="00F34F3D" w:rsidRDefault="00D33059">
      <w:pPr>
        <w:pStyle w:val="ListParagraph"/>
        <w:numPr>
          <w:ilvl w:val="1"/>
          <w:numId w:val="20"/>
        </w:numPr>
        <w:tabs>
          <w:tab w:val="left" w:pos="1181"/>
        </w:tabs>
        <w:ind w:left="1180" w:hanging="360"/>
        <w:rPr>
          <w:rFonts w:eastAsia="Arial" w:cstheme="minorHAnsi"/>
          <w:sz w:val="20"/>
          <w:szCs w:val="20"/>
        </w:rPr>
      </w:pPr>
      <w:r w:rsidRPr="00F34F3D">
        <w:rPr>
          <w:rFonts w:cstheme="minorHAnsi"/>
          <w:sz w:val="20"/>
          <w:u w:val="single" w:color="000000"/>
        </w:rPr>
        <w:t xml:space="preserve">Contractor responsibilities:  </w:t>
      </w:r>
      <w:r w:rsidRPr="00F34F3D">
        <w:rPr>
          <w:rFonts w:cstheme="minorHAnsi"/>
          <w:sz w:val="20"/>
        </w:rPr>
        <w:t>Contractor</w:t>
      </w:r>
      <w:r w:rsidRPr="00F34F3D">
        <w:rPr>
          <w:rFonts w:cstheme="minorHAnsi"/>
          <w:spacing w:val="-14"/>
          <w:sz w:val="20"/>
        </w:rPr>
        <w:t xml:space="preserve"> </w:t>
      </w:r>
      <w:r w:rsidRPr="00F34F3D">
        <w:rPr>
          <w:rFonts w:cstheme="minorHAnsi"/>
          <w:sz w:val="20"/>
        </w:rPr>
        <w:t>shall:</w:t>
      </w:r>
    </w:p>
    <w:p w14:paraId="062BF9F2" w14:textId="77777777" w:rsidR="00DA7E6E" w:rsidRPr="00F34F3D" w:rsidRDefault="00DA7E6E">
      <w:pPr>
        <w:spacing w:before="1"/>
        <w:rPr>
          <w:rFonts w:eastAsia="Arial" w:cstheme="minorHAnsi"/>
          <w:sz w:val="20"/>
          <w:szCs w:val="20"/>
        </w:rPr>
      </w:pPr>
    </w:p>
    <w:p w14:paraId="60205DB4" w14:textId="77777777" w:rsidR="00DA7E6E" w:rsidRPr="00F34F3D" w:rsidRDefault="00D33059">
      <w:pPr>
        <w:pStyle w:val="ListParagraph"/>
        <w:numPr>
          <w:ilvl w:val="0"/>
          <w:numId w:val="14"/>
        </w:numPr>
        <w:tabs>
          <w:tab w:val="left" w:pos="1901"/>
        </w:tabs>
        <w:ind w:right="123"/>
        <w:jc w:val="both"/>
        <w:rPr>
          <w:rFonts w:eastAsia="Arial" w:cstheme="minorHAnsi"/>
          <w:sz w:val="20"/>
          <w:szCs w:val="20"/>
        </w:rPr>
      </w:pPr>
      <w:r w:rsidRPr="00F34F3D">
        <w:rPr>
          <w:rFonts w:cstheme="minorHAnsi"/>
          <w:sz w:val="20"/>
        </w:rPr>
        <w:t>Cooperate with Owner and assist in monitoring the Work being performed. As requested by Owner, Contractor shall identify workers assigned to the Change Order Work and areas in which they are</w:t>
      </w:r>
      <w:r w:rsidRPr="00F34F3D">
        <w:rPr>
          <w:rFonts w:cstheme="minorHAnsi"/>
          <w:spacing w:val="-16"/>
          <w:sz w:val="20"/>
        </w:rPr>
        <w:t xml:space="preserve"> </w:t>
      </w:r>
      <w:r w:rsidRPr="00F34F3D">
        <w:rPr>
          <w:rFonts w:cstheme="minorHAnsi"/>
          <w:sz w:val="20"/>
        </w:rPr>
        <w:t>working;</w:t>
      </w:r>
    </w:p>
    <w:p w14:paraId="54B7A359" w14:textId="77777777" w:rsidR="00DA7E6E" w:rsidRPr="00F34F3D" w:rsidRDefault="00DA7E6E">
      <w:pPr>
        <w:spacing w:before="1"/>
        <w:rPr>
          <w:rFonts w:eastAsia="Arial" w:cstheme="minorHAnsi"/>
          <w:sz w:val="20"/>
          <w:szCs w:val="20"/>
        </w:rPr>
      </w:pPr>
    </w:p>
    <w:p w14:paraId="240268D2" w14:textId="77777777" w:rsidR="00DA7E6E" w:rsidRPr="00F34F3D" w:rsidRDefault="00D33059">
      <w:pPr>
        <w:pStyle w:val="ListParagraph"/>
        <w:numPr>
          <w:ilvl w:val="0"/>
          <w:numId w:val="14"/>
        </w:numPr>
        <w:tabs>
          <w:tab w:val="left" w:pos="1901"/>
        </w:tabs>
        <w:rPr>
          <w:rFonts w:eastAsia="Arial" w:cstheme="minorHAnsi"/>
          <w:sz w:val="20"/>
          <w:szCs w:val="20"/>
        </w:rPr>
      </w:pPr>
      <w:r w:rsidRPr="00F34F3D">
        <w:rPr>
          <w:rFonts w:cstheme="minorHAnsi"/>
          <w:sz w:val="20"/>
        </w:rPr>
        <w:t>Leave access as appropriate for quantity measurement;</w:t>
      </w:r>
      <w:r w:rsidRPr="00F34F3D">
        <w:rPr>
          <w:rFonts w:cstheme="minorHAnsi"/>
          <w:spacing w:val="-18"/>
          <w:sz w:val="20"/>
        </w:rPr>
        <w:t xml:space="preserve"> </w:t>
      </w:r>
      <w:r w:rsidRPr="00F34F3D">
        <w:rPr>
          <w:rFonts w:cstheme="minorHAnsi"/>
          <w:sz w:val="20"/>
        </w:rPr>
        <w:t>and</w:t>
      </w:r>
    </w:p>
    <w:p w14:paraId="0B7C11D1" w14:textId="77777777" w:rsidR="00DA7E6E" w:rsidRPr="00F34F3D" w:rsidRDefault="00DA7E6E">
      <w:pPr>
        <w:spacing w:before="10"/>
        <w:rPr>
          <w:rFonts w:eastAsia="Arial" w:cstheme="minorHAnsi"/>
          <w:sz w:val="19"/>
          <w:szCs w:val="19"/>
        </w:rPr>
      </w:pPr>
    </w:p>
    <w:p w14:paraId="31C42404" w14:textId="77777777" w:rsidR="00DA7E6E" w:rsidRPr="00F34F3D" w:rsidRDefault="00D33059">
      <w:pPr>
        <w:pStyle w:val="ListParagraph"/>
        <w:numPr>
          <w:ilvl w:val="0"/>
          <w:numId w:val="14"/>
        </w:numPr>
        <w:tabs>
          <w:tab w:val="left" w:pos="1901"/>
        </w:tabs>
        <w:rPr>
          <w:rFonts w:eastAsia="Arial" w:cstheme="minorHAnsi"/>
          <w:sz w:val="20"/>
          <w:szCs w:val="20"/>
        </w:rPr>
      </w:pPr>
      <w:r w:rsidRPr="00F34F3D">
        <w:rPr>
          <w:rFonts w:eastAsia="Arial" w:cstheme="minorHAnsi"/>
          <w:sz w:val="20"/>
          <w:szCs w:val="20"/>
        </w:rPr>
        <w:t>Not exceed any cost limit(s) without Owner’s prior written</w:t>
      </w:r>
      <w:r w:rsidRPr="00F34F3D">
        <w:rPr>
          <w:rFonts w:eastAsia="Arial" w:cstheme="minorHAnsi"/>
          <w:spacing w:val="-20"/>
          <w:sz w:val="20"/>
          <w:szCs w:val="20"/>
        </w:rPr>
        <w:t xml:space="preserve"> </w:t>
      </w:r>
      <w:r w:rsidRPr="00F34F3D">
        <w:rPr>
          <w:rFonts w:eastAsia="Arial" w:cstheme="minorHAnsi"/>
          <w:sz w:val="20"/>
          <w:szCs w:val="20"/>
        </w:rPr>
        <w:t>approval.</w:t>
      </w:r>
    </w:p>
    <w:p w14:paraId="4CA683EC" w14:textId="77777777" w:rsidR="00DA7E6E" w:rsidRPr="00F34F3D" w:rsidRDefault="00DA7E6E">
      <w:pPr>
        <w:spacing w:before="1"/>
        <w:rPr>
          <w:rFonts w:eastAsia="Arial" w:cstheme="minorHAnsi"/>
          <w:sz w:val="20"/>
          <w:szCs w:val="20"/>
        </w:rPr>
      </w:pPr>
    </w:p>
    <w:p w14:paraId="2B1FBFBD" w14:textId="77777777" w:rsidR="00DA7E6E" w:rsidRPr="00F34F3D" w:rsidRDefault="00D33059">
      <w:pPr>
        <w:pStyle w:val="ListParagraph"/>
        <w:numPr>
          <w:ilvl w:val="1"/>
          <w:numId w:val="20"/>
        </w:numPr>
        <w:tabs>
          <w:tab w:val="left" w:pos="1181"/>
        </w:tabs>
        <w:ind w:left="1180" w:right="116" w:hanging="360"/>
        <w:rPr>
          <w:rFonts w:eastAsia="Arial" w:cstheme="minorHAnsi"/>
          <w:sz w:val="20"/>
          <w:szCs w:val="20"/>
        </w:rPr>
      </w:pPr>
      <w:r w:rsidRPr="00F34F3D">
        <w:rPr>
          <w:rFonts w:cstheme="minorHAnsi"/>
          <w:sz w:val="20"/>
          <w:u w:val="single" w:color="000000"/>
        </w:rPr>
        <w:t xml:space="preserve">Cost breakdown consistent with Fixed Price requirements: </w:t>
      </w:r>
      <w:r w:rsidRPr="00F34F3D">
        <w:rPr>
          <w:rFonts w:cstheme="minorHAnsi"/>
          <w:sz w:val="20"/>
        </w:rPr>
        <w:t>Contractor shall submit costs in accordance with paragraph 7.02B and satisfy the following</w:t>
      </w:r>
      <w:r w:rsidRPr="00F34F3D">
        <w:rPr>
          <w:rFonts w:cstheme="minorHAnsi"/>
          <w:spacing w:val="-15"/>
          <w:sz w:val="20"/>
        </w:rPr>
        <w:t xml:space="preserve"> </w:t>
      </w:r>
      <w:r w:rsidRPr="00F34F3D">
        <w:rPr>
          <w:rFonts w:cstheme="minorHAnsi"/>
          <w:sz w:val="20"/>
        </w:rPr>
        <w:t>requirements:</w:t>
      </w:r>
    </w:p>
    <w:p w14:paraId="7C0B88AD" w14:textId="77777777" w:rsidR="00DA7E6E" w:rsidRPr="00F34F3D" w:rsidRDefault="00DA7E6E">
      <w:pPr>
        <w:spacing w:before="1"/>
        <w:rPr>
          <w:rFonts w:eastAsia="Arial" w:cstheme="minorHAnsi"/>
          <w:sz w:val="20"/>
          <w:szCs w:val="20"/>
        </w:rPr>
      </w:pPr>
    </w:p>
    <w:p w14:paraId="61875EF0" w14:textId="77777777" w:rsidR="00DA7E6E" w:rsidRPr="00F34F3D" w:rsidRDefault="00D33059">
      <w:pPr>
        <w:pStyle w:val="ListParagraph"/>
        <w:numPr>
          <w:ilvl w:val="0"/>
          <w:numId w:val="13"/>
        </w:numPr>
        <w:tabs>
          <w:tab w:val="left" w:pos="1541"/>
        </w:tabs>
        <w:ind w:right="117"/>
        <w:jc w:val="both"/>
        <w:rPr>
          <w:rFonts w:eastAsia="Arial" w:cstheme="minorHAnsi"/>
          <w:sz w:val="20"/>
          <w:szCs w:val="20"/>
        </w:rPr>
      </w:pPr>
      <w:r w:rsidRPr="00F34F3D">
        <w:rPr>
          <w:rFonts w:cstheme="minorHAnsi"/>
          <w:sz w:val="20"/>
          <w:u w:val="single" w:color="000000"/>
        </w:rPr>
        <w:t xml:space="preserve">Unit prices must include overhead, profit, bond and insurance premiums:  </w:t>
      </w:r>
      <w:r w:rsidRPr="00F34F3D">
        <w:rPr>
          <w:rFonts w:cstheme="minorHAnsi"/>
          <w:sz w:val="20"/>
        </w:rPr>
        <w:t>Unit prices  shall include reimbursement for all direct and indirect costs of the Work, including overhead, profit, bond, and insurance costs;</w:t>
      </w:r>
      <w:r w:rsidRPr="00F34F3D">
        <w:rPr>
          <w:rFonts w:cstheme="minorHAnsi"/>
          <w:spacing w:val="-15"/>
          <w:sz w:val="20"/>
        </w:rPr>
        <w:t xml:space="preserve"> </w:t>
      </w:r>
      <w:r w:rsidRPr="00F34F3D">
        <w:rPr>
          <w:rFonts w:cstheme="minorHAnsi"/>
          <w:sz w:val="20"/>
        </w:rPr>
        <w:t>and</w:t>
      </w:r>
    </w:p>
    <w:p w14:paraId="21521467" w14:textId="77777777" w:rsidR="00DA7E6E" w:rsidRPr="00F34F3D" w:rsidRDefault="00DA7E6E">
      <w:pPr>
        <w:spacing w:before="1"/>
        <w:rPr>
          <w:rFonts w:eastAsia="Arial" w:cstheme="minorHAnsi"/>
          <w:sz w:val="20"/>
          <w:szCs w:val="20"/>
        </w:rPr>
      </w:pPr>
    </w:p>
    <w:p w14:paraId="64E56684" w14:textId="77777777" w:rsidR="00DA7E6E" w:rsidRPr="00F34F3D" w:rsidRDefault="00D33059">
      <w:pPr>
        <w:pStyle w:val="ListParagraph"/>
        <w:numPr>
          <w:ilvl w:val="0"/>
          <w:numId w:val="13"/>
        </w:numPr>
        <w:tabs>
          <w:tab w:val="left" w:pos="1541"/>
        </w:tabs>
        <w:ind w:right="119"/>
        <w:rPr>
          <w:rFonts w:eastAsia="Arial" w:cstheme="minorHAnsi"/>
          <w:sz w:val="20"/>
          <w:szCs w:val="20"/>
        </w:rPr>
      </w:pPr>
      <w:r w:rsidRPr="00F34F3D">
        <w:rPr>
          <w:rFonts w:cstheme="minorHAnsi"/>
          <w:sz w:val="20"/>
          <w:u w:val="single" w:color="000000"/>
        </w:rPr>
        <w:t xml:space="preserve">Owner verification of quantities: </w:t>
      </w:r>
      <w:r w:rsidRPr="00F34F3D">
        <w:rPr>
          <w:rFonts w:cstheme="minorHAnsi"/>
          <w:sz w:val="20"/>
        </w:rPr>
        <w:t>Quantities must be supported by field measurement statements signed by</w:t>
      </w:r>
      <w:r w:rsidRPr="00F34F3D">
        <w:rPr>
          <w:rFonts w:cstheme="minorHAnsi"/>
          <w:spacing w:val="-7"/>
          <w:sz w:val="20"/>
        </w:rPr>
        <w:t xml:space="preserve"> </w:t>
      </w:r>
      <w:r w:rsidRPr="00F34F3D">
        <w:rPr>
          <w:rFonts w:cstheme="minorHAnsi"/>
          <w:sz w:val="20"/>
        </w:rPr>
        <w:t>Owner.</w:t>
      </w:r>
    </w:p>
    <w:p w14:paraId="4F9AD182" w14:textId="77777777" w:rsidR="00DA7E6E" w:rsidRPr="00F34F3D" w:rsidRDefault="00DA7E6E">
      <w:pPr>
        <w:spacing w:before="8"/>
        <w:rPr>
          <w:rFonts w:eastAsia="Arial" w:cstheme="minorHAnsi"/>
          <w:sz w:val="19"/>
          <w:szCs w:val="19"/>
        </w:rPr>
      </w:pPr>
    </w:p>
    <w:p w14:paraId="0164563A" w14:textId="77777777" w:rsidR="00DA7E6E" w:rsidRPr="00F34F3D" w:rsidRDefault="00D33059">
      <w:pPr>
        <w:pStyle w:val="Heading2"/>
        <w:numPr>
          <w:ilvl w:val="0"/>
          <w:numId w:val="20"/>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Change Order Pricing – Time-and-Material</w:t>
      </w:r>
      <w:r w:rsidRPr="00F34F3D">
        <w:rPr>
          <w:rFonts w:asciiTheme="minorHAnsi" w:hAnsiTheme="minorHAnsi" w:cstheme="minorHAnsi"/>
          <w:spacing w:val="-10"/>
          <w:u w:val="thick" w:color="000000"/>
        </w:rPr>
        <w:t xml:space="preserve"> </w:t>
      </w:r>
      <w:r w:rsidRPr="00F34F3D">
        <w:rPr>
          <w:rFonts w:asciiTheme="minorHAnsi" w:hAnsiTheme="minorHAnsi" w:cstheme="minorHAnsi"/>
          <w:u w:val="thick" w:color="000000"/>
        </w:rPr>
        <w:t>Prices</w:t>
      </w:r>
    </w:p>
    <w:p w14:paraId="014C9510" w14:textId="77777777" w:rsidR="00DA7E6E" w:rsidRPr="00F34F3D" w:rsidRDefault="00DA7E6E">
      <w:pPr>
        <w:spacing w:before="10"/>
        <w:rPr>
          <w:rFonts w:eastAsia="Arial" w:cstheme="minorHAnsi"/>
          <w:b/>
          <w:bCs/>
          <w:sz w:val="13"/>
          <w:szCs w:val="13"/>
        </w:rPr>
      </w:pPr>
    </w:p>
    <w:p w14:paraId="71FF3DCF" w14:textId="77777777" w:rsidR="00DA7E6E" w:rsidRPr="00F34F3D" w:rsidRDefault="00D33059">
      <w:pPr>
        <w:pStyle w:val="ListParagraph"/>
        <w:numPr>
          <w:ilvl w:val="1"/>
          <w:numId w:val="20"/>
        </w:numPr>
        <w:tabs>
          <w:tab w:val="left" w:pos="1541"/>
          <w:tab w:val="left" w:pos="4718"/>
        </w:tabs>
        <w:spacing w:before="74"/>
        <w:ind w:right="122"/>
        <w:rPr>
          <w:rFonts w:eastAsia="Arial" w:cstheme="minorHAnsi"/>
          <w:sz w:val="20"/>
          <w:szCs w:val="20"/>
        </w:rPr>
      </w:pPr>
      <w:r w:rsidRPr="00F34F3D">
        <w:rPr>
          <w:rFonts w:eastAsia="Arial" w:cstheme="minorHAnsi"/>
          <w:sz w:val="20"/>
          <w:szCs w:val="20"/>
          <w:u w:val="single" w:color="000000"/>
        </w:rPr>
        <w:t>Content  of</w:t>
      </w:r>
      <w:r w:rsidRPr="00F34F3D">
        <w:rPr>
          <w:rFonts w:eastAsia="Arial" w:cstheme="minorHAnsi"/>
          <w:spacing w:val="35"/>
          <w:sz w:val="20"/>
          <w:szCs w:val="20"/>
          <w:u w:val="single" w:color="000000"/>
        </w:rPr>
        <w:t xml:space="preserve"> </w:t>
      </w:r>
      <w:r w:rsidRPr="00F34F3D">
        <w:rPr>
          <w:rFonts w:eastAsia="Arial" w:cstheme="minorHAnsi"/>
          <w:sz w:val="20"/>
          <w:szCs w:val="20"/>
          <w:u w:val="single" w:color="000000"/>
        </w:rPr>
        <w:t>Owner</w:t>
      </w:r>
      <w:r w:rsidRPr="00F34F3D">
        <w:rPr>
          <w:rFonts w:eastAsia="Arial" w:cstheme="minorHAnsi"/>
          <w:spacing w:val="48"/>
          <w:sz w:val="20"/>
          <w:szCs w:val="20"/>
          <w:u w:val="single" w:color="000000"/>
        </w:rPr>
        <w:t xml:space="preserve"> </w:t>
      </w:r>
      <w:r w:rsidRPr="00F34F3D">
        <w:rPr>
          <w:rFonts w:eastAsia="Arial" w:cstheme="minorHAnsi"/>
          <w:sz w:val="20"/>
          <w:szCs w:val="20"/>
          <w:u w:val="single" w:color="000000"/>
        </w:rPr>
        <w:t>authorization:</w:t>
      </w:r>
      <w:r w:rsidRPr="00F34F3D">
        <w:rPr>
          <w:rFonts w:eastAsia="Arial" w:cstheme="minorHAnsi"/>
          <w:sz w:val="20"/>
          <w:szCs w:val="20"/>
        </w:rPr>
        <w:tab/>
        <w:t>Whenever  Owner  authorizes  Contractor</w:t>
      </w:r>
      <w:r w:rsidRPr="00F34F3D">
        <w:rPr>
          <w:rFonts w:eastAsia="Arial" w:cstheme="minorHAnsi"/>
          <w:spacing w:val="21"/>
          <w:sz w:val="20"/>
          <w:szCs w:val="20"/>
        </w:rPr>
        <w:t xml:space="preserve"> </w:t>
      </w:r>
      <w:r w:rsidRPr="00F34F3D">
        <w:rPr>
          <w:rFonts w:eastAsia="Arial" w:cstheme="minorHAnsi"/>
          <w:sz w:val="20"/>
          <w:szCs w:val="20"/>
        </w:rPr>
        <w:t>to</w:t>
      </w:r>
      <w:r w:rsidRPr="00F34F3D">
        <w:rPr>
          <w:rFonts w:eastAsia="Arial" w:cstheme="minorHAnsi"/>
          <w:spacing w:val="48"/>
          <w:sz w:val="20"/>
          <w:szCs w:val="20"/>
        </w:rPr>
        <w:t xml:space="preserve"> </w:t>
      </w:r>
      <w:r w:rsidRPr="00F34F3D">
        <w:rPr>
          <w:rFonts w:eastAsia="Arial" w:cstheme="minorHAnsi"/>
          <w:sz w:val="20"/>
          <w:szCs w:val="20"/>
        </w:rPr>
        <w:t>perform</w:t>
      </w:r>
      <w:r w:rsidRPr="00F34F3D">
        <w:rPr>
          <w:rFonts w:eastAsia="Arial" w:cstheme="minorHAnsi"/>
          <w:w w:val="99"/>
          <w:sz w:val="20"/>
          <w:szCs w:val="20"/>
        </w:rPr>
        <w:t xml:space="preserve"> </w:t>
      </w:r>
      <w:r w:rsidRPr="00F34F3D">
        <w:rPr>
          <w:rFonts w:eastAsia="Arial" w:cstheme="minorHAnsi"/>
          <w:sz w:val="20"/>
          <w:szCs w:val="20"/>
        </w:rPr>
        <w:t>Work on a time-and-material basis, Owner’s authorization shall clearly</w:t>
      </w:r>
      <w:r w:rsidRPr="00F34F3D">
        <w:rPr>
          <w:rFonts w:eastAsia="Arial" w:cstheme="minorHAnsi"/>
          <w:spacing w:val="-26"/>
          <w:sz w:val="20"/>
          <w:szCs w:val="20"/>
        </w:rPr>
        <w:t xml:space="preserve"> </w:t>
      </w:r>
      <w:r w:rsidRPr="00F34F3D">
        <w:rPr>
          <w:rFonts w:eastAsia="Arial" w:cstheme="minorHAnsi"/>
          <w:sz w:val="20"/>
          <w:szCs w:val="20"/>
        </w:rPr>
        <w:t>state:</w:t>
      </w:r>
    </w:p>
    <w:p w14:paraId="67F31FF9" w14:textId="77777777" w:rsidR="00DA7E6E" w:rsidRPr="00F34F3D" w:rsidRDefault="00DA7E6E">
      <w:pPr>
        <w:spacing w:before="1"/>
        <w:rPr>
          <w:rFonts w:eastAsia="Arial" w:cstheme="minorHAnsi"/>
          <w:sz w:val="20"/>
          <w:szCs w:val="20"/>
        </w:rPr>
      </w:pPr>
    </w:p>
    <w:p w14:paraId="751E8904" w14:textId="77777777" w:rsidR="00DA7E6E" w:rsidRPr="00F34F3D" w:rsidRDefault="00D33059">
      <w:pPr>
        <w:pStyle w:val="ListParagraph"/>
        <w:numPr>
          <w:ilvl w:val="0"/>
          <w:numId w:val="12"/>
        </w:numPr>
        <w:tabs>
          <w:tab w:val="left" w:pos="2261"/>
        </w:tabs>
        <w:rPr>
          <w:rFonts w:eastAsia="Arial" w:cstheme="minorHAnsi"/>
          <w:sz w:val="20"/>
          <w:szCs w:val="20"/>
        </w:rPr>
      </w:pPr>
      <w:r w:rsidRPr="00F34F3D">
        <w:rPr>
          <w:rFonts w:cstheme="minorHAnsi"/>
          <w:sz w:val="20"/>
          <w:u w:val="single" w:color="000000"/>
        </w:rPr>
        <w:t xml:space="preserve">Scope:  </w:t>
      </w:r>
      <w:r w:rsidRPr="00F34F3D">
        <w:rPr>
          <w:rFonts w:cstheme="minorHAnsi"/>
          <w:sz w:val="20"/>
        </w:rPr>
        <w:t>Scope of Work to be</w:t>
      </w:r>
      <w:r w:rsidRPr="00F34F3D">
        <w:rPr>
          <w:rFonts w:cstheme="minorHAnsi"/>
          <w:spacing w:val="-8"/>
          <w:sz w:val="20"/>
        </w:rPr>
        <w:t xml:space="preserve"> </w:t>
      </w:r>
      <w:r w:rsidRPr="00F34F3D">
        <w:rPr>
          <w:rFonts w:cstheme="minorHAnsi"/>
          <w:sz w:val="20"/>
        </w:rPr>
        <w:t>performed;</w:t>
      </w:r>
    </w:p>
    <w:p w14:paraId="2AE28518" w14:textId="77777777" w:rsidR="00DA7E6E" w:rsidRPr="00F34F3D" w:rsidRDefault="00DA7E6E">
      <w:pPr>
        <w:spacing w:before="4"/>
        <w:rPr>
          <w:rFonts w:eastAsia="Arial" w:cstheme="minorHAnsi"/>
          <w:sz w:val="10"/>
          <w:szCs w:val="10"/>
        </w:rPr>
      </w:pPr>
    </w:p>
    <w:p w14:paraId="4F18A91C" w14:textId="77777777" w:rsidR="00DA7E6E" w:rsidRPr="00F34F3D" w:rsidRDefault="00D33059">
      <w:pPr>
        <w:pStyle w:val="ListParagraph"/>
        <w:numPr>
          <w:ilvl w:val="0"/>
          <w:numId w:val="12"/>
        </w:numPr>
        <w:tabs>
          <w:tab w:val="left" w:pos="2261"/>
        </w:tabs>
        <w:spacing w:before="74"/>
        <w:ind w:right="118"/>
        <w:jc w:val="both"/>
        <w:rPr>
          <w:rFonts w:eastAsia="Arial" w:cstheme="minorHAnsi"/>
          <w:sz w:val="20"/>
          <w:szCs w:val="20"/>
        </w:rPr>
      </w:pPr>
      <w:r w:rsidRPr="00F34F3D">
        <w:rPr>
          <w:rFonts w:cstheme="minorHAnsi"/>
          <w:sz w:val="20"/>
          <w:u w:val="single" w:color="000000"/>
        </w:rPr>
        <w:t xml:space="preserve">Reimbursement basis: </w:t>
      </w:r>
      <w:r w:rsidRPr="00F34F3D">
        <w:rPr>
          <w:rFonts w:cstheme="minorHAnsi"/>
          <w:sz w:val="20"/>
        </w:rPr>
        <w:t>Type of reimbursement including pre-agreed rates, if any, for material quantities or labor;</w:t>
      </w:r>
      <w:r w:rsidRPr="00F34F3D">
        <w:rPr>
          <w:rFonts w:cstheme="minorHAnsi"/>
          <w:spacing w:val="-13"/>
          <w:sz w:val="20"/>
        </w:rPr>
        <w:t xml:space="preserve"> </w:t>
      </w:r>
      <w:r w:rsidRPr="00F34F3D">
        <w:rPr>
          <w:rFonts w:cstheme="minorHAnsi"/>
          <w:sz w:val="20"/>
        </w:rPr>
        <w:t>and</w:t>
      </w:r>
    </w:p>
    <w:p w14:paraId="001C6447" w14:textId="77777777" w:rsidR="00DA7E6E" w:rsidRPr="00F34F3D" w:rsidRDefault="00DA7E6E">
      <w:pPr>
        <w:spacing w:before="10"/>
        <w:rPr>
          <w:rFonts w:eastAsia="Arial" w:cstheme="minorHAnsi"/>
          <w:sz w:val="19"/>
          <w:szCs w:val="19"/>
        </w:rPr>
      </w:pPr>
    </w:p>
    <w:p w14:paraId="5C3FA7BF" w14:textId="77777777" w:rsidR="00DA7E6E" w:rsidRPr="00F34F3D" w:rsidRDefault="00D33059">
      <w:pPr>
        <w:pStyle w:val="ListParagraph"/>
        <w:numPr>
          <w:ilvl w:val="0"/>
          <w:numId w:val="12"/>
        </w:numPr>
        <w:tabs>
          <w:tab w:val="left" w:pos="2261"/>
        </w:tabs>
        <w:rPr>
          <w:rFonts w:eastAsia="Arial" w:cstheme="minorHAnsi"/>
          <w:sz w:val="20"/>
          <w:szCs w:val="20"/>
        </w:rPr>
      </w:pPr>
      <w:r w:rsidRPr="00F34F3D">
        <w:rPr>
          <w:rFonts w:cstheme="minorHAnsi"/>
          <w:sz w:val="20"/>
          <w:u w:val="single" w:color="000000"/>
        </w:rPr>
        <w:t xml:space="preserve">Reimbursement limit:  </w:t>
      </w:r>
      <w:r w:rsidRPr="00F34F3D">
        <w:rPr>
          <w:rFonts w:cstheme="minorHAnsi"/>
          <w:sz w:val="20"/>
        </w:rPr>
        <w:t>Cost limit of</w:t>
      </w:r>
      <w:r w:rsidRPr="00F34F3D">
        <w:rPr>
          <w:rFonts w:cstheme="minorHAnsi"/>
          <w:spacing w:val="-11"/>
          <w:sz w:val="20"/>
        </w:rPr>
        <w:t xml:space="preserve"> </w:t>
      </w:r>
      <w:r w:rsidRPr="00F34F3D">
        <w:rPr>
          <w:rFonts w:cstheme="minorHAnsi"/>
          <w:sz w:val="20"/>
        </w:rPr>
        <w:t>reimbursement.</w:t>
      </w:r>
    </w:p>
    <w:p w14:paraId="11132DD2" w14:textId="77777777" w:rsidR="00DA7E6E" w:rsidRPr="00F34F3D" w:rsidRDefault="00DA7E6E">
      <w:pPr>
        <w:spacing w:before="1"/>
        <w:rPr>
          <w:rFonts w:eastAsia="Arial" w:cstheme="minorHAnsi"/>
          <w:sz w:val="20"/>
          <w:szCs w:val="20"/>
        </w:rPr>
      </w:pPr>
    </w:p>
    <w:p w14:paraId="27D19494" w14:textId="77777777" w:rsidR="00DA7E6E" w:rsidRPr="00F34F3D" w:rsidRDefault="00D33059">
      <w:pPr>
        <w:pStyle w:val="ListParagraph"/>
        <w:numPr>
          <w:ilvl w:val="1"/>
          <w:numId w:val="20"/>
        </w:numPr>
        <w:tabs>
          <w:tab w:val="left" w:pos="1541"/>
        </w:tabs>
        <w:rPr>
          <w:rFonts w:eastAsia="Arial" w:cstheme="minorHAnsi"/>
          <w:sz w:val="20"/>
          <w:szCs w:val="20"/>
        </w:rPr>
      </w:pPr>
      <w:r w:rsidRPr="00F34F3D">
        <w:rPr>
          <w:rFonts w:cstheme="minorHAnsi"/>
          <w:sz w:val="20"/>
          <w:u w:val="single" w:color="000000"/>
        </w:rPr>
        <w:t xml:space="preserve">Contractor responsibilities:  </w:t>
      </w:r>
      <w:r w:rsidRPr="00F34F3D">
        <w:rPr>
          <w:rFonts w:cstheme="minorHAnsi"/>
          <w:sz w:val="20"/>
        </w:rPr>
        <w:t>Contractor</w:t>
      </w:r>
      <w:r w:rsidRPr="00F34F3D">
        <w:rPr>
          <w:rFonts w:cstheme="minorHAnsi"/>
          <w:spacing w:val="-14"/>
          <w:sz w:val="20"/>
        </w:rPr>
        <w:t xml:space="preserve"> </w:t>
      </w:r>
      <w:r w:rsidRPr="00F34F3D">
        <w:rPr>
          <w:rFonts w:cstheme="minorHAnsi"/>
          <w:sz w:val="20"/>
        </w:rPr>
        <w:t>shall:</w:t>
      </w:r>
    </w:p>
    <w:p w14:paraId="2E3DA997" w14:textId="77777777" w:rsidR="00DA7E6E" w:rsidRPr="00F34F3D" w:rsidRDefault="00DA7E6E">
      <w:pPr>
        <w:spacing w:before="1"/>
        <w:rPr>
          <w:rFonts w:eastAsia="Arial" w:cstheme="minorHAnsi"/>
          <w:sz w:val="20"/>
          <w:szCs w:val="20"/>
        </w:rPr>
      </w:pPr>
    </w:p>
    <w:p w14:paraId="0E9FC5B3" w14:textId="77777777" w:rsidR="00DA7E6E" w:rsidRPr="00F34F3D" w:rsidRDefault="00D33059">
      <w:pPr>
        <w:pStyle w:val="ListParagraph"/>
        <w:numPr>
          <w:ilvl w:val="0"/>
          <w:numId w:val="11"/>
        </w:numPr>
        <w:tabs>
          <w:tab w:val="left" w:pos="2261"/>
        </w:tabs>
        <w:ind w:right="123"/>
        <w:jc w:val="both"/>
        <w:rPr>
          <w:rFonts w:eastAsia="Arial" w:cstheme="minorHAnsi"/>
          <w:sz w:val="20"/>
          <w:szCs w:val="20"/>
        </w:rPr>
      </w:pPr>
      <w:r w:rsidRPr="00F34F3D">
        <w:rPr>
          <w:rFonts w:cstheme="minorHAnsi"/>
          <w:sz w:val="20"/>
          <w:u w:val="single" w:color="000000"/>
        </w:rPr>
        <w:t xml:space="preserve">Identify workers assigned: </w:t>
      </w:r>
      <w:r w:rsidRPr="00F34F3D">
        <w:rPr>
          <w:rFonts w:cstheme="minorHAnsi"/>
          <w:sz w:val="20"/>
        </w:rPr>
        <w:t>Cooperate with Owner and assist in monitoring the Work being performed. As requested by Owner, identify workers assigned to the Change Order Work and areas in which they are</w:t>
      </w:r>
      <w:r w:rsidRPr="00F34F3D">
        <w:rPr>
          <w:rFonts w:cstheme="minorHAnsi"/>
          <w:spacing w:val="-16"/>
          <w:sz w:val="20"/>
        </w:rPr>
        <w:t xml:space="preserve"> </w:t>
      </w:r>
      <w:r w:rsidRPr="00F34F3D">
        <w:rPr>
          <w:rFonts w:cstheme="minorHAnsi"/>
          <w:sz w:val="20"/>
        </w:rPr>
        <w:t>working;</w:t>
      </w:r>
    </w:p>
    <w:p w14:paraId="22700E37" w14:textId="77777777" w:rsidR="00DA7E6E" w:rsidRPr="00F34F3D" w:rsidRDefault="00DA7E6E">
      <w:pPr>
        <w:spacing w:before="1"/>
        <w:rPr>
          <w:rFonts w:eastAsia="Arial" w:cstheme="minorHAnsi"/>
          <w:sz w:val="20"/>
          <w:szCs w:val="20"/>
        </w:rPr>
      </w:pPr>
    </w:p>
    <w:p w14:paraId="3FDE1192" w14:textId="77777777" w:rsidR="00DA7E6E" w:rsidRPr="00F34F3D" w:rsidRDefault="00D33059">
      <w:pPr>
        <w:pStyle w:val="ListParagraph"/>
        <w:numPr>
          <w:ilvl w:val="0"/>
          <w:numId w:val="11"/>
        </w:numPr>
        <w:tabs>
          <w:tab w:val="left" w:pos="2261"/>
        </w:tabs>
        <w:ind w:right="121"/>
        <w:jc w:val="both"/>
        <w:rPr>
          <w:rFonts w:eastAsia="Arial" w:cstheme="minorHAnsi"/>
          <w:sz w:val="20"/>
          <w:szCs w:val="20"/>
        </w:rPr>
      </w:pPr>
      <w:r w:rsidRPr="00F34F3D">
        <w:rPr>
          <w:rFonts w:eastAsia="Arial" w:cstheme="minorHAnsi"/>
          <w:sz w:val="20"/>
          <w:szCs w:val="20"/>
          <w:u w:val="single" w:color="000000"/>
        </w:rPr>
        <w:t xml:space="preserve">Provide daily timesheets: </w:t>
      </w:r>
      <w:r w:rsidRPr="00F34F3D">
        <w:rPr>
          <w:rFonts w:eastAsia="Arial" w:cstheme="minorHAnsi"/>
          <w:sz w:val="20"/>
          <w:szCs w:val="20"/>
        </w:rPr>
        <w:t>Identify on daily time sheets all labor performed in accordance with this authorization. Submit copies of daily time sheets within 2 working days for Owner’s</w:t>
      </w:r>
      <w:r w:rsidRPr="00F34F3D">
        <w:rPr>
          <w:rFonts w:eastAsia="Arial" w:cstheme="minorHAnsi"/>
          <w:spacing w:val="-15"/>
          <w:sz w:val="20"/>
          <w:szCs w:val="20"/>
        </w:rPr>
        <w:t xml:space="preserve"> </w:t>
      </w:r>
      <w:r w:rsidRPr="00F34F3D">
        <w:rPr>
          <w:rFonts w:eastAsia="Arial" w:cstheme="minorHAnsi"/>
          <w:sz w:val="20"/>
          <w:szCs w:val="20"/>
        </w:rPr>
        <w:t>review.</w:t>
      </w:r>
    </w:p>
    <w:p w14:paraId="4554F3B7" w14:textId="77777777" w:rsidR="00DA7E6E" w:rsidRPr="00F34F3D" w:rsidRDefault="00DA7E6E">
      <w:pPr>
        <w:spacing w:before="11"/>
        <w:rPr>
          <w:rFonts w:eastAsia="Arial" w:cstheme="minorHAnsi"/>
          <w:sz w:val="19"/>
          <w:szCs w:val="19"/>
        </w:rPr>
      </w:pPr>
    </w:p>
    <w:p w14:paraId="67169FF9" w14:textId="77777777" w:rsidR="00DA7E6E" w:rsidRPr="00F34F3D" w:rsidRDefault="00D33059">
      <w:pPr>
        <w:pStyle w:val="ListParagraph"/>
        <w:numPr>
          <w:ilvl w:val="0"/>
          <w:numId w:val="11"/>
        </w:numPr>
        <w:tabs>
          <w:tab w:val="left" w:pos="2261"/>
        </w:tabs>
        <w:ind w:right="115"/>
        <w:jc w:val="both"/>
        <w:rPr>
          <w:rFonts w:eastAsia="Arial" w:cstheme="minorHAnsi"/>
          <w:sz w:val="20"/>
          <w:szCs w:val="20"/>
        </w:rPr>
      </w:pPr>
      <w:r w:rsidRPr="00F34F3D">
        <w:rPr>
          <w:rFonts w:cstheme="minorHAnsi"/>
          <w:sz w:val="20"/>
          <w:u w:val="single" w:color="000000"/>
        </w:rPr>
        <w:t xml:space="preserve">Allow Owner to measure quantities: </w:t>
      </w:r>
      <w:r w:rsidRPr="00F34F3D">
        <w:rPr>
          <w:rFonts w:cstheme="minorHAnsi"/>
          <w:sz w:val="20"/>
        </w:rPr>
        <w:t>Leave access as appropriate for quantity measurement;</w:t>
      </w:r>
    </w:p>
    <w:p w14:paraId="6A041442" w14:textId="77777777" w:rsidR="00DA7E6E" w:rsidRPr="00F34F3D" w:rsidRDefault="00DA7E6E">
      <w:pPr>
        <w:spacing w:before="1"/>
        <w:rPr>
          <w:rFonts w:eastAsia="Arial" w:cstheme="minorHAnsi"/>
          <w:sz w:val="20"/>
          <w:szCs w:val="20"/>
        </w:rPr>
      </w:pPr>
    </w:p>
    <w:p w14:paraId="398A0B08" w14:textId="77777777" w:rsidR="00DA7E6E" w:rsidRPr="00F34F3D" w:rsidRDefault="00D33059">
      <w:pPr>
        <w:pStyle w:val="ListParagraph"/>
        <w:numPr>
          <w:ilvl w:val="0"/>
          <w:numId w:val="11"/>
        </w:numPr>
        <w:tabs>
          <w:tab w:val="left" w:pos="2261"/>
        </w:tabs>
        <w:ind w:right="121"/>
        <w:jc w:val="both"/>
        <w:rPr>
          <w:rFonts w:eastAsia="Arial" w:cstheme="minorHAnsi"/>
          <w:sz w:val="20"/>
          <w:szCs w:val="20"/>
        </w:rPr>
      </w:pPr>
      <w:r w:rsidRPr="00F34F3D">
        <w:rPr>
          <w:rFonts w:cstheme="minorHAnsi"/>
          <w:sz w:val="20"/>
          <w:u w:val="single" w:color="000000"/>
        </w:rPr>
        <w:t xml:space="preserve">Perform Work efficiently: </w:t>
      </w:r>
      <w:r w:rsidRPr="00F34F3D">
        <w:rPr>
          <w:rFonts w:cstheme="minorHAnsi"/>
          <w:sz w:val="20"/>
        </w:rPr>
        <w:t>Perform all Work in accordance with this section as efficiently as possible;</w:t>
      </w:r>
      <w:r w:rsidRPr="00F34F3D">
        <w:rPr>
          <w:rFonts w:cstheme="minorHAnsi"/>
          <w:spacing w:val="-9"/>
          <w:sz w:val="20"/>
        </w:rPr>
        <w:t xml:space="preserve"> </w:t>
      </w:r>
      <w:r w:rsidRPr="00F34F3D">
        <w:rPr>
          <w:rFonts w:cstheme="minorHAnsi"/>
          <w:sz w:val="20"/>
        </w:rPr>
        <w:t>and</w:t>
      </w:r>
    </w:p>
    <w:p w14:paraId="7FD610B0" w14:textId="77777777" w:rsidR="00DA7E6E" w:rsidRPr="00F34F3D" w:rsidRDefault="00DA7E6E">
      <w:pPr>
        <w:spacing w:before="10"/>
        <w:rPr>
          <w:rFonts w:eastAsia="Arial" w:cstheme="minorHAnsi"/>
          <w:sz w:val="19"/>
          <w:szCs w:val="19"/>
        </w:rPr>
      </w:pPr>
    </w:p>
    <w:p w14:paraId="524B2786" w14:textId="77777777" w:rsidR="00DA7E6E" w:rsidRPr="00F34F3D" w:rsidRDefault="00D33059">
      <w:pPr>
        <w:pStyle w:val="ListParagraph"/>
        <w:numPr>
          <w:ilvl w:val="0"/>
          <w:numId w:val="11"/>
        </w:numPr>
        <w:tabs>
          <w:tab w:val="left" w:pos="2261"/>
        </w:tabs>
        <w:ind w:right="121"/>
        <w:jc w:val="both"/>
        <w:rPr>
          <w:rFonts w:eastAsia="Arial" w:cstheme="minorHAnsi"/>
          <w:sz w:val="20"/>
          <w:szCs w:val="20"/>
        </w:rPr>
      </w:pPr>
      <w:r w:rsidRPr="00F34F3D">
        <w:rPr>
          <w:rFonts w:eastAsia="Arial" w:cstheme="minorHAnsi"/>
          <w:sz w:val="20"/>
          <w:szCs w:val="20"/>
          <w:u w:val="single" w:color="000000"/>
        </w:rPr>
        <w:t xml:space="preserve">Not exceed Owner’s cost limit: </w:t>
      </w:r>
      <w:r w:rsidRPr="00F34F3D">
        <w:rPr>
          <w:rFonts w:eastAsia="Arial" w:cstheme="minorHAnsi"/>
          <w:sz w:val="20"/>
          <w:szCs w:val="20"/>
        </w:rPr>
        <w:t>Not exceed any cost limit(s) without Owner’s prior written</w:t>
      </w:r>
      <w:r w:rsidRPr="00F34F3D">
        <w:rPr>
          <w:rFonts w:eastAsia="Arial" w:cstheme="minorHAnsi"/>
          <w:spacing w:val="-8"/>
          <w:sz w:val="20"/>
          <w:szCs w:val="20"/>
        </w:rPr>
        <w:t xml:space="preserve"> </w:t>
      </w:r>
      <w:r w:rsidRPr="00F34F3D">
        <w:rPr>
          <w:rFonts w:eastAsia="Arial" w:cstheme="minorHAnsi"/>
          <w:sz w:val="20"/>
          <w:szCs w:val="20"/>
        </w:rPr>
        <w:t>approval.</w:t>
      </w:r>
    </w:p>
    <w:p w14:paraId="283815A0" w14:textId="77777777" w:rsidR="00DA7E6E" w:rsidRPr="00F34F3D" w:rsidRDefault="00DA7E6E">
      <w:pPr>
        <w:spacing w:before="1"/>
        <w:rPr>
          <w:rFonts w:eastAsia="Arial" w:cstheme="minorHAnsi"/>
          <w:sz w:val="20"/>
          <w:szCs w:val="20"/>
        </w:rPr>
      </w:pPr>
    </w:p>
    <w:p w14:paraId="0AA25BB7" w14:textId="77777777" w:rsidR="00DA7E6E" w:rsidRPr="00F34F3D" w:rsidRDefault="00D33059">
      <w:pPr>
        <w:pStyle w:val="ListParagraph"/>
        <w:numPr>
          <w:ilvl w:val="1"/>
          <w:numId w:val="20"/>
        </w:numPr>
        <w:tabs>
          <w:tab w:val="left" w:pos="1541"/>
        </w:tabs>
        <w:ind w:right="118"/>
        <w:jc w:val="both"/>
        <w:rPr>
          <w:rFonts w:eastAsia="Arial" w:cstheme="minorHAnsi"/>
          <w:sz w:val="20"/>
          <w:szCs w:val="20"/>
        </w:rPr>
      </w:pPr>
      <w:r w:rsidRPr="00F34F3D">
        <w:rPr>
          <w:rFonts w:cstheme="minorHAnsi"/>
          <w:sz w:val="20"/>
          <w:u w:val="single" w:color="000000"/>
        </w:rPr>
        <w:t xml:space="preserve">Cost breakdown consistent with Fixed Price requirements: </w:t>
      </w:r>
      <w:r w:rsidRPr="00F34F3D">
        <w:rPr>
          <w:rFonts w:cstheme="minorHAnsi"/>
          <w:sz w:val="20"/>
        </w:rPr>
        <w:t>Contractor shall submit costs in accordance with paragraph 7.02B and additional verification supported</w:t>
      </w:r>
      <w:r w:rsidRPr="00F34F3D">
        <w:rPr>
          <w:rFonts w:cstheme="minorHAnsi"/>
          <w:spacing w:val="-21"/>
          <w:sz w:val="20"/>
        </w:rPr>
        <w:t xml:space="preserve"> </w:t>
      </w:r>
      <w:r w:rsidRPr="00F34F3D">
        <w:rPr>
          <w:rFonts w:cstheme="minorHAnsi"/>
          <w:sz w:val="20"/>
        </w:rPr>
        <w:t>by:</w:t>
      </w:r>
    </w:p>
    <w:p w14:paraId="11A544FD" w14:textId="77777777" w:rsidR="00DA7E6E" w:rsidRPr="00F34F3D" w:rsidRDefault="00DA7E6E">
      <w:pPr>
        <w:spacing w:before="10"/>
        <w:rPr>
          <w:rFonts w:eastAsia="Arial" w:cstheme="minorHAnsi"/>
          <w:sz w:val="19"/>
          <w:szCs w:val="19"/>
        </w:rPr>
      </w:pPr>
    </w:p>
    <w:p w14:paraId="0C5458A8" w14:textId="77777777" w:rsidR="00DA7E6E" w:rsidRPr="00F34F3D" w:rsidRDefault="00D33059">
      <w:pPr>
        <w:pStyle w:val="ListParagraph"/>
        <w:numPr>
          <w:ilvl w:val="0"/>
          <w:numId w:val="10"/>
        </w:numPr>
        <w:tabs>
          <w:tab w:val="left" w:pos="2261"/>
        </w:tabs>
        <w:rPr>
          <w:rFonts w:eastAsia="Arial" w:cstheme="minorHAnsi"/>
          <w:sz w:val="20"/>
          <w:szCs w:val="20"/>
        </w:rPr>
      </w:pPr>
      <w:r w:rsidRPr="00F34F3D">
        <w:rPr>
          <w:rFonts w:cstheme="minorHAnsi"/>
          <w:sz w:val="20"/>
          <w:u w:val="single" w:color="000000"/>
        </w:rPr>
        <w:t xml:space="preserve">Timesheets:  </w:t>
      </w:r>
      <w:r w:rsidRPr="00F34F3D">
        <w:rPr>
          <w:rFonts w:cstheme="minorHAnsi"/>
          <w:sz w:val="20"/>
        </w:rPr>
        <w:t>Labor detailed on daily time sheets;</w:t>
      </w:r>
      <w:r w:rsidRPr="00F34F3D">
        <w:rPr>
          <w:rFonts w:cstheme="minorHAnsi"/>
          <w:spacing w:val="-18"/>
          <w:sz w:val="20"/>
        </w:rPr>
        <w:t xml:space="preserve"> </w:t>
      </w:r>
      <w:r w:rsidRPr="00F34F3D">
        <w:rPr>
          <w:rFonts w:cstheme="minorHAnsi"/>
          <w:sz w:val="20"/>
        </w:rPr>
        <w:t>and</w:t>
      </w:r>
    </w:p>
    <w:p w14:paraId="1AD9E818" w14:textId="77777777" w:rsidR="00DA7E6E" w:rsidRPr="00F34F3D" w:rsidRDefault="00DA7E6E">
      <w:pPr>
        <w:spacing w:before="1"/>
        <w:rPr>
          <w:rFonts w:eastAsia="Arial" w:cstheme="minorHAnsi"/>
          <w:sz w:val="20"/>
          <w:szCs w:val="20"/>
        </w:rPr>
      </w:pPr>
    </w:p>
    <w:p w14:paraId="34A9AA00" w14:textId="77777777" w:rsidR="00DA7E6E" w:rsidRPr="00F34F3D" w:rsidRDefault="00D33059">
      <w:pPr>
        <w:pStyle w:val="ListParagraph"/>
        <w:numPr>
          <w:ilvl w:val="0"/>
          <w:numId w:val="10"/>
        </w:numPr>
        <w:tabs>
          <w:tab w:val="left" w:pos="2261"/>
        </w:tabs>
        <w:rPr>
          <w:rFonts w:eastAsia="Arial" w:cstheme="minorHAnsi"/>
          <w:sz w:val="20"/>
          <w:szCs w:val="20"/>
        </w:rPr>
      </w:pPr>
      <w:r w:rsidRPr="00F34F3D">
        <w:rPr>
          <w:rFonts w:cstheme="minorHAnsi"/>
          <w:sz w:val="20"/>
          <w:u w:val="single" w:color="000000"/>
        </w:rPr>
        <w:t xml:space="preserve">Invoices:  </w:t>
      </w:r>
      <w:r w:rsidRPr="00F34F3D">
        <w:rPr>
          <w:rFonts w:cstheme="minorHAnsi"/>
          <w:sz w:val="20"/>
        </w:rPr>
        <w:t>Invoices for</w:t>
      </w:r>
      <w:r w:rsidRPr="00F34F3D">
        <w:rPr>
          <w:rFonts w:cstheme="minorHAnsi"/>
          <w:spacing w:val="-11"/>
          <w:sz w:val="20"/>
        </w:rPr>
        <w:t xml:space="preserve"> </w:t>
      </w:r>
      <w:r w:rsidRPr="00F34F3D">
        <w:rPr>
          <w:rFonts w:cstheme="minorHAnsi"/>
          <w:sz w:val="20"/>
        </w:rPr>
        <w:t>material.</w:t>
      </w:r>
    </w:p>
    <w:p w14:paraId="6BEB8E33" w14:textId="77777777" w:rsidR="00DA7E6E" w:rsidRPr="00F34F3D" w:rsidRDefault="00DA7E6E">
      <w:pPr>
        <w:spacing w:before="10"/>
        <w:rPr>
          <w:rFonts w:eastAsia="Arial" w:cstheme="minorHAnsi"/>
          <w:sz w:val="19"/>
          <w:szCs w:val="19"/>
        </w:rPr>
      </w:pPr>
    </w:p>
    <w:p w14:paraId="46BB3051" w14:textId="77777777" w:rsidR="00DA7E6E" w:rsidRPr="00F34F3D" w:rsidRDefault="00D33059">
      <w:pPr>
        <w:pStyle w:val="Heading2"/>
        <w:numPr>
          <w:ilvl w:val="1"/>
          <w:numId w:val="22"/>
        </w:numPr>
        <w:tabs>
          <w:tab w:val="left" w:pos="821"/>
        </w:tabs>
        <w:rPr>
          <w:rFonts w:asciiTheme="minorHAnsi" w:hAnsiTheme="minorHAnsi" w:cstheme="minorHAnsi"/>
          <w:b w:val="0"/>
          <w:bCs w:val="0"/>
          <w:u w:val="none"/>
        </w:rPr>
      </w:pPr>
      <w:r w:rsidRPr="00F34F3D">
        <w:rPr>
          <w:rFonts w:asciiTheme="minorHAnsi" w:hAnsiTheme="minorHAnsi" w:cstheme="minorHAnsi"/>
          <w:u w:val="none"/>
        </w:rPr>
        <w:t>CHANGE IN THE CONTRACT</w:t>
      </w:r>
      <w:r w:rsidRPr="00F34F3D">
        <w:rPr>
          <w:rFonts w:asciiTheme="minorHAnsi" w:hAnsiTheme="minorHAnsi" w:cstheme="minorHAnsi"/>
          <w:spacing w:val="-6"/>
          <w:u w:val="none"/>
        </w:rPr>
        <w:t xml:space="preserve"> </w:t>
      </w:r>
      <w:r w:rsidRPr="00F34F3D">
        <w:rPr>
          <w:rFonts w:asciiTheme="minorHAnsi" w:hAnsiTheme="minorHAnsi" w:cstheme="minorHAnsi"/>
          <w:u w:val="none"/>
        </w:rPr>
        <w:t>TIME</w:t>
      </w:r>
    </w:p>
    <w:p w14:paraId="16395B96" w14:textId="77777777" w:rsidR="00DA7E6E" w:rsidRPr="00F34F3D" w:rsidRDefault="00DA7E6E">
      <w:pPr>
        <w:spacing w:before="1"/>
        <w:rPr>
          <w:rFonts w:eastAsia="Arial" w:cstheme="minorHAnsi"/>
          <w:b/>
          <w:bCs/>
          <w:sz w:val="20"/>
          <w:szCs w:val="20"/>
        </w:rPr>
      </w:pPr>
    </w:p>
    <w:p w14:paraId="317B39E6" w14:textId="77777777" w:rsidR="00DA7E6E" w:rsidRPr="00F34F3D" w:rsidRDefault="00D33059">
      <w:pPr>
        <w:pStyle w:val="ListParagraph"/>
        <w:numPr>
          <w:ilvl w:val="0"/>
          <w:numId w:val="9"/>
        </w:numPr>
        <w:tabs>
          <w:tab w:val="left" w:pos="821"/>
        </w:tabs>
        <w:ind w:right="121"/>
        <w:jc w:val="both"/>
        <w:rPr>
          <w:rFonts w:eastAsia="Arial" w:cstheme="minorHAnsi"/>
          <w:sz w:val="20"/>
          <w:szCs w:val="20"/>
        </w:rPr>
      </w:pPr>
      <w:r w:rsidRPr="00F34F3D">
        <w:rPr>
          <w:rFonts w:cstheme="minorHAnsi"/>
          <w:sz w:val="20"/>
          <w:u w:val="single" w:color="000000"/>
        </w:rPr>
        <w:t xml:space="preserve">COP requests for Contract Time: </w:t>
      </w:r>
      <w:r w:rsidRPr="00F34F3D">
        <w:rPr>
          <w:rFonts w:cstheme="minorHAnsi"/>
          <w:sz w:val="20"/>
        </w:rPr>
        <w:t>The Contract Time shall only be changed by a Change Order. Contractor shall include any request for a change in the Contract Time in its Change Order Proposal.</w:t>
      </w:r>
    </w:p>
    <w:p w14:paraId="5F68ED11" w14:textId="77777777" w:rsidR="00DA7E6E" w:rsidRPr="00F34F3D" w:rsidRDefault="00DA7E6E">
      <w:pPr>
        <w:spacing w:before="10"/>
        <w:rPr>
          <w:rFonts w:eastAsia="Arial" w:cstheme="minorHAnsi"/>
          <w:sz w:val="19"/>
          <w:szCs w:val="19"/>
        </w:rPr>
      </w:pPr>
    </w:p>
    <w:p w14:paraId="575B8E13" w14:textId="77777777" w:rsidR="00DA7E6E" w:rsidRPr="004B1B6F" w:rsidRDefault="00D33059">
      <w:pPr>
        <w:pStyle w:val="ListParagraph"/>
        <w:numPr>
          <w:ilvl w:val="0"/>
          <w:numId w:val="9"/>
        </w:numPr>
        <w:tabs>
          <w:tab w:val="left" w:pos="821"/>
        </w:tabs>
        <w:ind w:right="115"/>
        <w:jc w:val="both"/>
        <w:rPr>
          <w:rFonts w:eastAsia="Arial" w:cstheme="minorHAnsi"/>
          <w:sz w:val="20"/>
          <w:szCs w:val="20"/>
        </w:rPr>
      </w:pPr>
      <w:r w:rsidRPr="004B1B6F">
        <w:rPr>
          <w:rFonts w:eastAsia="Arial" w:cstheme="minorHAnsi"/>
          <w:sz w:val="20"/>
          <w:szCs w:val="20"/>
          <w:u w:val="single" w:color="000000"/>
        </w:rPr>
        <w:t xml:space="preserve">Time extension permitted if not Contractor’s fault: </w:t>
      </w:r>
      <w:r w:rsidRPr="004B1B6F">
        <w:rPr>
          <w:rFonts w:eastAsia="Arial" w:cstheme="minorHAnsi"/>
          <w:sz w:val="20"/>
          <w:szCs w:val="20"/>
        </w:rPr>
        <w:t>If the time of Contractor’s performance is changed due to an act of Force Majeure, or due to the fault or negligence of Owner or anyone for whose acts Owner is responsible, Contractor shall be entitled to make a request for an equitable adjustment in the Contract Time in accordance with the following procedure. No adjustment in  the Contract Time shall be allowed to the extent Contractor’s changed time of performance is due to the fault or negligence of Contractor, or anyone for whose acts Contractor is</w:t>
      </w:r>
      <w:r w:rsidRPr="004B1B6F">
        <w:rPr>
          <w:rFonts w:eastAsia="Arial" w:cstheme="minorHAnsi"/>
          <w:spacing w:val="-24"/>
          <w:sz w:val="20"/>
          <w:szCs w:val="20"/>
        </w:rPr>
        <w:t xml:space="preserve"> </w:t>
      </w:r>
      <w:r w:rsidRPr="004B1B6F">
        <w:rPr>
          <w:rFonts w:eastAsia="Arial" w:cstheme="minorHAnsi"/>
          <w:sz w:val="20"/>
          <w:szCs w:val="20"/>
        </w:rPr>
        <w:t>responsible.</w:t>
      </w:r>
    </w:p>
    <w:p w14:paraId="6E665421" w14:textId="77777777" w:rsidR="00DA7E6E" w:rsidRPr="00F34F3D" w:rsidRDefault="00DA7E6E">
      <w:pPr>
        <w:spacing w:before="11"/>
        <w:rPr>
          <w:rFonts w:eastAsia="Arial" w:cstheme="minorHAnsi"/>
          <w:sz w:val="19"/>
          <w:szCs w:val="19"/>
        </w:rPr>
      </w:pPr>
    </w:p>
    <w:p w14:paraId="66B65F09" w14:textId="77777777" w:rsidR="00DA7E6E" w:rsidRPr="00F34F3D" w:rsidRDefault="00D33059">
      <w:pPr>
        <w:pStyle w:val="ListParagraph"/>
        <w:numPr>
          <w:ilvl w:val="1"/>
          <w:numId w:val="9"/>
        </w:numPr>
        <w:tabs>
          <w:tab w:val="left" w:pos="1541"/>
        </w:tabs>
        <w:ind w:right="117"/>
        <w:jc w:val="both"/>
        <w:rPr>
          <w:rFonts w:eastAsia="Arial" w:cstheme="minorHAnsi"/>
          <w:sz w:val="20"/>
          <w:szCs w:val="20"/>
        </w:rPr>
      </w:pPr>
      <w:r w:rsidRPr="00F34F3D">
        <w:rPr>
          <w:rFonts w:cstheme="minorHAnsi"/>
          <w:sz w:val="20"/>
          <w:u w:val="single" w:color="000000"/>
        </w:rPr>
        <w:t xml:space="preserve">Notice and record keeping for Contract Time request: </w:t>
      </w:r>
      <w:r w:rsidRPr="00F34F3D">
        <w:rPr>
          <w:rFonts w:cstheme="minorHAnsi"/>
          <w:sz w:val="20"/>
        </w:rPr>
        <w:t xml:space="preserve">A request for an equitable adjustment in the Contract Time shall be based on written notice delivered within 7 Days of the occurrence of the event giving rise to the request. If Contractor believes it is entitled to adjustment of Contract Time, Contractor shall immediately notify Owner and begin to keep and maintain complete, accurate, and specific daily records. Contractor shall give Owner access to any such record </w:t>
      </w:r>
      <w:r w:rsidRPr="00F34F3D">
        <w:rPr>
          <w:rFonts w:cstheme="minorHAnsi"/>
          <w:spacing w:val="2"/>
          <w:sz w:val="20"/>
        </w:rPr>
        <w:t xml:space="preserve">and </w:t>
      </w:r>
      <w:r w:rsidRPr="00F34F3D">
        <w:rPr>
          <w:rFonts w:cstheme="minorHAnsi"/>
          <w:sz w:val="20"/>
        </w:rPr>
        <w:t>if requested, shall promptly furnish copies of such record to</w:t>
      </w:r>
      <w:r w:rsidRPr="00F34F3D">
        <w:rPr>
          <w:rFonts w:cstheme="minorHAnsi"/>
          <w:spacing w:val="-9"/>
          <w:sz w:val="20"/>
        </w:rPr>
        <w:t xml:space="preserve"> </w:t>
      </w:r>
      <w:r w:rsidRPr="00F34F3D">
        <w:rPr>
          <w:rFonts w:cstheme="minorHAnsi"/>
          <w:sz w:val="20"/>
        </w:rPr>
        <w:t>Owner.</w:t>
      </w:r>
    </w:p>
    <w:p w14:paraId="7D68CF95" w14:textId="77777777" w:rsidR="00DA7E6E" w:rsidRPr="00F34F3D" w:rsidRDefault="00DA7E6E">
      <w:pPr>
        <w:spacing w:before="1"/>
        <w:rPr>
          <w:rFonts w:eastAsia="Arial" w:cstheme="minorHAnsi"/>
          <w:sz w:val="20"/>
          <w:szCs w:val="20"/>
        </w:rPr>
      </w:pPr>
    </w:p>
    <w:p w14:paraId="38F075E0" w14:textId="77777777" w:rsidR="00DA7E6E" w:rsidRPr="00F34F3D" w:rsidRDefault="00D33059">
      <w:pPr>
        <w:pStyle w:val="ListParagraph"/>
        <w:numPr>
          <w:ilvl w:val="1"/>
          <w:numId w:val="9"/>
        </w:numPr>
        <w:tabs>
          <w:tab w:val="left" w:pos="1541"/>
        </w:tabs>
        <w:ind w:right="117"/>
        <w:jc w:val="both"/>
        <w:rPr>
          <w:rFonts w:eastAsia="Arial" w:cstheme="minorHAnsi"/>
          <w:sz w:val="20"/>
          <w:szCs w:val="20"/>
        </w:rPr>
      </w:pPr>
      <w:r w:rsidRPr="00F34F3D">
        <w:rPr>
          <w:rFonts w:eastAsia="Arial" w:cstheme="minorHAnsi"/>
          <w:sz w:val="20"/>
          <w:szCs w:val="20"/>
          <w:u w:val="single" w:color="000000"/>
        </w:rPr>
        <w:t xml:space="preserve">Timing and content of Contractor’s Notice: </w:t>
      </w:r>
      <w:r w:rsidRPr="00F34F3D">
        <w:rPr>
          <w:rFonts w:eastAsia="Arial" w:cstheme="minorHAnsi"/>
          <w:sz w:val="20"/>
          <w:szCs w:val="20"/>
        </w:rPr>
        <w:t>Contractor shall not be entitled to an adjustment in the Contract Time for any events that occurred more than 7 Days before Contractor’s written notice to Owner. The written notice shall set forth, at a minimum, a description</w:t>
      </w:r>
      <w:r w:rsidRPr="00F34F3D">
        <w:rPr>
          <w:rFonts w:eastAsia="Arial" w:cstheme="minorHAnsi"/>
          <w:spacing w:val="37"/>
          <w:sz w:val="20"/>
          <w:szCs w:val="20"/>
        </w:rPr>
        <w:t xml:space="preserve"> </w:t>
      </w:r>
      <w:r w:rsidRPr="00F34F3D">
        <w:rPr>
          <w:rFonts w:eastAsia="Arial" w:cstheme="minorHAnsi"/>
          <w:sz w:val="20"/>
          <w:szCs w:val="20"/>
        </w:rPr>
        <w:t>of:</w:t>
      </w:r>
      <w:r w:rsidRPr="00F34F3D">
        <w:rPr>
          <w:rFonts w:eastAsia="Arial" w:cstheme="minorHAnsi"/>
          <w:spacing w:val="36"/>
          <w:sz w:val="20"/>
          <w:szCs w:val="20"/>
        </w:rPr>
        <w:t xml:space="preserve"> </w:t>
      </w:r>
      <w:r w:rsidRPr="00F34F3D">
        <w:rPr>
          <w:rFonts w:eastAsia="Arial" w:cstheme="minorHAnsi"/>
          <w:sz w:val="20"/>
          <w:szCs w:val="20"/>
        </w:rPr>
        <w:t>the</w:t>
      </w:r>
      <w:r w:rsidRPr="00F34F3D">
        <w:rPr>
          <w:rFonts w:eastAsia="Arial" w:cstheme="minorHAnsi"/>
          <w:spacing w:val="35"/>
          <w:sz w:val="20"/>
          <w:szCs w:val="20"/>
        </w:rPr>
        <w:t xml:space="preserve"> </w:t>
      </w:r>
      <w:r w:rsidRPr="00F34F3D">
        <w:rPr>
          <w:rFonts w:eastAsia="Arial" w:cstheme="minorHAnsi"/>
          <w:sz w:val="20"/>
          <w:szCs w:val="20"/>
        </w:rPr>
        <w:t>event</w:t>
      </w:r>
      <w:r w:rsidRPr="00F34F3D">
        <w:rPr>
          <w:rFonts w:eastAsia="Arial" w:cstheme="minorHAnsi"/>
          <w:spacing w:val="38"/>
          <w:sz w:val="20"/>
          <w:szCs w:val="20"/>
        </w:rPr>
        <w:t xml:space="preserve"> </w:t>
      </w:r>
      <w:r w:rsidRPr="00F34F3D">
        <w:rPr>
          <w:rFonts w:eastAsia="Arial" w:cstheme="minorHAnsi"/>
          <w:sz w:val="20"/>
          <w:szCs w:val="20"/>
        </w:rPr>
        <w:t>giving</w:t>
      </w:r>
      <w:r w:rsidRPr="00F34F3D">
        <w:rPr>
          <w:rFonts w:eastAsia="Arial" w:cstheme="minorHAnsi"/>
          <w:spacing w:val="37"/>
          <w:sz w:val="20"/>
          <w:szCs w:val="20"/>
        </w:rPr>
        <w:t xml:space="preserve"> </w:t>
      </w:r>
      <w:r w:rsidRPr="00F34F3D">
        <w:rPr>
          <w:rFonts w:eastAsia="Arial" w:cstheme="minorHAnsi"/>
          <w:sz w:val="20"/>
          <w:szCs w:val="20"/>
        </w:rPr>
        <w:t>rise</w:t>
      </w:r>
      <w:r w:rsidRPr="00F34F3D">
        <w:rPr>
          <w:rFonts w:eastAsia="Arial" w:cstheme="minorHAnsi"/>
          <w:spacing w:val="38"/>
          <w:sz w:val="20"/>
          <w:szCs w:val="20"/>
        </w:rPr>
        <w:t xml:space="preserve"> </w:t>
      </w:r>
      <w:r w:rsidRPr="00F34F3D">
        <w:rPr>
          <w:rFonts w:eastAsia="Arial" w:cstheme="minorHAnsi"/>
          <w:sz w:val="20"/>
          <w:szCs w:val="20"/>
        </w:rPr>
        <w:t>to</w:t>
      </w:r>
      <w:r w:rsidRPr="00F34F3D">
        <w:rPr>
          <w:rFonts w:eastAsia="Arial" w:cstheme="minorHAnsi"/>
          <w:spacing w:val="37"/>
          <w:sz w:val="20"/>
          <w:szCs w:val="20"/>
        </w:rPr>
        <w:t xml:space="preserve"> </w:t>
      </w:r>
      <w:r w:rsidRPr="00F34F3D">
        <w:rPr>
          <w:rFonts w:eastAsia="Arial" w:cstheme="minorHAnsi"/>
          <w:sz w:val="20"/>
          <w:szCs w:val="20"/>
        </w:rPr>
        <w:t>the</w:t>
      </w:r>
      <w:r w:rsidRPr="00F34F3D">
        <w:rPr>
          <w:rFonts w:eastAsia="Arial" w:cstheme="minorHAnsi"/>
          <w:spacing w:val="35"/>
          <w:sz w:val="20"/>
          <w:szCs w:val="20"/>
        </w:rPr>
        <w:t xml:space="preserve"> </w:t>
      </w:r>
      <w:r w:rsidRPr="00F34F3D">
        <w:rPr>
          <w:rFonts w:eastAsia="Arial" w:cstheme="minorHAnsi"/>
          <w:sz w:val="20"/>
          <w:szCs w:val="20"/>
        </w:rPr>
        <w:t>request</w:t>
      </w:r>
      <w:r w:rsidRPr="00F34F3D">
        <w:rPr>
          <w:rFonts w:eastAsia="Arial" w:cstheme="minorHAnsi"/>
          <w:spacing w:val="36"/>
          <w:sz w:val="20"/>
          <w:szCs w:val="20"/>
        </w:rPr>
        <w:t xml:space="preserve"> </w:t>
      </w:r>
      <w:r w:rsidRPr="00F34F3D">
        <w:rPr>
          <w:rFonts w:eastAsia="Arial" w:cstheme="minorHAnsi"/>
          <w:sz w:val="20"/>
          <w:szCs w:val="20"/>
        </w:rPr>
        <w:t>for</w:t>
      </w:r>
      <w:r w:rsidRPr="00F34F3D">
        <w:rPr>
          <w:rFonts w:eastAsia="Arial" w:cstheme="minorHAnsi"/>
          <w:spacing w:val="36"/>
          <w:sz w:val="20"/>
          <w:szCs w:val="20"/>
        </w:rPr>
        <w:t xml:space="preserve"> </w:t>
      </w:r>
      <w:r w:rsidRPr="00F34F3D">
        <w:rPr>
          <w:rFonts w:eastAsia="Arial" w:cstheme="minorHAnsi"/>
          <w:sz w:val="20"/>
          <w:szCs w:val="20"/>
        </w:rPr>
        <w:t>an</w:t>
      </w:r>
      <w:r w:rsidRPr="00F34F3D">
        <w:rPr>
          <w:rFonts w:eastAsia="Arial" w:cstheme="minorHAnsi"/>
          <w:spacing w:val="37"/>
          <w:sz w:val="20"/>
          <w:szCs w:val="20"/>
        </w:rPr>
        <w:t xml:space="preserve"> </w:t>
      </w:r>
      <w:r w:rsidRPr="00F34F3D">
        <w:rPr>
          <w:rFonts w:eastAsia="Arial" w:cstheme="minorHAnsi"/>
          <w:sz w:val="20"/>
          <w:szCs w:val="20"/>
        </w:rPr>
        <w:t>equitable</w:t>
      </w:r>
      <w:r w:rsidRPr="00F34F3D">
        <w:rPr>
          <w:rFonts w:eastAsia="Arial" w:cstheme="minorHAnsi"/>
          <w:spacing w:val="38"/>
          <w:sz w:val="20"/>
          <w:szCs w:val="20"/>
        </w:rPr>
        <w:t xml:space="preserve"> </w:t>
      </w:r>
      <w:r w:rsidRPr="00F34F3D">
        <w:rPr>
          <w:rFonts w:eastAsia="Arial" w:cstheme="minorHAnsi"/>
          <w:sz w:val="20"/>
          <w:szCs w:val="20"/>
        </w:rPr>
        <w:t>adjustment</w:t>
      </w:r>
      <w:r w:rsidRPr="00F34F3D">
        <w:rPr>
          <w:rFonts w:eastAsia="Arial" w:cstheme="minorHAnsi"/>
          <w:spacing w:val="36"/>
          <w:sz w:val="20"/>
          <w:szCs w:val="20"/>
        </w:rPr>
        <w:t xml:space="preserve"> </w:t>
      </w:r>
      <w:r w:rsidRPr="00F34F3D">
        <w:rPr>
          <w:rFonts w:eastAsia="Arial" w:cstheme="minorHAnsi"/>
          <w:sz w:val="20"/>
          <w:szCs w:val="20"/>
        </w:rPr>
        <w:t>in</w:t>
      </w:r>
      <w:r w:rsidRPr="00F34F3D">
        <w:rPr>
          <w:rFonts w:eastAsia="Arial" w:cstheme="minorHAnsi"/>
          <w:spacing w:val="35"/>
          <w:sz w:val="20"/>
          <w:szCs w:val="20"/>
        </w:rPr>
        <w:t xml:space="preserve"> </w:t>
      </w:r>
      <w:r w:rsidRPr="00F34F3D">
        <w:rPr>
          <w:rFonts w:eastAsia="Arial" w:cstheme="minorHAnsi"/>
          <w:sz w:val="20"/>
          <w:szCs w:val="20"/>
        </w:rPr>
        <w:t>the</w:t>
      </w:r>
    </w:p>
    <w:p w14:paraId="61F2EED4" w14:textId="77777777" w:rsidR="00DA7E6E" w:rsidRPr="00F34F3D" w:rsidRDefault="00DA7E6E">
      <w:pPr>
        <w:spacing w:before="4"/>
        <w:rPr>
          <w:rFonts w:eastAsia="Arial" w:cstheme="minorHAnsi"/>
          <w:sz w:val="10"/>
          <w:szCs w:val="10"/>
        </w:rPr>
      </w:pPr>
    </w:p>
    <w:p w14:paraId="3FC11CF2" w14:textId="77777777" w:rsidR="00DA7E6E" w:rsidRPr="00F34F3D" w:rsidRDefault="00D33059">
      <w:pPr>
        <w:pStyle w:val="BodyText"/>
        <w:spacing w:before="74"/>
        <w:ind w:left="1540" w:right="124" w:firstLine="0"/>
        <w:jc w:val="both"/>
        <w:rPr>
          <w:rFonts w:asciiTheme="minorHAnsi" w:hAnsiTheme="minorHAnsi" w:cstheme="minorHAnsi"/>
          <w:u w:val="none"/>
        </w:rPr>
      </w:pPr>
      <w:r w:rsidRPr="00F34F3D">
        <w:rPr>
          <w:rFonts w:asciiTheme="minorHAnsi" w:hAnsiTheme="minorHAnsi" w:cstheme="minorHAnsi"/>
          <w:u w:val="none"/>
        </w:rPr>
        <w:t>Contract Time; the nature of the impacts to Contractor and its Subcontractors of any tier, if any; and to the extent possible the amount of the adjustment in Contract Time requested. Failure to properly give such written notice shall, to the extent Owner’s interests are prejudiced, constitute a waiver of Contractor’s right to an equitable adjustment.</w:t>
      </w:r>
    </w:p>
    <w:p w14:paraId="6E805943" w14:textId="77777777" w:rsidR="00DA7E6E" w:rsidRPr="00F34F3D" w:rsidRDefault="00DA7E6E">
      <w:pPr>
        <w:spacing w:before="1"/>
        <w:rPr>
          <w:rFonts w:eastAsia="Arial" w:cstheme="minorHAnsi"/>
          <w:sz w:val="20"/>
          <w:szCs w:val="20"/>
        </w:rPr>
      </w:pPr>
    </w:p>
    <w:p w14:paraId="4CED4804" w14:textId="77777777" w:rsidR="00DA7E6E" w:rsidRPr="00F34F3D" w:rsidRDefault="00D33059">
      <w:pPr>
        <w:pStyle w:val="ListParagraph"/>
        <w:numPr>
          <w:ilvl w:val="1"/>
          <w:numId w:val="9"/>
        </w:numPr>
        <w:tabs>
          <w:tab w:val="left" w:pos="1541"/>
        </w:tabs>
        <w:ind w:right="117"/>
        <w:jc w:val="both"/>
        <w:rPr>
          <w:rFonts w:eastAsia="Arial" w:cstheme="minorHAnsi"/>
          <w:sz w:val="20"/>
          <w:szCs w:val="20"/>
        </w:rPr>
      </w:pPr>
      <w:r w:rsidRPr="00F34F3D">
        <w:rPr>
          <w:rFonts w:eastAsia="Arial" w:cstheme="minorHAnsi"/>
          <w:sz w:val="20"/>
          <w:szCs w:val="20"/>
          <w:u w:val="single" w:color="000000"/>
        </w:rPr>
        <w:t xml:space="preserve">Contractor to provide supplemental information: </w:t>
      </w:r>
      <w:r w:rsidRPr="00F34F3D">
        <w:rPr>
          <w:rFonts w:eastAsia="Arial" w:cstheme="minorHAnsi"/>
          <w:sz w:val="20"/>
          <w:szCs w:val="20"/>
        </w:rPr>
        <w:t>Within 30 Days of the occurrence of the event giving rise to the request, unless Owner agrees in writing to allow an additional period of time to ascertain more accurate data, Contractor shall supplement the written notice provided in accordance with subparagraph 7.03B.2 with additional supporting data. Such additional data shall include, at a minimum: the amount of delay claimed, itemized in accordance with the procedure set forth herein; specific facts, circumstances, and analysis that confirms not only that Contractor suffered the delay claimed, but that the delay claimed was actually a result of the act, event, or condition complained of, and that the Contract Documents provide entitlement to an equitable adjustment in Contract Time for such act, event, or condition; and supporting documentation sufficiently detailed to permit an informed analysis of the request by Owner. Failure to provide such additional information and documentation within the time allowed or within the format required shall, to the extent Owner’s interests are prejudiced, constitute a waiver of Contractor’s right to an equitable</w:t>
      </w:r>
      <w:r w:rsidRPr="00F34F3D">
        <w:rPr>
          <w:rFonts w:eastAsia="Arial" w:cstheme="minorHAnsi"/>
          <w:spacing w:val="-5"/>
          <w:sz w:val="20"/>
          <w:szCs w:val="20"/>
        </w:rPr>
        <w:t xml:space="preserve"> </w:t>
      </w:r>
      <w:r w:rsidRPr="00F34F3D">
        <w:rPr>
          <w:rFonts w:eastAsia="Arial" w:cstheme="minorHAnsi"/>
          <w:sz w:val="20"/>
          <w:szCs w:val="20"/>
        </w:rPr>
        <w:t>adjustment.</w:t>
      </w:r>
    </w:p>
    <w:p w14:paraId="45F091DA" w14:textId="77777777" w:rsidR="00DA7E6E" w:rsidRPr="00F34F3D" w:rsidRDefault="00DA7E6E">
      <w:pPr>
        <w:spacing w:before="10"/>
        <w:rPr>
          <w:rFonts w:eastAsia="Arial" w:cstheme="minorHAnsi"/>
          <w:sz w:val="19"/>
          <w:szCs w:val="19"/>
        </w:rPr>
      </w:pPr>
    </w:p>
    <w:p w14:paraId="39182E37" w14:textId="77777777" w:rsidR="00DA7E6E" w:rsidRPr="00F34F3D" w:rsidRDefault="00D33059">
      <w:pPr>
        <w:pStyle w:val="ListParagraph"/>
        <w:numPr>
          <w:ilvl w:val="1"/>
          <w:numId w:val="9"/>
        </w:numPr>
        <w:tabs>
          <w:tab w:val="left" w:pos="1541"/>
        </w:tabs>
        <w:ind w:right="115"/>
        <w:jc w:val="both"/>
        <w:rPr>
          <w:rFonts w:eastAsia="Arial" w:cstheme="minorHAnsi"/>
          <w:sz w:val="20"/>
          <w:szCs w:val="20"/>
        </w:rPr>
      </w:pPr>
      <w:r w:rsidRPr="00F34F3D">
        <w:rPr>
          <w:rFonts w:cstheme="minorHAnsi"/>
          <w:sz w:val="20"/>
          <w:u w:val="single" w:color="000000"/>
        </w:rPr>
        <w:t xml:space="preserve">Contractor to proceed with Work as directed: </w:t>
      </w:r>
      <w:r w:rsidRPr="00F34F3D">
        <w:rPr>
          <w:rFonts w:cstheme="minorHAnsi"/>
          <w:sz w:val="20"/>
        </w:rPr>
        <w:t>Pending final resolution of any request in accordance with this paragraph, unless otherwise agreed in writing, Contractor shall proceed diligently with performance of the</w:t>
      </w:r>
      <w:r w:rsidRPr="00F34F3D">
        <w:rPr>
          <w:rFonts w:cstheme="minorHAnsi"/>
          <w:spacing w:val="-10"/>
          <w:sz w:val="20"/>
        </w:rPr>
        <w:t xml:space="preserve"> </w:t>
      </w:r>
      <w:r w:rsidRPr="00F34F3D">
        <w:rPr>
          <w:rFonts w:cstheme="minorHAnsi"/>
          <w:sz w:val="20"/>
        </w:rPr>
        <w:t>Work.</w:t>
      </w:r>
    </w:p>
    <w:p w14:paraId="6FB1BB89" w14:textId="77777777" w:rsidR="00DA7E6E" w:rsidRPr="00F34F3D" w:rsidRDefault="00DA7E6E">
      <w:pPr>
        <w:spacing w:before="1"/>
        <w:rPr>
          <w:rFonts w:eastAsia="Arial" w:cstheme="minorHAnsi"/>
          <w:sz w:val="20"/>
          <w:szCs w:val="20"/>
        </w:rPr>
      </w:pPr>
    </w:p>
    <w:p w14:paraId="10746285" w14:textId="77777777" w:rsidR="00DA7E6E" w:rsidRPr="00F34F3D" w:rsidRDefault="00D33059">
      <w:pPr>
        <w:pStyle w:val="ListParagraph"/>
        <w:numPr>
          <w:ilvl w:val="0"/>
          <w:numId w:val="9"/>
        </w:numPr>
        <w:tabs>
          <w:tab w:val="left" w:pos="821"/>
        </w:tabs>
        <w:ind w:right="117"/>
        <w:jc w:val="both"/>
        <w:rPr>
          <w:rFonts w:eastAsia="Arial" w:cstheme="minorHAnsi"/>
          <w:sz w:val="20"/>
          <w:szCs w:val="20"/>
        </w:rPr>
      </w:pPr>
      <w:r w:rsidRPr="00F34F3D">
        <w:rPr>
          <w:rFonts w:eastAsia="Arial" w:cstheme="minorHAnsi"/>
          <w:sz w:val="20"/>
          <w:szCs w:val="20"/>
          <w:u w:val="single" w:color="000000"/>
        </w:rPr>
        <w:t xml:space="preserve">Contractor to demonstrate impact on critical path of schedule: </w:t>
      </w:r>
      <w:r w:rsidRPr="00F34F3D">
        <w:rPr>
          <w:rFonts w:eastAsia="Arial" w:cstheme="minorHAnsi"/>
          <w:sz w:val="20"/>
          <w:szCs w:val="20"/>
        </w:rPr>
        <w:t xml:space="preserve">Any change in the Contract Time covered by a Change Order, or based on a request for an equitable adjustment in the Contract Time, shall be limited to the change in the critical path of Contractor’s schedule attributable to the change of Work or event(s) giving rise to the request for equitable adjustment.  </w:t>
      </w:r>
      <w:r w:rsidRPr="00F34F3D">
        <w:rPr>
          <w:rFonts w:eastAsia="Arial" w:cstheme="minorHAnsi"/>
          <w:spacing w:val="3"/>
          <w:sz w:val="20"/>
          <w:szCs w:val="20"/>
        </w:rPr>
        <w:t xml:space="preserve">Any </w:t>
      </w:r>
      <w:r w:rsidRPr="00F34F3D">
        <w:rPr>
          <w:rFonts w:eastAsia="Arial" w:cstheme="minorHAnsi"/>
          <w:sz w:val="20"/>
          <w:szCs w:val="20"/>
        </w:rPr>
        <w:t>Change  Order Proposal or request for an adjustment in the Contract Time shall demonstrate the impact  on the critical path of the schedule. Contractor shall be responsible for showing clearly on the Progress Schedule that the change or event: had a specific impact on the critical path, and  except in case of concurrent delay, was the sole cause of such impact; and could not have been avoided by resequencing of the Work or other reasonable</w:t>
      </w:r>
      <w:r w:rsidRPr="00F34F3D">
        <w:rPr>
          <w:rFonts w:eastAsia="Arial" w:cstheme="minorHAnsi"/>
          <w:spacing w:val="-25"/>
          <w:sz w:val="20"/>
          <w:szCs w:val="20"/>
        </w:rPr>
        <w:t xml:space="preserve"> </w:t>
      </w:r>
      <w:r w:rsidRPr="00F34F3D">
        <w:rPr>
          <w:rFonts w:eastAsia="Arial" w:cstheme="minorHAnsi"/>
          <w:sz w:val="20"/>
          <w:szCs w:val="20"/>
        </w:rPr>
        <w:t>alternatives.</w:t>
      </w:r>
    </w:p>
    <w:p w14:paraId="5BF44395" w14:textId="77777777" w:rsidR="00DA7E6E" w:rsidRPr="00F34F3D" w:rsidRDefault="00DA7E6E">
      <w:pPr>
        <w:spacing w:before="1"/>
        <w:rPr>
          <w:rFonts w:eastAsia="Arial" w:cstheme="minorHAnsi"/>
          <w:sz w:val="20"/>
          <w:szCs w:val="20"/>
        </w:rPr>
      </w:pPr>
    </w:p>
    <w:p w14:paraId="44D19EF8" w14:textId="77777777" w:rsidR="00DA7E6E" w:rsidRPr="00F34F3D" w:rsidRDefault="00D33059">
      <w:pPr>
        <w:pStyle w:val="ListParagraph"/>
        <w:numPr>
          <w:ilvl w:val="0"/>
          <w:numId w:val="9"/>
        </w:numPr>
        <w:tabs>
          <w:tab w:val="left" w:pos="821"/>
        </w:tabs>
        <w:ind w:right="122"/>
        <w:jc w:val="both"/>
        <w:rPr>
          <w:rFonts w:eastAsia="Arial" w:cstheme="minorHAnsi"/>
          <w:sz w:val="20"/>
          <w:szCs w:val="20"/>
        </w:rPr>
      </w:pPr>
      <w:r w:rsidRPr="00F34F3D">
        <w:rPr>
          <w:rFonts w:cstheme="minorHAnsi"/>
          <w:sz w:val="20"/>
          <w:u w:val="single" w:color="000000"/>
        </w:rPr>
        <w:t xml:space="preserve">Cost of change in Contract Time: </w:t>
      </w:r>
      <w:r w:rsidRPr="00F34F3D">
        <w:rPr>
          <w:rFonts w:cstheme="minorHAnsi"/>
          <w:sz w:val="20"/>
        </w:rPr>
        <w:t>Contractor may request compensation for the cost of a change in Contract Time in accordance with this paragraph, 7.03D, subject to the following</w:t>
      </w:r>
      <w:r w:rsidRPr="00F34F3D">
        <w:rPr>
          <w:rFonts w:cstheme="minorHAnsi"/>
          <w:spacing w:val="-35"/>
          <w:sz w:val="20"/>
        </w:rPr>
        <w:t xml:space="preserve"> </w:t>
      </w:r>
      <w:r w:rsidRPr="00F34F3D">
        <w:rPr>
          <w:rFonts w:cstheme="minorHAnsi"/>
          <w:sz w:val="20"/>
        </w:rPr>
        <w:t>conditions:</w:t>
      </w:r>
    </w:p>
    <w:p w14:paraId="38CC62E4" w14:textId="77777777" w:rsidR="00DA7E6E" w:rsidRPr="00F34F3D" w:rsidRDefault="00DA7E6E">
      <w:pPr>
        <w:spacing w:before="10"/>
        <w:rPr>
          <w:rFonts w:eastAsia="Arial" w:cstheme="minorHAnsi"/>
          <w:sz w:val="19"/>
          <w:szCs w:val="19"/>
        </w:rPr>
      </w:pPr>
    </w:p>
    <w:p w14:paraId="13FA93A8" w14:textId="77777777" w:rsidR="00DA7E6E" w:rsidRPr="00F34F3D" w:rsidRDefault="00D33059">
      <w:pPr>
        <w:pStyle w:val="ListParagraph"/>
        <w:numPr>
          <w:ilvl w:val="1"/>
          <w:numId w:val="9"/>
        </w:numPr>
        <w:tabs>
          <w:tab w:val="left" w:pos="1541"/>
        </w:tabs>
        <w:ind w:right="122"/>
        <w:jc w:val="both"/>
        <w:rPr>
          <w:rFonts w:eastAsia="Arial" w:cstheme="minorHAnsi"/>
          <w:sz w:val="20"/>
          <w:szCs w:val="20"/>
        </w:rPr>
      </w:pPr>
      <w:r w:rsidRPr="00F34F3D">
        <w:rPr>
          <w:rFonts w:cstheme="minorHAnsi"/>
          <w:sz w:val="20"/>
          <w:u w:val="single" w:color="000000"/>
        </w:rPr>
        <w:t xml:space="preserve">Must be solely fault of Owner or A/E: </w:t>
      </w:r>
      <w:r w:rsidRPr="00F34F3D">
        <w:rPr>
          <w:rFonts w:cstheme="minorHAnsi"/>
          <w:sz w:val="20"/>
        </w:rPr>
        <w:t>The change in Contract Time shall solely be  caused by the fault or negligence of Owner or</w:t>
      </w:r>
      <w:r w:rsidRPr="00F34F3D">
        <w:rPr>
          <w:rFonts w:cstheme="minorHAnsi"/>
          <w:spacing w:val="-14"/>
          <w:sz w:val="20"/>
        </w:rPr>
        <w:t xml:space="preserve"> </w:t>
      </w:r>
      <w:r w:rsidRPr="00F34F3D">
        <w:rPr>
          <w:rFonts w:cstheme="minorHAnsi"/>
          <w:sz w:val="20"/>
        </w:rPr>
        <w:t>A/E;</w:t>
      </w:r>
    </w:p>
    <w:p w14:paraId="0EFF4ACF" w14:textId="77777777" w:rsidR="00DA7E6E" w:rsidRPr="00F34F3D" w:rsidRDefault="00DA7E6E">
      <w:pPr>
        <w:spacing w:before="1"/>
        <w:rPr>
          <w:rFonts w:eastAsia="Arial" w:cstheme="minorHAnsi"/>
          <w:sz w:val="20"/>
          <w:szCs w:val="20"/>
        </w:rPr>
      </w:pPr>
    </w:p>
    <w:p w14:paraId="72E59235" w14:textId="77777777" w:rsidR="00DA7E6E" w:rsidRPr="00F34F3D" w:rsidRDefault="00D33059">
      <w:pPr>
        <w:pStyle w:val="ListParagraph"/>
        <w:numPr>
          <w:ilvl w:val="1"/>
          <w:numId w:val="9"/>
        </w:numPr>
        <w:tabs>
          <w:tab w:val="left" w:pos="1541"/>
        </w:tabs>
        <w:rPr>
          <w:rFonts w:eastAsia="Arial" w:cstheme="minorHAnsi"/>
          <w:sz w:val="20"/>
          <w:szCs w:val="20"/>
        </w:rPr>
      </w:pPr>
      <w:r w:rsidRPr="00F34F3D">
        <w:rPr>
          <w:rFonts w:cstheme="minorHAnsi"/>
          <w:sz w:val="20"/>
          <w:u w:val="single" w:color="000000"/>
        </w:rPr>
        <w:t xml:space="preserve">Procedures:  </w:t>
      </w:r>
      <w:r w:rsidRPr="00F34F3D">
        <w:rPr>
          <w:rFonts w:cstheme="minorHAnsi"/>
          <w:sz w:val="20"/>
        </w:rPr>
        <w:t>Contractor shall follow the procedure set forth in paragraph</w:t>
      </w:r>
      <w:r w:rsidRPr="00F34F3D">
        <w:rPr>
          <w:rFonts w:cstheme="minorHAnsi"/>
          <w:spacing w:val="-25"/>
          <w:sz w:val="20"/>
        </w:rPr>
        <w:t xml:space="preserve"> </w:t>
      </w:r>
      <w:r w:rsidRPr="00F34F3D">
        <w:rPr>
          <w:rFonts w:cstheme="minorHAnsi"/>
          <w:sz w:val="20"/>
        </w:rPr>
        <w:t>7.03B;</w:t>
      </w:r>
    </w:p>
    <w:p w14:paraId="6C26DF22" w14:textId="77777777" w:rsidR="00DA7E6E" w:rsidRPr="00F34F3D" w:rsidRDefault="00DA7E6E">
      <w:pPr>
        <w:spacing w:before="10"/>
        <w:rPr>
          <w:rFonts w:eastAsia="Arial" w:cstheme="minorHAnsi"/>
          <w:sz w:val="19"/>
          <w:szCs w:val="19"/>
        </w:rPr>
      </w:pPr>
    </w:p>
    <w:p w14:paraId="2A4AFA23" w14:textId="77777777" w:rsidR="00DA7E6E" w:rsidRPr="00F34F3D" w:rsidRDefault="00D33059">
      <w:pPr>
        <w:pStyle w:val="ListParagraph"/>
        <w:numPr>
          <w:ilvl w:val="1"/>
          <w:numId w:val="9"/>
        </w:numPr>
        <w:tabs>
          <w:tab w:val="left" w:pos="1541"/>
        </w:tabs>
        <w:ind w:right="125"/>
        <w:jc w:val="both"/>
        <w:rPr>
          <w:rFonts w:eastAsia="Arial" w:cstheme="minorHAnsi"/>
          <w:sz w:val="20"/>
          <w:szCs w:val="20"/>
        </w:rPr>
      </w:pPr>
      <w:r w:rsidRPr="00F34F3D">
        <w:rPr>
          <w:rFonts w:cstheme="minorHAnsi"/>
          <w:sz w:val="20"/>
          <w:u w:val="single" w:color="000000"/>
        </w:rPr>
        <w:t xml:space="preserve">Demonstrate impact on critical path: </w:t>
      </w:r>
      <w:r w:rsidRPr="00F34F3D">
        <w:rPr>
          <w:rFonts w:cstheme="minorHAnsi"/>
          <w:sz w:val="20"/>
        </w:rPr>
        <w:t>Contractor shall establish the extent of the change  in Contract Time in accordance with paragraph 7.03C;</w:t>
      </w:r>
      <w:r w:rsidRPr="00F34F3D">
        <w:rPr>
          <w:rFonts w:cstheme="minorHAnsi"/>
          <w:spacing w:val="-18"/>
          <w:sz w:val="20"/>
        </w:rPr>
        <w:t xml:space="preserve"> </w:t>
      </w:r>
      <w:r w:rsidRPr="00F34F3D">
        <w:rPr>
          <w:rFonts w:cstheme="minorHAnsi"/>
          <w:sz w:val="20"/>
        </w:rPr>
        <w:t>and</w:t>
      </w:r>
    </w:p>
    <w:p w14:paraId="196AE204" w14:textId="77777777" w:rsidR="00DA7E6E" w:rsidRPr="00F34F3D" w:rsidRDefault="00DA7E6E">
      <w:pPr>
        <w:spacing w:before="1"/>
        <w:rPr>
          <w:rFonts w:eastAsia="Arial" w:cstheme="minorHAnsi"/>
          <w:sz w:val="20"/>
          <w:szCs w:val="20"/>
        </w:rPr>
      </w:pPr>
    </w:p>
    <w:p w14:paraId="346D6A01" w14:textId="77777777" w:rsidR="00DA7E6E" w:rsidRPr="00F34F3D" w:rsidRDefault="00D33059">
      <w:pPr>
        <w:pStyle w:val="ListParagraph"/>
        <w:numPr>
          <w:ilvl w:val="1"/>
          <w:numId w:val="9"/>
        </w:numPr>
        <w:tabs>
          <w:tab w:val="left" w:pos="1541"/>
        </w:tabs>
        <w:ind w:right="113"/>
        <w:jc w:val="both"/>
        <w:rPr>
          <w:rFonts w:eastAsia="Arial" w:cstheme="minorHAnsi"/>
          <w:sz w:val="20"/>
          <w:szCs w:val="20"/>
        </w:rPr>
      </w:pPr>
      <w:r w:rsidRPr="00F34F3D">
        <w:rPr>
          <w:rFonts w:cstheme="minorHAnsi"/>
          <w:sz w:val="20"/>
          <w:u w:val="single" w:color="000000"/>
        </w:rPr>
        <w:t xml:space="preserve">Limitations on daily costs: </w:t>
      </w:r>
      <w:r w:rsidRPr="00F34F3D">
        <w:rPr>
          <w:rFonts w:cstheme="minorHAnsi"/>
          <w:sz w:val="20"/>
        </w:rPr>
        <w:t>The daily cost of any change in Contract Time shall be limited to the items below, less the amount of any change in the Contract Sum the Contractor may otherwise be entitled to pursuant to Section 7.02B 7f for any change in the Work that contributed to this change in Contract</w:t>
      </w:r>
      <w:r w:rsidRPr="00F34F3D">
        <w:rPr>
          <w:rFonts w:cstheme="minorHAnsi"/>
          <w:spacing w:val="-9"/>
          <w:sz w:val="20"/>
        </w:rPr>
        <w:t xml:space="preserve"> </w:t>
      </w:r>
      <w:r w:rsidRPr="00F34F3D">
        <w:rPr>
          <w:rFonts w:cstheme="minorHAnsi"/>
          <w:sz w:val="20"/>
        </w:rPr>
        <w:t>Time:</w:t>
      </w:r>
    </w:p>
    <w:p w14:paraId="648864D4" w14:textId="77777777" w:rsidR="00DA7E6E" w:rsidRPr="00F34F3D" w:rsidRDefault="00DA7E6E">
      <w:pPr>
        <w:spacing w:before="1"/>
        <w:rPr>
          <w:rFonts w:eastAsia="Arial" w:cstheme="minorHAnsi"/>
          <w:sz w:val="20"/>
          <w:szCs w:val="20"/>
        </w:rPr>
      </w:pPr>
    </w:p>
    <w:p w14:paraId="5F910942" w14:textId="77777777" w:rsidR="00DA7E6E" w:rsidRPr="00F34F3D" w:rsidRDefault="00D33059">
      <w:pPr>
        <w:pStyle w:val="ListParagraph"/>
        <w:numPr>
          <w:ilvl w:val="2"/>
          <w:numId w:val="9"/>
        </w:numPr>
        <w:tabs>
          <w:tab w:val="left" w:pos="2261"/>
        </w:tabs>
        <w:ind w:right="123"/>
        <w:rPr>
          <w:rFonts w:eastAsia="Arial" w:cstheme="minorHAnsi"/>
          <w:sz w:val="20"/>
          <w:szCs w:val="20"/>
        </w:rPr>
      </w:pPr>
      <w:r w:rsidRPr="00F34F3D">
        <w:rPr>
          <w:rFonts w:cstheme="minorHAnsi"/>
          <w:sz w:val="20"/>
          <w:u w:val="single" w:color="000000"/>
        </w:rPr>
        <w:t xml:space="preserve">Non-productive supervision or labor: </w:t>
      </w:r>
      <w:r w:rsidRPr="00F34F3D">
        <w:rPr>
          <w:rFonts w:cstheme="minorHAnsi"/>
          <w:sz w:val="20"/>
        </w:rPr>
        <w:t>cost of nonproductive field supervision or labor extended because of</w:t>
      </w:r>
      <w:r w:rsidRPr="00F34F3D">
        <w:rPr>
          <w:rFonts w:cstheme="minorHAnsi"/>
          <w:spacing w:val="-14"/>
          <w:sz w:val="20"/>
        </w:rPr>
        <w:t xml:space="preserve"> </w:t>
      </w:r>
      <w:r w:rsidRPr="00F34F3D">
        <w:rPr>
          <w:rFonts w:cstheme="minorHAnsi"/>
          <w:sz w:val="20"/>
        </w:rPr>
        <w:t>delay;</w:t>
      </w:r>
    </w:p>
    <w:p w14:paraId="5A1D0690" w14:textId="77777777" w:rsidR="00DA7E6E" w:rsidRPr="00F34F3D" w:rsidRDefault="00DA7E6E">
      <w:pPr>
        <w:spacing w:before="1"/>
        <w:rPr>
          <w:rFonts w:eastAsia="Arial" w:cstheme="minorHAnsi"/>
          <w:sz w:val="20"/>
          <w:szCs w:val="20"/>
        </w:rPr>
      </w:pPr>
    </w:p>
    <w:p w14:paraId="26919722" w14:textId="77777777" w:rsidR="00DA7E6E" w:rsidRPr="00F34F3D" w:rsidRDefault="00D33059">
      <w:pPr>
        <w:pStyle w:val="ListParagraph"/>
        <w:numPr>
          <w:ilvl w:val="2"/>
          <w:numId w:val="9"/>
        </w:numPr>
        <w:tabs>
          <w:tab w:val="left" w:pos="2261"/>
          <w:tab w:val="left" w:pos="6192"/>
        </w:tabs>
        <w:ind w:right="120"/>
        <w:rPr>
          <w:rFonts w:eastAsia="Arial" w:cstheme="minorHAnsi"/>
          <w:sz w:val="20"/>
          <w:szCs w:val="20"/>
        </w:rPr>
      </w:pPr>
      <w:r w:rsidRPr="00F34F3D">
        <w:rPr>
          <w:rFonts w:cstheme="minorHAnsi"/>
          <w:sz w:val="20"/>
          <w:u w:val="single" w:color="000000"/>
        </w:rPr>
        <w:t>Weekly  meetings  and</w:t>
      </w:r>
      <w:r w:rsidRPr="00F34F3D">
        <w:rPr>
          <w:rFonts w:cstheme="minorHAnsi"/>
          <w:spacing w:val="46"/>
          <w:sz w:val="20"/>
          <w:u w:val="single" w:color="000000"/>
        </w:rPr>
        <w:t xml:space="preserve"> </w:t>
      </w:r>
      <w:r w:rsidRPr="00F34F3D">
        <w:rPr>
          <w:rFonts w:cstheme="minorHAnsi"/>
          <w:sz w:val="20"/>
          <w:u w:val="single" w:color="000000"/>
        </w:rPr>
        <w:t>indirect</w:t>
      </w:r>
      <w:r w:rsidRPr="00F34F3D">
        <w:rPr>
          <w:rFonts w:cstheme="minorHAnsi"/>
          <w:spacing w:val="53"/>
          <w:sz w:val="20"/>
          <w:u w:val="single" w:color="000000"/>
        </w:rPr>
        <w:t xml:space="preserve"> </w:t>
      </w:r>
      <w:r w:rsidRPr="00F34F3D">
        <w:rPr>
          <w:rFonts w:cstheme="minorHAnsi"/>
          <w:sz w:val="20"/>
          <w:u w:val="single" w:color="000000"/>
        </w:rPr>
        <w:t>activities:</w:t>
      </w:r>
      <w:r w:rsidRPr="00F34F3D">
        <w:rPr>
          <w:rFonts w:cstheme="minorHAnsi"/>
          <w:sz w:val="20"/>
        </w:rPr>
        <w:tab/>
        <w:t>cost  of  weekly  meetings</w:t>
      </w:r>
      <w:r w:rsidRPr="00F34F3D">
        <w:rPr>
          <w:rFonts w:cstheme="minorHAnsi"/>
          <w:spacing w:val="48"/>
          <w:sz w:val="20"/>
        </w:rPr>
        <w:t xml:space="preserve"> </w:t>
      </w:r>
      <w:r w:rsidRPr="00F34F3D">
        <w:rPr>
          <w:rFonts w:cstheme="minorHAnsi"/>
          <w:sz w:val="20"/>
        </w:rPr>
        <w:t>or</w:t>
      </w:r>
      <w:r w:rsidRPr="00F34F3D">
        <w:rPr>
          <w:rFonts w:cstheme="minorHAnsi"/>
          <w:spacing w:val="53"/>
          <w:sz w:val="20"/>
        </w:rPr>
        <w:t xml:space="preserve"> </w:t>
      </w:r>
      <w:r w:rsidRPr="00F34F3D">
        <w:rPr>
          <w:rFonts w:cstheme="minorHAnsi"/>
          <w:sz w:val="20"/>
        </w:rPr>
        <w:t>similar</w:t>
      </w:r>
      <w:r w:rsidRPr="00F34F3D">
        <w:rPr>
          <w:rFonts w:cstheme="minorHAnsi"/>
          <w:w w:val="99"/>
          <w:sz w:val="20"/>
        </w:rPr>
        <w:t xml:space="preserve"> </w:t>
      </w:r>
      <w:r w:rsidRPr="00F34F3D">
        <w:rPr>
          <w:rFonts w:cstheme="minorHAnsi"/>
          <w:sz w:val="20"/>
        </w:rPr>
        <w:t>indirect activities extended because of the</w:t>
      </w:r>
      <w:r w:rsidRPr="00F34F3D">
        <w:rPr>
          <w:rFonts w:cstheme="minorHAnsi"/>
          <w:spacing w:val="-13"/>
          <w:sz w:val="20"/>
        </w:rPr>
        <w:t xml:space="preserve"> </w:t>
      </w:r>
      <w:r w:rsidRPr="00F34F3D">
        <w:rPr>
          <w:rFonts w:cstheme="minorHAnsi"/>
          <w:sz w:val="20"/>
        </w:rPr>
        <w:t>delay;</w:t>
      </w:r>
    </w:p>
    <w:p w14:paraId="061C3BD3" w14:textId="77777777" w:rsidR="00DA7E6E" w:rsidRPr="00F34F3D" w:rsidRDefault="00DA7E6E">
      <w:pPr>
        <w:spacing w:before="4"/>
        <w:rPr>
          <w:rFonts w:eastAsia="Arial" w:cstheme="minorHAnsi"/>
          <w:sz w:val="10"/>
          <w:szCs w:val="10"/>
        </w:rPr>
      </w:pPr>
    </w:p>
    <w:p w14:paraId="042FC2C8" w14:textId="77777777" w:rsidR="00DA7E6E" w:rsidRPr="00F34F3D" w:rsidRDefault="00D33059">
      <w:pPr>
        <w:pStyle w:val="ListParagraph"/>
        <w:numPr>
          <w:ilvl w:val="2"/>
          <w:numId w:val="9"/>
        </w:numPr>
        <w:tabs>
          <w:tab w:val="left" w:pos="2261"/>
        </w:tabs>
        <w:spacing w:before="74"/>
        <w:ind w:right="120"/>
        <w:jc w:val="both"/>
        <w:rPr>
          <w:rFonts w:eastAsia="Arial" w:cstheme="minorHAnsi"/>
          <w:sz w:val="20"/>
          <w:szCs w:val="20"/>
        </w:rPr>
      </w:pPr>
      <w:r w:rsidRPr="00F34F3D">
        <w:rPr>
          <w:rFonts w:cstheme="minorHAnsi"/>
          <w:sz w:val="20"/>
          <w:u w:val="single" w:color="000000"/>
        </w:rPr>
        <w:t xml:space="preserve">Temporary facilities or equipment rental: </w:t>
      </w:r>
      <w:r w:rsidRPr="00F34F3D">
        <w:rPr>
          <w:rFonts w:cstheme="minorHAnsi"/>
          <w:sz w:val="20"/>
        </w:rPr>
        <w:t>cost of temporary  facilities  or equipment rental extended because of the</w:t>
      </w:r>
      <w:r w:rsidRPr="00F34F3D">
        <w:rPr>
          <w:rFonts w:cstheme="minorHAnsi"/>
          <w:spacing w:val="-15"/>
          <w:sz w:val="20"/>
        </w:rPr>
        <w:t xml:space="preserve"> </w:t>
      </w:r>
      <w:r w:rsidRPr="00F34F3D">
        <w:rPr>
          <w:rFonts w:cstheme="minorHAnsi"/>
          <w:sz w:val="20"/>
        </w:rPr>
        <w:t>delay;</w:t>
      </w:r>
    </w:p>
    <w:p w14:paraId="37501DD1" w14:textId="77777777" w:rsidR="00DA7E6E" w:rsidRPr="00F34F3D" w:rsidRDefault="00DA7E6E">
      <w:pPr>
        <w:spacing w:before="10"/>
        <w:rPr>
          <w:rFonts w:eastAsia="Arial" w:cstheme="minorHAnsi"/>
          <w:sz w:val="19"/>
          <w:szCs w:val="19"/>
        </w:rPr>
      </w:pPr>
    </w:p>
    <w:p w14:paraId="1794A662" w14:textId="77777777" w:rsidR="00DA7E6E" w:rsidRPr="00F34F3D" w:rsidRDefault="00D33059">
      <w:pPr>
        <w:pStyle w:val="ListParagraph"/>
        <w:numPr>
          <w:ilvl w:val="2"/>
          <w:numId w:val="9"/>
        </w:numPr>
        <w:tabs>
          <w:tab w:val="left" w:pos="2261"/>
        </w:tabs>
        <w:rPr>
          <w:rFonts w:eastAsia="Arial" w:cstheme="minorHAnsi"/>
          <w:sz w:val="20"/>
          <w:szCs w:val="20"/>
        </w:rPr>
      </w:pPr>
      <w:r w:rsidRPr="00F34F3D">
        <w:rPr>
          <w:rFonts w:cstheme="minorHAnsi"/>
          <w:sz w:val="20"/>
          <w:u w:val="single" w:color="000000"/>
        </w:rPr>
        <w:t xml:space="preserve">Insurance premiums:  </w:t>
      </w:r>
      <w:r w:rsidRPr="00F34F3D">
        <w:rPr>
          <w:rFonts w:cstheme="minorHAnsi"/>
          <w:sz w:val="20"/>
        </w:rPr>
        <w:t>cost of insurance extended because of the</w:t>
      </w:r>
      <w:r w:rsidRPr="00F34F3D">
        <w:rPr>
          <w:rFonts w:cstheme="minorHAnsi"/>
          <w:spacing w:val="-17"/>
          <w:sz w:val="20"/>
        </w:rPr>
        <w:t xml:space="preserve"> </w:t>
      </w:r>
      <w:r w:rsidRPr="00F34F3D">
        <w:rPr>
          <w:rFonts w:cstheme="minorHAnsi"/>
          <w:sz w:val="20"/>
        </w:rPr>
        <w:t>delay;</w:t>
      </w:r>
    </w:p>
    <w:p w14:paraId="3CBFADB5" w14:textId="77777777" w:rsidR="00DA7E6E" w:rsidRPr="00F34F3D" w:rsidRDefault="00DA7E6E">
      <w:pPr>
        <w:spacing w:before="1"/>
        <w:rPr>
          <w:rFonts w:eastAsia="Arial" w:cstheme="minorHAnsi"/>
          <w:sz w:val="20"/>
          <w:szCs w:val="20"/>
        </w:rPr>
      </w:pPr>
    </w:p>
    <w:p w14:paraId="2077C3C2" w14:textId="77777777" w:rsidR="00DA7E6E" w:rsidRPr="00F34F3D" w:rsidRDefault="00D33059">
      <w:pPr>
        <w:pStyle w:val="ListParagraph"/>
        <w:numPr>
          <w:ilvl w:val="2"/>
          <w:numId w:val="9"/>
        </w:numPr>
        <w:tabs>
          <w:tab w:val="left" w:pos="2261"/>
        </w:tabs>
        <w:ind w:right="119"/>
        <w:jc w:val="both"/>
        <w:rPr>
          <w:rFonts w:eastAsia="Arial" w:cstheme="minorHAnsi"/>
          <w:sz w:val="20"/>
          <w:szCs w:val="20"/>
        </w:rPr>
      </w:pPr>
      <w:r w:rsidRPr="00F34F3D">
        <w:rPr>
          <w:rFonts w:cstheme="minorHAnsi"/>
          <w:sz w:val="20"/>
          <w:u w:val="single" w:color="000000"/>
        </w:rPr>
        <w:t xml:space="preserve">Overhead: </w:t>
      </w:r>
      <w:r w:rsidRPr="00F34F3D">
        <w:rPr>
          <w:rFonts w:cstheme="minorHAnsi"/>
          <w:sz w:val="20"/>
        </w:rPr>
        <w:t>general and administrative overhead in an amount to  be  agreed upon, but not to exceed 3% of the Contract Award Amount divided by the originally specified Contract Time for each Day of the</w:t>
      </w:r>
      <w:r w:rsidRPr="00F34F3D">
        <w:rPr>
          <w:rFonts w:cstheme="minorHAnsi"/>
          <w:spacing w:val="-18"/>
          <w:sz w:val="20"/>
        </w:rPr>
        <w:t xml:space="preserve"> </w:t>
      </w:r>
      <w:r w:rsidRPr="00F34F3D">
        <w:rPr>
          <w:rFonts w:cstheme="minorHAnsi"/>
          <w:sz w:val="20"/>
        </w:rPr>
        <w:t>delay.</w:t>
      </w:r>
    </w:p>
    <w:p w14:paraId="2D9DBC80" w14:textId="77777777" w:rsidR="00DA7E6E" w:rsidRPr="00F34F3D" w:rsidRDefault="00DA7E6E">
      <w:pPr>
        <w:rPr>
          <w:rFonts w:eastAsia="Arial" w:cstheme="minorHAnsi"/>
          <w:sz w:val="20"/>
          <w:szCs w:val="20"/>
        </w:rPr>
      </w:pPr>
    </w:p>
    <w:p w14:paraId="175537DE" w14:textId="77777777" w:rsidR="00DA7E6E" w:rsidRPr="00F34F3D" w:rsidRDefault="00DA7E6E">
      <w:pPr>
        <w:spacing w:before="9"/>
        <w:rPr>
          <w:rFonts w:eastAsia="Arial" w:cstheme="minorHAnsi"/>
          <w:sz w:val="19"/>
          <w:szCs w:val="19"/>
        </w:rPr>
      </w:pPr>
    </w:p>
    <w:p w14:paraId="3B4D106C" w14:textId="77777777" w:rsidR="00DA7E6E" w:rsidRPr="00F34F3D" w:rsidRDefault="00D33059">
      <w:pPr>
        <w:pStyle w:val="Heading1"/>
        <w:ind w:right="155"/>
        <w:rPr>
          <w:rFonts w:asciiTheme="minorHAnsi" w:hAnsiTheme="minorHAnsi" w:cstheme="minorHAnsi"/>
          <w:b w:val="0"/>
          <w:bCs w:val="0"/>
        </w:rPr>
      </w:pPr>
      <w:r w:rsidRPr="00F34F3D">
        <w:rPr>
          <w:rFonts w:asciiTheme="minorHAnsi" w:hAnsiTheme="minorHAnsi" w:cstheme="minorHAnsi"/>
        </w:rPr>
        <w:t>PART 8 – CLAIMS AND DISPUTE</w:t>
      </w:r>
      <w:r w:rsidRPr="00F34F3D">
        <w:rPr>
          <w:rFonts w:asciiTheme="minorHAnsi" w:hAnsiTheme="minorHAnsi" w:cstheme="minorHAnsi"/>
          <w:spacing w:val="-11"/>
        </w:rPr>
        <w:t xml:space="preserve"> </w:t>
      </w:r>
      <w:r w:rsidRPr="00F34F3D">
        <w:rPr>
          <w:rFonts w:asciiTheme="minorHAnsi" w:hAnsiTheme="minorHAnsi" w:cstheme="minorHAnsi"/>
        </w:rPr>
        <w:t>RESOLUTION</w:t>
      </w:r>
    </w:p>
    <w:p w14:paraId="167BD1BC" w14:textId="77777777" w:rsidR="00DA7E6E" w:rsidRPr="00F34F3D" w:rsidRDefault="00DA7E6E">
      <w:pPr>
        <w:spacing w:before="11"/>
        <w:rPr>
          <w:rFonts w:eastAsia="Arial" w:cstheme="minorHAnsi"/>
          <w:b/>
          <w:bCs/>
          <w:sz w:val="19"/>
          <w:szCs w:val="19"/>
        </w:rPr>
      </w:pPr>
    </w:p>
    <w:p w14:paraId="2729CC40" w14:textId="77777777" w:rsidR="00DA7E6E" w:rsidRPr="00F34F3D" w:rsidRDefault="00D33059">
      <w:pPr>
        <w:pStyle w:val="Heading2"/>
        <w:numPr>
          <w:ilvl w:val="1"/>
          <w:numId w:val="8"/>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CLAIMS</w:t>
      </w:r>
      <w:r w:rsidRPr="00F34F3D">
        <w:rPr>
          <w:rFonts w:asciiTheme="minorHAnsi" w:hAnsiTheme="minorHAnsi" w:cstheme="minorHAnsi"/>
          <w:spacing w:val="-5"/>
          <w:u w:val="thick" w:color="000000"/>
        </w:rPr>
        <w:t xml:space="preserve"> </w:t>
      </w:r>
      <w:r w:rsidRPr="00F34F3D">
        <w:rPr>
          <w:rFonts w:asciiTheme="minorHAnsi" w:hAnsiTheme="minorHAnsi" w:cstheme="minorHAnsi"/>
          <w:u w:val="thick" w:color="000000"/>
        </w:rPr>
        <w:t>PROCEDURE</w:t>
      </w:r>
    </w:p>
    <w:p w14:paraId="098D7A83" w14:textId="77777777" w:rsidR="00DA7E6E" w:rsidRPr="00F34F3D" w:rsidRDefault="00DA7E6E">
      <w:pPr>
        <w:spacing w:before="11"/>
        <w:rPr>
          <w:rFonts w:eastAsia="Arial" w:cstheme="minorHAnsi"/>
          <w:b/>
          <w:bCs/>
          <w:sz w:val="13"/>
          <w:szCs w:val="13"/>
        </w:rPr>
      </w:pPr>
    </w:p>
    <w:p w14:paraId="13A19D1A" w14:textId="77777777" w:rsidR="00DA7E6E" w:rsidRPr="00F34F3D" w:rsidRDefault="00D33059">
      <w:pPr>
        <w:pStyle w:val="ListParagraph"/>
        <w:numPr>
          <w:ilvl w:val="0"/>
          <w:numId w:val="7"/>
        </w:numPr>
        <w:tabs>
          <w:tab w:val="left" w:pos="821"/>
        </w:tabs>
        <w:spacing w:before="74"/>
        <w:ind w:right="116"/>
        <w:jc w:val="both"/>
        <w:rPr>
          <w:rFonts w:eastAsia="Arial" w:cstheme="minorHAnsi"/>
          <w:sz w:val="20"/>
          <w:szCs w:val="20"/>
        </w:rPr>
      </w:pPr>
      <w:r w:rsidRPr="00F34F3D">
        <w:rPr>
          <w:rFonts w:eastAsia="Arial" w:cstheme="minorHAnsi"/>
          <w:sz w:val="20"/>
          <w:szCs w:val="20"/>
          <w:u w:val="single" w:color="000000"/>
        </w:rPr>
        <w:t xml:space="preserve">Claim is Contractor’s remedy: </w:t>
      </w:r>
      <w:r w:rsidRPr="00F34F3D">
        <w:rPr>
          <w:rFonts w:eastAsia="Arial" w:cstheme="minorHAnsi"/>
          <w:sz w:val="20"/>
          <w:szCs w:val="20"/>
        </w:rPr>
        <w:t>If the parties fail to reach agreement on the terms of any Change Order for Owner-directed Work as provided in Section 7.01, or on the resolution of any request  for an equitable adjustment in the Contract Sum as provided in Section 7.02 or the Contract Time as provided in Section 7.03, Contractor’s only remedy shall be to file a Claim with Owner as provided in this</w:t>
      </w:r>
      <w:r w:rsidRPr="00F34F3D">
        <w:rPr>
          <w:rFonts w:eastAsia="Arial" w:cstheme="minorHAnsi"/>
          <w:spacing w:val="-12"/>
          <w:sz w:val="20"/>
          <w:szCs w:val="20"/>
        </w:rPr>
        <w:t xml:space="preserve"> </w:t>
      </w:r>
      <w:r w:rsidRPr="00F34F3D">
        <w:rPr>
          <w:rFonts w:eastAsia="Arial" w:cstheme="minorHAnsi"/>
          <w:sz w:val="20"/>
          <w:szCs w:val="20"/>
        </w:rPr>
        <w:t>section.</w:t>
      </w:r>
    </w:p>
    <w:p w14:paraId="3A14BA0C" w14:textId="77777777" w:rsidR="00DA7E6E" w:rsidRPr="00F34F3D" w:rsidRDefault="00DA7E6E">
      <w:pPr>
        <w:spacing w:before="1"/>
        <w:rPr>
          <w:rFonts w:eastAsia="Arial" w:cstheme="minorHAnsi"/>
          <w:sz w:val="20"/>
          <w:szCs w:val="20"/>
        </w:rPr>
      </w:pPr>
    </w:p>
    <w:p w14:paraId="483242C3" w14:textId="77777777" w:rsidR="00DA7E6E" w:rsidRPr="00F34F3D" w:rsidRDefault="00D33059">
      <w:pPr>
        <w:pStyle w:val="ListParagraph"/>
        <w:numPr>
          <w:ilvl w:val="0"/>
          <w:numId w:val="7"/>
        </w:numPr>
        <w:tabs>
          <w:tab w:val="left" w:pos="821"/>
        </w:tabs>
        <w:ind w:right="118"/>
        <w:jc w:val="both"/>
        <w:rPr>
          <w:rFonts w:eastAsia="Arial" w:cstheme="minorHAnsi"/>
          <w:sz w:val="20"/>
          <w:szCs w:val="20"/>
        </w:rPr>
      </w:pPr>
      <w:r w:rsidRPr="00F34F3D">
        <w:rPr>
          <w:rFonts w:eastAsia="Arial" w:cstheme="minorHAnsi"/>
          <w:sz w:val="20"/>
          <w:szCs w:val="20"/>
          <w:u w:val="single" w:color="000000"/>
        </w:rPr>
        <w:t xml:space="preserve">Claim filing deadline for Contractor: </w:t>
      </w:r>
      <w:r w:rsidRPr="00F34F3D">
        <w:rPr>
          <w:rFonts w:eastAsia="Arial" w:cstheme="minorHAnsi"/>
          <w:sz w:val="20"/>
          <w:szCs w:val="20"/>
        </w:rPr>
        <w:t>Contractor shall file its Claim within 120 Days from Owner’s final offer made in accordance with paragraph 7.01E, or by the date of Final Acceptance, whichever occurs</w:t>
      </w:r>
      <w:r w:rsidRPr="00F34F3D">
        <w:rPr>
          <w:rFonts w:eastAsia="Arial" w:cstheme="minorHAnsi"/>
          <w:spacing w:val="-3"/>
          <w:sz w:val="20"/>
          <w:szCs w:val="20"/>
        </w:rPr>
        <w:t xml:space="preserve"> </w:t>
      </w:r>
      <w:r w:rsidRPr="00F34F3D">
        <w:rPr>
          <w:rFonts w:eastAsia="Arial" w:cstheme="minorHAnsi"/>
          <w:sz w:val="20"/>
          <w:szCs w:val="20"/>
        </w:rPr>
        <w:t>first.</w:t>
      </w:r>
    </w:p>
    <w:p w14:paraId="4B381BF7" w14:textId="77777777" w:rsidR="00DA7E6E" w:rsidRPr="00F34F3D" w:rsidRDefault="00DA7E6E">
      <w:pPr>
        <w:spacing w:before="1"/>
        <w:rPr>
          <w:rFonts w:eastAsia="Arial" w:cstheme="minorHAnsi"/>
          <w:sz w:val="20"/>
          <w:szCs w:val="20"/>
        </w:rPr>
      </w:pPr>
    </w:p>
    <w:p w14:paraId="4295A680" w14:textId="77777777" w:rsidR="00DA7E6E" w:rsidRPr="00F34F3D" w:rsidRDefault="00D33059">
      <w:pPr>
        <w:pStyle w:val="ListParagraph"/>
        <w:numPr>
          <w:ilvl w:val="0"/>
          <w:numId w:val="7"/>
        </w:numPr>
        <w:tabs>
          <w:tab w:val="left" w:pos="821"/>
        </w:tabs>
        <w:ind w:right="122"/>
        <w:jc w:val="both"/>
        <w:rPr>
          <w:rFonts w:eastAsia="Arial" w:cstheme="minorHAnsi"/>
          <w:sz w:val="20"/>
          <w:szCs w:val="20"/>
        </w:rPr>
      </w:pPr>
      <w:r w:rsidRPr="00F34F3D">
        <w:rPr>
          <w:rFonts w:cstheme="minorHAnsi"/>
          <w:sz w:val="20"/>
          <w:u w:val="single" w:color="000000"/>
        </w:rPr>
        <w:t xml:space="preserve">Claim must cover all costs and be documented: </w:t>
      </w:r>
      <w:r w:rsidRPr="00F34F3D">
        <w:rPr>
          <w:rFonts w:cstheme="minorHAnsi"/>
          <w:sz w:val="20"/>
        </w:rPr>
        <w:t>The Claim shall be deemed to cover all changes in cost and time (including direct, indirect, impact, and consequential) to which Contractor may be entitled. It shall be fully substantiated and documented.  At a minimum, the Claim shall contain  the following</w:t>
      </w:r>
      <w:r w:rsidRPr="00F34F3D">
        <w:rPr>
          <w:rFonts w:cstheme="minorHAnsi"/>
          <w:spacing w:val="-8"/>
          <w:sz w:val="20"/>
        </w:rPr>
        <w:t xml:space="preserve"> </w:t>
      </w:r>
      <w:r w:rsidRPr="00F34F3D">
        <w:rPr>
          <w:rFonts w:cstheme="minorHAnsi"/>
          <w:sz w:val="20"/>
        </w:rPr>
        <w:t>information:</w:t>
      </w:r>
    </w:p>
    <w:p w14:paraId="02215931" w14:textId="77777777" w:rsidR="00DA7E6E" w:rsidRPr="00F34F3D" w:rsidRDefault="00DA7E6E">
      <w:pPr>
        <w:spacing w:before="1"/>
        <w:rPr>
          <w:rFonts w:eastAsia="Arial" w:cstheme="minorHAnsi"/>
          <w:sz w:val="20"/>
          <w:szCs w:val="20"/>
        </w:rPr>
      </w:pPr>
    </w:p>
    <w:p w14:paraId="5467545D" w14:textId="77777777" w:rsidR="00DA7E6E" w:rsidRPr="00F34F3D" w:rsidRDefault="00D33059">
      <w:pPr>
        <w:pStyle w:val="ListParagraph"/>
        <w:numPr>
          <w:ilvl w:val="1"/>
          <w:numId w:val="7"/>
        </w:numPr>
        <w:tabs>
          <w:tab w:val="left" w:pos="1541"/>
        </w:tabs>
        <w:ind w:right="122"/>
        <w:jc w:val="both"/>
        <w:rPr>
          <w:rFonts w:eastAsia="Arial" w:cstheme="minorHAnsi"/>
          <w:sz w:val="20"/>
          <w:szCs w:val="20"/>
        </w:rPr>
      </w:pPr>
      <w:r w:rsidRPr="00F34F3D">
        <w:rPr>
          <w:rFonts w:cstheme="minorHAnsi"/>
          <w:sz w:val="20"/>
          <w:u w:val="single" w:color="000000"/>
        </w:rPr>
        <w:t xml:space="preserve">Factual statement of Claim: </w:t>
      </w:r>
      <w:r w:rsidRPr="00F34F3D">
        <w:rPr>
          <w:rFonts w:cstheme="minorHAnsi"/>
          <w:sz w:val="20"/>
        </w:rPr>
        <w:t>A detailed factual statement of the Claim for additional compensation and time, if any, providing all necessary dates, locations, and items of  Work affected by the</w:t>
      </w:r>
      <w:r w:rsidRPr="00F34F3D">
        <w:rPr>
          <w:rFonts w:cstheme="minorHAnsi"/>
          <w:spacing w:val="-9"/>
          <w:sz w:val="20"/>
        </w:rPr>
        <w:t xml:space="preserve"> </w:t>
      </w:r>
      <w:r w:rsidRPr="00F34F3D">
        <w:rPr>
          <w:rFonts w:cstheme="minorHAnsi"/>
          <w:sz w:val="20"/>
        </w:rPr>
        <w:t>Claim;</w:t>
      </w:r>
    </w:p>
    <w:p w14:paraId="1B1C4A08" w14:textId="77777777" w:rsidR="00DA7E6E" w:rsidRPr="00F34F3D" w:rsidRDefault="00DA7E6E">
      <w:pPr>
        <w:spacing w:before="10"/>
        <w:rPr>
          <w:rFonts w:eastAsia="Arial" w:cstheme="minorHAnsi"/>
          <w:sz w:val="19"/>
          <w:szCs w:val="19"/>
        </w:rPr>
      </w:pPr>
    </w:p>
    <w:p w14:paraId="2750E202" w14:textId="77777777" w:rsidR="00DA7E6E" w:rsidRPr="00F34F3D" w:rsidRDefault="00D33059">
      <w:pPr>
        <w:pStyle w:val="ListParagraph"/>
        <w:numPr>
          <w:ilvl w:val="1"/>
          <w:numId w:val="7"/>
        </w:numPr>
        <w:tabs>
          <w:tab w:val="left" w:pos="1541"/>
        </w:tabs>
        <w:rPr>
          <w:rFonts w:eastAsia="Arial" w:cstheme="minorHAnsi"/>
          <w:sz w:val="20"/>
          <w:szCs w:val="20"/>
        </w:rPr>
      </w:pPr>
      <w:r w:rsidRPr="00F34F3D">
        <w:rPr>
          <w:rFonts w:cstheme="minorHAnsi"/>
          <w:sz w:val="20"/>
          <w:u w:val="single" w:color="000000"/>
        </w:rPr>
        <w:t xml:space="preserve">Dates:  </w:t>
      </w:r>
      <w:r w:rsidRPr="00F34F3D">
        <w:rPr>
          <w:rFonts w:cstheme="minorHAnsi"/>
          <w:sz w:val="20"/>
        </w:rPr>
        <w:t>The date on which facts arose which gave rise to the</w:t>
      </w:r>
      <w:r w:rsidRPr="00F34F3D">
        <w:rPr>
          <w:rFonts w:cstheme="minorHAnsi"/>
          <w:spacing w:val="-15"/>
          <w:sz w:val="20"/>
        </w:rPr>
        <w:t xml:space="preserve"> </w:t>
      </w:r>
      <w:r w:rsidRPr="00F34F3D">
        <w:rPr>
          <w:rFonts w:cstheme="minorHAnsi"/>
          <w:sz w:val="20"/>
        </w:rPr>
        <w:t>Claim;</w:t>
      </w:r>
    </w:p>
    <w:p w14:paraId="64FB3D0B" w14:textId="77777777" w:rsidR="00DA7E6E" w:rsidRPr="00F34F3D" w:rsidRDefault="00DA7E6E">
      <w:pPr>
        <w:spacing w:before="1"/>
        <w:rPr>
          <w:rFonts w:eastAsia="Arial" w:cstheme="minorHAnsi"/>
          <w:sz w:val="20"/>
          <w:szCs w:val="20"/>
        </w:rPr>
      </w:pPr>
    </w:p>
    <w:p w14:paraId="1561B26E" w14:textId="77777777" w:rsidR="00DA7E6E" w:rsidRPr="00F34F3D" w:rsidRDefault="00D33059">
      <w:pPr>
        <w:pStyle w:val="ListParagraph"/>
        <w:numPr>
          <w:ilvl w:val="1"/>
          <w:numId w:val="7"/>
        </w:numPr>
        <w:tabs>
          <w:tab w:val="left" w:pos="1541"/>
        </w:tabs>
        <w:ind w:right="118"/>
        <w:jc w:val="both"/>
        <w:rPr>
          <w:rFonts w:eastAsia="Arial" w:cstheme="minorHAnsi"/>
          <w:sz w:val="20"/>
          <w:szCs w:val="20"/>
        </w:rPr>
      </w:pPr>
      <w:r w:rsidRPr="00F34F3D">
        <w:rPr>
          <w:rFonts w:eastAsia="Arial" w:cstheme="minorHAnsi"/>
          <w:sz w:val="20"/>
          <w:szCs w:val="20"/>
          <w:u w:val="single" w:color="000000"/>
        </w:rPr>
        <w:t xml:space="preserve">Owner and A/E employee’s knowledgeable about Claim: </w:t>
      </w:r>
      <w:r w:rsidRPr="00F34F3D">
        <w:rPr>
          <w:rFonts w:eastAsia="Arial" w:cstheme="minorHAnsi"/>
          <w:sz w:val="20"/>
          <w:szCs w:val="20"/>
        </w:rPr>
        <w:t>The name of each employee of Owner or A/E knowledgeable about the</w:t>
      </w:r>
      <w:r w:rsidRPr="00F34F3D">
        <w:rPr>
          <w:rFonts w:eastAsia="Arial" w:cstheme="minorHAnsi"/>
          <w:spacing w:val="-16"/>
          <w:sz w:val="20"/>
          <w:szCs w:val="20"/>
        </w:rPr>
        <w:t xml:space="preserve"> </w:t>
      </w:r>
      <w:r w:rsidRPr="00F34F3D">
        <w:rPr>
          <w:rFonts w:eastAsia="Arial" w:cstheme="minorHAnsi"/>
          <w:sz w:val="20"/>
          <w:szCs w:val="20"/>
        </w:rPr>
        <w:t>Claim;</w:t>
      </w:r>
    </w:p>
    <w:p w14:paraId="6006DADC" w14:textId="77777777" w:rsidR="00DA7E6E" w:rsidRPr="00F34F3D" w:rsidRDefault="00DA7E6E">
      <w:pPr>
        <w:spacing w:before="10"/>
        <w:rPr>
          <w:rFonts w:eastAsia="Arial" w:cstheme="minorHAnsi"/>
          <w:sz w:val="19"/>
          <w:szCs w:val="19"/>
        </w:rPr>
      </w:pPr>
    </w:p>
    <w:p w14:paraId="02070CE8" w14:textId="77777777" w:rsidR="00DA7E6E" w:rsidRPr="00F34F3D" w:rsidRDefault="00D33059">
      <w:pPr>
        <w:pStyle w:val="ListParagraph"/>
        <w:numPr>
          <w:ilvl w:val="1"/>
          <w:numId w:val="7"/>
        </w:numPr>
        <w:tabs>
          <w:tab w:val="left" w:pos="1541"/>
        </w:tabs>
        <w:ind w:right="119"/>
        <w:jc w:val="both"/>
        <w:rPr>
          <w:rFonts w:eastAsia="Arial" w:cstheme="minorHAnsi"/>
          <w:sz w:val="20"/>
          <w:szCs w:val="20"/>
        </w:rPr>
      </w:pPr>
      <w:r w:rsidRPr="00F34F3D">
        <w:rPr>
          <w:rFonts w:cstheme="minorHAnsi"/>
          <w:sz w:val="20"/>
          <w:u w:val="single" w:color="000000"/>
        </w:rPr>
        <w:t xml:space="preserve">Support from Contract Documents: </w:t>
      </w:r>
      <w:r w:rsidRPr="00F34F3D">
        <w:rPr>
          <w:rFonts w:cstheme="minorHAnsi"/>
          <w:sz w:val="20"/>
        </w:rPr>
        <w:t>The specific provisions of the Contract Documents which support the</w:t>
      </w:r>
      <w:r w:rsidRPr="00F34F3D">
        <w:rPr>
          <w:rFonts w:cstheme="minorHAnsi"/>
          <w:spacing w:val="-5"/>
          <w:sz w:val="20"/>
        </w:rPr>
        <w:t xml:space="preserve"> </w:t>
      </w:r>
      <w:r w:rsidRPr="00F34F3D">
        <w:rPr>
          <w:rFonts w:cstheme="minorHAnsi"/>
          <w:sz w:val="20"/>
        </w:rPr>
        <w:t>Claim;</w:t>
      </w:r>
    </w:p>
    <w:p w14:paraId="6386D1BB" w14:textId="77777777" w:rsidR="00DA7E6E" w:rsidRPr="00F34F3D" w:rsidRDefault="00DA7E6E">
      <w:pPr>
        <w:spacing w:before="1"/>
        <w:rPr>
          <w:rFonts w:eastAsia="Arial" w:cstheme="minorHAnsi"/>
          <w:sz w:val="20"/>
          <w:szCs w:val="20"/>
        </w:rPr>
      </w:pPr>
    </w:p>
    <w:p w14:paraId="4628EEA4" w14:textId="77777777" w:rsidR="00DA7E6E" w:rsidRPr="00F34F3D" w:rsidRDefault="00D33059">
      <w:pPr>
        <w:pStyle w:val="ListParagraph"/>
        <w:numPr>
          <w:ilvl w:val="1"/>
          <w:numId w:val="7"/>
        </w:numPr>
        <w:tabs>
          <w:tab w:val="left" w:pos="1541"/>
        </w:tabs>
        <w:ind w:right="121"/>
        <w:jc w:val="both"/>
        <w:rPr>
          <w:rFonts w:eastAsia="Arial" w:cstheme="minorHAnsi"/>
          <w:sz w:val="20"/>
          <w:szCs w:val="20"/>
        </w:rPr>
      </w:pPr>
      <w:r w:rsidRPr="00F34F3D">
        <w:rPr>
          <w:rFonts w:cstheme="minorHAnsi"/>
          <w:sz w:val="20"/>
          <w:u w:val="single" w:color="000000"/>
        </w:rPr>
        <w:t xml:space="preserve">Identification of other supporting information:  </w:t>
      </w:r>
      <w:r w:rsidRPr="00F34F3D">
        <w:rPr>
          <w:rFonts w:cstheme="minorHAnsi"/>
          <w:sz w:val="20"/>
        </w:rPr>
        <w:t>The identification of any documents and  the substance of any oral communications that support the</w:t>
      </w:r>
      <w:r w:rsidRPr="00F34F3D">
        <w:rPr>
          <w:rFonts w:cstheme="minorHAnsi"/>
          <w:spacing w:val="-15"/>
          <w:sz w:val="20"/>
        </w:rPr>
        <w:t xml:space="preserve"> </w:t>
      </w:r>
      <w:r w:rsidRPr="00F34F3D">
        <w:rPr>
          <w:rFonts w:cstheme="minorHAnsi"/>
          <w:sz w:val="20"/>
        </w:rPr>
        <w:t>Claim;</w:t>
      </w:r>
    </w:p>
    <w:p w14:paraId="2B57F627" w14:textId="77777777" w:rsidR="00DA7E6E" w:rsidRPr="00F34F3D" w:rsidRDefault="00DA7E6E">
      <w:pPr>
        <w:spacing w:before="11"/>
        <w:rPr>
          <w:rFonts w:eastAsia="Arial" w:cstheme="minorHAnsi"/>
          <w:sz w:val="19"/>
          <w:szCs w:val="19"/>
        </w:rPr>
      </w:pPr>
    </w:p>
    <w:p w14:paraId="688AF136" w14:textId="77777777" w:rsidR="00DA7E6E" w:rsidRPr="00F34F3D" w:rsidRDefault="00D33059">
      <w:pPr>
        <w:pStyle w:val="ListParagraph"/>
        <w:numPr>
          <w:ilvl w:val="1"/>
          <w:numId w:val="7"/>
        </w:numPr>
        <w:tabs>
          <w:tab w:val="left" w:pos="1541"/>
        </w:tabs>
        <w:ind w:right="123"/>
        <w:jc w:val="both"/>
        <w:rPr>
          <w:rFonts w:eastAsia="Arial" w:cstheme="minorHAnsi"/>
          <w:sz w:val="20"/>
          <w:szCs w:val="20"/>
        </w:rPr>
      </w:pPr>
      <w:r w:rsidRPr="00F34F3D">
        <w:rPr>
          <w:rFonts w:cstheme="minorHAnsi"/>
          <w:sz w:val="20"/>
          <w:u w:val="single" w:color="000000"/>
        </w:rPr>
        <w:t xml:space="preserve">Copies of supporting documentation: </w:t>
      </w:r>
      <w:r w:rsidRPr="00F34F3D">
        <w:rPr>
          <w:rFonts w:cstheme="minorHAnsi"/>
          <w:sz w:val="20"/>
        </w:rPr>
        <w:t>Copies of any identified documents, other than the Contract Documents, that support the</w:t>
      </w:r>
      <w:r w:rsidRPr="00F34F3D">
        <w:rPr>
          <w:rFonts w:cstheme="minorHAnsi"/>
          <w:spacing w:val="-10"/>
          <w:sz w:val="20"/>
        </w:rPr>
        <w:t xml:space="preserve"> </w:t>
      </w:r>
      <w:r w:rsidRPr="00F34F3D">
        <w:rPr>
          <w:rFonts w:cstheme="minorHAnsi"/>
          <w:sz w:val="20"/>
        </w:rPr>
        <w:t>Claim;</w:t>
      </w:r>
    </w:p>
    <w:p w14:paraId="3554838D" w14:textId="77777777" w:rsidR="00DA7E6E" w:rsidRPr="00F34F3D" w:rsidRDefault="00DA7E6E">
      <w:pPr>
        <w:spacing w:before="1"/>
        <w:rPr>
          <w:rFonts w:eastAsia="Arial" w:cstheme="minorHAnsi"/>
          <w:sz w:val="20"/>
          <w:szCs w:val="20"/>
        </w:rPr>
      </w:pPr>
    </w:p>
    <w:p w14:paraId="06479763" w14:textId="77777777" w:rsidR="00DA7E6E" w:rsidRPr="00F34F3D" w:rsidRDefault="00D33059">
      <w:pPr>
        <w:pStyle w:val="ListParagraph"/>
        <w:numPr>
          <w:ilvl w:val="1"/>
          <w:numId w:val="7"/>
        </w:numPr>
        <w:tabs>
          <w:tab w:val="left" w:pos="1541"/>
        </w:tabs>
        <w:ind w:right="121"/>
        <w:jc w:val="both"/>
        <w:rPr>
          <w:rFonts w:eastAsia="Arial" w:cstheme="minorHAnsi"/>
          <w:sz w:val="20"/>
          <w:szCs w:val="20"/>
        </w:rPr>
      </w:pPr>
      <w:r w:rsidRPr="00F34F3D">
        <w:rPr>
          <w:rFonts w:eastAsia="Arial" w:cstheme="minorHAnsi"/>
          <w:sz w:val="20"/>
          <w:szCs w:val="20"/>
          <w:u w:val="single" w:color="000000"/>
        </w:rPr>
        <w:t xml:space="preserve">Details on Claim for Contract Time: </w:t>
      </w:r>
      <w:r w:rsidRPr="00F34F3D">
        <w:rPr>
          <w:rFonts w:eastAsia="Arial" w:cstheme="minorHAnsi"/>
          <w:sz w:val="20"/>
          <w:szCs w:val="20"/>
        </w:rPr>
        <w:t>If an adjustment in the Contract Time is sought: the specific days and dates for which it is sought; the specific reasons Contractor believes an extension in the Contract Time should be granted; and Contractor’s analysis of its Progress Schedule to demonstrate the reason for the extension in Contract</w:t>
      </w:r>
      <w:r w:rsidRPr="00F34F3D">
        <w:rPr>
          <w:rFonts w:eastAsia="Arial" w:cstheme="minorHAnsi"/>
          <w:spacing w:val="-17"/>
          <w:sz w:val="20"/>
          <w:szCs w:val="20"/>
        </w:rPr>
        <w:t xml:space="preserve"> </w:t>
      </w:r>
      <w:r w:rsidRPr="00F34F3D">
        <w:rPr>
          <w:rFonts w:eastAsia="Arial" w:cstheme="minorHAnsi"/>
          <w:sz w:val="20"/>
          <w:szCs w:val="20"/>
        </w:rPr>
        <w:t>Time;</w:t>
      </w:r>
    </w:p>
    <w:p w14:paraId="0387584E" w14:textId="77777777" w:rsidR="00DA7E6E" w:rsidRPr="00F34F3D" w:rsidRDefault="00DA7E6E">
      <w:pPr>
        <w:spacing w:before="1"/>
        <w:rPr>
          <w:rFonts w:eastAsia="Arial" w:cstheme="minorHAnsi"/>
          <w:sz w:val="20"/>
          <w:szCs w:val="20"/>
        </w:rPr>
      </w:pPr>
    </w:p>
    <w:p w14:paraId="7A5369AC" w14:textId="77777777" w:rsidR="00DA7E6E" w:rsidRPr="00F34F3D" w:rsidRDefault="00D33059">
      <w:pPr>
        <w:pStyle w:val="ListParagraph"/>
        <w:numPr>
          <w:ilvl w:val="1"/>
          <w:numId w:val="7"/>
        </w:numPr>
        <w:tabs>
          <w:tab w:val="left" w:pos="1541"/>
        </w:tabs>
        <w:ind w:right="118"/>
        <w:jc w:val="both"/>
        <w:rPr>
          <w:rFonts w:eastAsia="Arial" w:cstheme="minorHAnsi"/>
          <w:sz w:val="20"/>
          <w:szCs w:val="20"/>
        </w:rPr>
      </w:pPr>
      <w:r w:rsidRPr="00F34F3D">
        <w:rPr>
          <w:rFonts w:cstheme="minorHAnsi"/>
          <w:sz w:val="20"/>
          <w:u w:val="single" w:color="000000"/>
        </w:rPr>
        <w:t xml:space="preserve">Details on Claim for adjustment of Contract Sum: </w:t>
      </w:r>
      <w:r w:rsidRPr="00F34F3D">
        <w:rPr>
          <w:rFonts w:cstheme="minorHAnsi"/>
          <w:sz w:val="20"/>
        </w:rPr>
        <w:t>If an adjustment in the Contract Sum is sought, the exact amount sought and a breakdown of that amount into the categories set forth in, and in the detail as required by Section 7.02;</w:t>
      </w:r>
      <w:r w:rsidRPr="00F34F3D">
        <w:rPr>
          <w:rFonts w:cstheme="minorHAnsi"/>
          <w:spacing w:val="-10"/>
          <w:sz w:val="20"/>
        </w:rPr>
        <w:t xml:space="preserve"> </w:t>
      </w:r>
      <w:r w:rsidRPr="00F34F3D">
        <w:rPr>
          <w:rFonts w:cstheme="minorHAnsi"/>
          <w:sz w:val="20"/>
        </w:rPr>
        <w:t>and</w:t>
      </w:r>
    </w:p>
    <w:p w14:paraId="2D22B909" w14:textId="77777777" w:rsidR="00DA7E6E" w:rsidRPr="00F34F3D" w:rsidRDefault="00DA7E6E">
      <w:pPr>
        <w:spacing w:before="4"/>
        <w:rPr>
          <w:rFonts w:eastAsia="Arial" w:cstheme="minorHAnsi"/>
          <w:sz w:val="10"/>
          <w:szCs w:val="10"/>
        </w:rPr>
      </w:pPr>
    </w:p>
    <w:p w14:paraId="28215C1F" w14:textId="77777777" w:rsidR="00DA7E6E" w:rsidRPr="00F34F3D" w:rsidRDefault="00D33059">
      <w:pPr>
        <w:pStyle w:val="ListParagraph"/>
        <w:numPr>
          <w:ilvl w:val="1"/>
          <w:numId w:val="7"/>
        </w:numPr>
        <w:tabs>
          <w:tab w:val="left" w:pos="1541"/>
        </w:tabs>
        <w:spacing w:before="74"/>
        <w:ind w:right="115"/>
        <w:jc w:val="both"/>
        <w:rPr>
          <w:rFonts w:eastAsia="Arial" w:cstheme="minorHAnsi"/>
          <w:sz w:val="20"/>
          <w:szCs w:val="20"/>
        </w:rPr>
      </w:pPr>
      <w:r w:rsidRPr="00F34F3D">
        <w:rPr>
          <w:rFonts w:eastAsia="Arial" w:cstheme="minorHAnsi"/>
          <w:sz w:val="20"/>
          <w:szCs w:val="20"/>
          <w:u w:val="single" w:color="000000"/>
        </w:rPr>
        <w:t xml:space="preserve">Statement certifying Claim: </w:t>
      </w:r>
      <w:r w:rsidRPr="00F34F3D">
        <w:rPr>
          <w:rFonts w:eastAsia="Arial" w:cstheme="minorHAnsi"/>
          <w:sz w:val="20"/>
          <w:szCs w:val="20"/>
        </w:rPr>
        <w:t>A statement certifying, under penalty of perjury, that the  Claim is made in good faith, that the supporting cost and pricing data are true and accurate to the best of Contractor’s knowledge and belief, that the Claim is fully  supported by the accompanying data, and that the amount requested accurately reflects the adjustment in the Contract Sum or Contract Time for which Contractor believes Owner is</w:t>
      </w:r>
      <w:r w:rsidRPr="00F34F3D">
        <w:rPr>
          <w:rFonts w:eastAsia="Arial" w:cstheme="minorHAnsi"/>
          <w:spacing w:val="-9"/>
          <w:sz w:val="20"/>
          <w:szCs w:val="20"/>
        </w:rPr>
        <w:t xml:space="preserve"> </w:t>
      </w:r>
      <w:r w:rsidRPr="00F34F3D">
        <w:rPr>
          <w:rFonts w:eastAsia="Arial" w:cstheme="minorHAnsi"/>
          <w:sz w:val="20"/>
          <w:szCs w:val="20"/>
        </w:rPr>
        <w:t>liable.</w:t>
      </w:r>
    </w:p>
    <w:p w14:paraId="22D7E08A" w14:textId="77777777" w:rsidR="00DA7E6E" w:rsidRPr="00F34F3D" w:rsidRDefault="00DA7E6E">
      <w:pPr>
        <w:spacing w:before="1"/>
        <w:rPr>
          <w:rFonts w:eastAsia="Arial" w:cstheme="minorHAnsi"/>
          <w:sz w:val="20"/>
          <w:szCs w:val="20"/>
        </w:rPr>
      </w:pPr>
    </w:p>
    <w:p w14:paraId="4ECDC85A" w14:textId="77777777" w:rsidR="00DA7E6E" w:rsidRPr="00F34F3D" w:rsidRDefault="00D33059">
      <w:pPr>
        <w:pStyle w:val="ListParagraph"/>
        <w:numPr>
          <w:ilvl w:val="0"/>
          <w:numId w:val="7"/>
        </w:numPr>
        <w:tabs>
          <w:tab w:val="left" w:pos="821"/>
        </w:tabs>
        <w:ind w:right="118"/>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Owner’s response to Claim filed: </w:t>
      </w:r>
      <w:r w:rsidRPr="00F34F3D">
        <w:rPr>
          <w:rFonts w:eastAsia="Arial" w:cstheme="minorHAnsi"/>
          <w:sz w:val="20"/>
          <w:szCs w:val="20"/>
        </w:rPr>
        <w:t>After Contractor has submitted a fully documented Claim that complies with all applicable provisions of Parts 7 and 8, Owner shall respond, in writing, to Contractor as</w:t>
      </w:r>
      <w:r w:rsidRPr="00F34F3D">
        <w:rPr>
          <w:rFonts w:eastAsia="Arial" w:cstheme="minorHAnsi"/>
          <w:spacing w:val="-10"/>
          <w:sz w:val="20"/>
          <w:szCs w:val="20"/>
        </w:rPr>
        <w:t xml:space="preserve"> </w:t>
      </w:r>
      <w:r w:rsidRPr="00F34F3D">
        <w:rPr>
          <w:rFonts w:eastAsia="Arial" w:cstheme="minorHAnsi"/>
          <w:sz w:val="20"/>
          <w:szCs w:val="20"/>
        </w:rPr>
        <w:t>follows:</w:t>
      </w:r>
    </w:p>
    <w:p w14:paraId="478C03B4" w14:textId="77777777" w:rsidR="00DA7E6E" w:rsidRPr="00F34F3D" w:rsidRDefault="00DA7E6E">
      <w:pPr>
        <w:spacing w:before="1"/>
        <w:rPr>
          <w:rFonts w:eastAsia="Arial" w:cstheme="minorHAnsi"/>
          <w:sz w:val="20"/>
          <w:szCs w:val="20"/>
        </w:rPr>
      </w:pPr>
    </w:p>
    <w:p w14:paraId="6176F684" w14:textId="77777777" w:rsidR="00DA7E6E" w:rsidRPr="00F34F3D" w:rsidRDefault="00D33059">
      <w:pPr>
        <w:pStyle w:val="ListParagraph"/>
        <w:numPr>
          <w:ilvl w:val="1"/>
          <w:numId w:val="7"/>
        </w:numPr>
        <w:tabs>
          <w:tab w:val="left" w:pos="1541"/>
        </w:tabs>
        <w:ind w:right="121"/>
        <w:jc w:val="both"/>
        <w:rPr>
          <w:rFonts w:eastAsia="Arial" w:cstheme="minorHAnsi"/>
          <w:sz w:val="20"/>
          <w:szCs w:val="20"/>
        </w:rPr>
      </w:pPr>
      <w:r w:rsidRPr="00F34F3D">
        <w:rPr>
          <w:rFonts w:cstheme="minorHAnsi"/>
          <w:sz w:val="20"/>
          <w:u w:val="single" w:color="000000"/>
        </w:rPr>
        <w:t xml:space="preserve">Response time for Claim less than $50,000: </w:t>
      </w:r>
      <w:r w:rsidRPr="00F34F3D">
        <w:rPr>
          <w:rFonts w:cstheme="minorHAnsi"/>
          <w:sz w:val="20"/>
        </w:rPr>
        <w:t>If the Claim amount is less than $50,000, with a decision within 60 Days from the date the Claim is received;</w:t>
      </w:r>
      <w:r w:rsidRPr="00F34F3D">
        <w:rPr>
          <w:rFonts w:cstheme="minorHAnsi"/>
          <w:spacing w:val="-26"/>
          <w:sz w:val="20"/>
        </w:rPr>
        <w:t xml:space="preserve"> </w:t>
      </w:r>
      <w:r w:rsidRPr="00F34F3D">
        <w:rPr>
          <w:rFonts w:cstheme="minorHAnsi"/>
          <w:sz w:val="20"/>
        </w:rPr>
        <w:t>or</w:t>
      </w:r>
    </w:p>
    <w:p w14:paraId="2BDC15E6" w14:textId="77777777" w:rsidR="00DA7E6E" w:rsidRPr="00F34F3D" w:rsidRDefault="00DA7E6E">
      <w:pPr>
        <w:spacing w:before="1"/>
        <w:rPr>
          <w:rFonts w:eastAsia="Arial" w:cstheme="minorHAnsi"/>
          <w:sz w:val="20"/>
          <w:szCs w:val="20"/>
        </w:rPr>
      </w:pPr>
    </w:p>
    <w:p w14:paraId="3540DA45" w14:textId="77777777" w:rsidR="00DA7E6E" w:rsidRPr="00F34F3D" w:rsidRDefault="00D33059">
      <w:pPr>
        <w:pStyle w:val="ListParagraph"/>
        <w:numPr>
          <w:ilvl w:val="1"/>
          <w:numId w:val="7"/>
        </w:numPr>
        <w:tabs>
          <w:tab w:val="left" w:pos="1541"/>
        </w:tabs>
        <w:ind w:right="120"/>
        <w:jc w:val="both"/>
        <w:rPr>
          <w:rFonts w:eastAsia="Arial" w:cstheme="minorHAnsi"/>
          <w:sz w:val="20"/>
          <w:szCs w:val="20"/>
        </w:rPr>
      </w:pPr>
      <w:r w:rsidRPr="00F34F3D">
        <w:rPr>
          <w:rFonts w:cstheme="minorHAnsi"/>
          <w:sz w:val="20"/>
          <w:u w:val="single" w:color="000000"/>
        </w:rPr>
        <w:t xml:space="preserve">Response time for Claim of $50,000 or more: </w:t>
      </w:r>
      <w:r w:rsidRPr="00F34F3D">
        <w:rPr>
          <w:rFonts w:cstheme="minorHAnsi"/>
          <w:sz w:val="20"/>
        </w:rPr>
        <w:t>If the Claim amount is $50,000 or more, with a decision within 60 Days from the date the Claim is received, or with notice to Contractor of the date by which it will render its decision. Owner will then respond with a written decision in such additional</w:t>
      </w:r>
      <w:r w:rsidRPr="00F34F3D">
        <w:rPr>
          <w:rFonts w:cstheme="minorHAnsi"/>
          <w:spacing w:val="-14"/>
          <w:sz w:val="20"/>
        </w:rPr>
        <w:t xml:space="preserve"> </w:t>
      </w:r>
      <w:r w:rsidRPr="00F34F3D">
        <w:rPr>
          <w:rFonts w:cstheme="minorHAnsi"/>
          <w:sz w:val="20"/>
        </w:rPr>
        <w:t>time.</w:t>
      </w:r>
    </w:p>
    <w:p w14:paraId="14024802" w14:textId="77777777" w:rsidR="00DA7E6E" w:rsidRPr="00F34F3D" w:rsidRDefault="00DA7E6E">
      <w:pPr>
        <w:spacing w:before="1"/>
        <w:rPr>
          <w:rFonts w:eastAsia="Arial" w:cstheme="minorHAnsi"/>
          <w:sz w:val="20"/>
          <w:szCs w:val="20"/>
        </w:rPr>
      </w:pPr>
    </w:p>
    <w:p w14:paraId="36913E62" w14:textId="77777777" w:rsidR="00DA7E6E" w:rsidRPr="00F34F3D" w:rsidRDefault="00D33059">
      <w:pPr>
        <w:pStyle w:val="ListParagraph"/>
        <w:numPr>
          <w:ilvl w:val="0"/>
          <w:numId w:val="7"/>
        </w:numPr>
        <w:tabs>
          <w:tab w:val="left" w:pos="821"/>
        </w:tabs>
        <w:ind w:right="118"/>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Owner’s review of Claim and finality of decision: </w:t>
      </w:r>
      <w:r w:rsidRPr="00F34F3D">
        <w:rPr>
          <w:rFonts w:eastAsia="Arial" w:cstheme="minorHAnsi"/>
          <w:sz w:val="20"/>
          <w:szCs w:val="20"/>
        </w:rPr>
        <w:t xml:space="preserve">To assist in the review of Contractor’s Claim, Owner may visit the Project site, or request additional information, </w:t>
      </w:r>
      <w:proofErr w:type="gramStart"/>
      <w:r w:rsidRPr="00F34F3D">
        <w:rPr>
          <w:rFonts w:eastAsia="Arial" w:cstheme="minorHAnsi"/>
          <w:sz w:val="20"/>
          <w:szCs w:val="20"/>
        </w:rPr>
        <w:t>in order to</w:t>
      </w:r>
      <w:proofErr w:type="gramEnd"/>
      <w:r w:rsidRPr="00F34F3D">
        <w:rPr>
          <w:rFonts w:eastAsia="Arial" w:cstheme="minorHAnsi"/>
          <w:sz w:val="20"/>
          <w:szCs w:val="20"/>
        </w:rPr>
        <w:t xml:space="preserve"> fully evaluate the issues raised by the Claim. Contractor shall proceed with performance of the Work pending final resolution of any Claim. Owner’s written decision as set forth above shall be final and conclusive as to all matters set forth in the Claim, unless Contractor follows the procedure set forth in  Section</w:t>
      </w:r>
      <w:r w:rsidRPr="00F34F3D">
        <w:rPr>
          <w:rFonts w:eastAsia="Arial" w:cstheme="minorHAnsi"/>
          <w:spacing w:val="-6"/>
          <w:sz w:val="20"/>
          <w:szCs w:val="20"/>
        </w:rPr>
        <w:t xml:space="preserve"> </w:t>
      </w:r>
      <w:r w:rsidRPr="00F34F3D">
        <w:rPr>
          <w:rFonts w:eastAsia="Arial" w:cstheme="minorHAnsi"/>
          <w:sz w:val="20"/>
          <w:szCs w:val="20"/>
        </w:rPr>
        <w:t>8.02.</w:t>
      </w:r>
    </w:p>
    <w:p w14:paraId="7D12FE47" w14:textId="77777777" w:rsidR="00DA7E6E" w:rsidRPr="00F34F3D" w:rsidRDefault="00DA7E6E">
      <w:pPr>
        <w:spacing w:before="10"/>
        <w:rPr>
          <w:rFonts w:eastAsia="Arial" w:cstheme="minorHAnsi"/>
          <w:sz w:val="19"/>
          <w:szCs w:val="19"/>
        </w:rPr>
      </w:pPr>
    </w:p>
    <w:p w14:paraId="5CB1F156" w14:textId="77777777" w:rsidR="00DA7E6E" w:rsidRPr="00F34F3D" w:rsidRDefault="00D33059">
      <w:pPr>
        <w:pStyle w:val="ListParagraph"/>
        <w:numPr>
          <w:ilvl w:val="0"/>
          <w:numId w:val="7"/>
        </w:numPr>
        <w:tabs>
          <w:tab w:val="left" w:pos="821"/>
        </w:tabs>
        <w:ind w:right="113"/>
        <w:jc w:val="both"/>
        <w:rPr>
          <w:rFonts w:eastAsia="Arial" w:cstheme="minorHAnsi"/>
          <w:sz w:val="20"/>
          <w:szCs w:val="20"/>
        </w:rPr>
      </w:pPr>
      <w:r w:rsidRPr="00F34F3D">
        <w:rPr>
          <w:rFonts w:cstheme="minorHAnsi"/>
          <w:sz w:val="20"/>
          <w:u w:val="single" w:color="000000"/>
        </w:rPr>
        <w:t xml:space="preserve">Waiver of Contractor rights for failure to comply with this Section: </w:t>
      </w:r>
      <w:r w:rsidRPr="00F34F3D">
        <w:rPr>
          <w:rFonts w:cstheme="minorHAnsi"/>
          <w:sz w:val="20"/>
        </w:rPr>
        <w:t xml:space="preserve">Any Claim of the Contractor against the Owner for damages, additional compensation, </w:t>
      </w:r>
      <w:r w:rsidRPr="00F34F3D">
        <w:rPr>
          <w:rFonts w:cstheme="minorHAnsi"/>
          <w:spacing w:val="2"/>
          <w:sz w:val="20"/>
        </w:rPr>
        <w:t xml:space="preserve">or </w:t>
      </w:r>
      <w:r w:rsidRPr="00F34F3D">
        <w:rPr>
          <w:rFonts w:cstheme="minorHAnsi"/>
          <w:sz w:val="20"/>
        </w:rPr>
        <w:t>additional time, shall be conclusively deemed to have been waived by the Contractor unless made in accordance with the  requirements of this</w:t>
      </w:r>
      <w:r w:rsidRPr="00F34F3D">
        <w:rPr>
          <w:rFonts w:cstheme="minorHAnsi"/>
          <w:spacing w:val="-6"/>
          <w:sz w:val="20"/>
        </w:rPr>
        <w:t xml:space="preserve"> </w:t>
      </w:r>
      <w:r w:rsidRPr="00F34F3D">
        <w:rPr>
          <w:rFonts w:cstheme="minorHAnsi"/>
          <w:sz w:val="20"/>
        </w:rPr>
        <w:t>Section.</w:t>
      </w:r>
    </w:p>
    <w:p w14:paraId="318460B6" w14:textId="77777777" w:rsidR="00DA7E6E" w:rsidRPr="00F34F3D" w:rsidRDefault="00DA7E6E">
      <w:pPr>
        <w:spacing w:before="10"/>
        <w:rPr>
          <w:rFonts w:eastAsia="Arial" w:cstheme="minorHAnsi"/>
          <w:sz w:val="19"/>
          <w:szCs w:val="19"/>
        </w:rPr>
      </w:pPr>
    </w:p>
    <w:p w14:paraId="3E7EF23F" w14:textId="7FEA414C" w:rsidR="00DA7E6E" w:rsidRPr="00F34F3D" w:rsidRDefault="00D33059">
      <w:pPr>
        <w:pStyle w:val="Heading2"/>
        <w:numPr>
          <w:ilvl w:val="1"/>
          <w:numId w:val="8"/>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LITIGATION</w:t>
      </w:r>
    </w:p>
    <w:p w14:paraId="27202358" w14:textId="77777777" w:rsidR="00DA7E6E" w:rsidRPr="00F34F3D" w:rsidRDefault="00DA7E6E">
      <w:pPr>
        <w:spacing w:before="8"/>
        <w:rPr>
          <w:rFonts w:eastAsia="Arial" w:cstheme="minorHAnsi"/>
          <w:b/>
          <w:bCs/>
          <w:sz w:val="13"/>
          <w:szCs w:val="13"/>
        </w:rPr>
      </w:pPr>
    </w:p>
    <w:p w14:paraId="16F8B340" w14:textId="16BB1E6A" w:rsidR="00DA7E6E" w:rsidRPr="00F34F3D" w:rsidRDefault="00D33059">
      <w:pPr>
        <w:pStyle w:val="ListParagraph"/>
        <w:numPr>
          <w:ilvl w:val="0"/>
          <w:numId w:val="6"/>
        </w:numPr>
        <w:tabs>
          <w:tab w:val="left" w:pos="821"/>
        </w:tabs>
        <w:spacing w:before="74"/>
        <w:ind w:right="118"/>
        <w:jc w:val="both"/>
        <w:rPr>
          <w:rFonts w:ascii="Calibri" w:eastAsia="Arial" w:hAnsi="Calibri" w:cs="Calibri"/>
          <w:sz w:val="20"/>
          <w:szCs w:val="20"/>
        </w:rPr>
      </w:pPr>
      <w:r w:rsidRPr="00F34F3D">
        <w:rPr>
          <w:rFonts w:eastAsia="Times New Roman" w:cstheme="minorHAnsi"/>
          <w:spacing w:val="-50"/>
          <w:w w:val="99"/>
          <w:sz w:val="20"/>
          <w:szCs w:val="20"/>
          <w:u w:val="single" w:color="000000"/>
        </w:rPr>
        <w:t xml:space="preserve"> </w:t>
      </w:r>
      <w:r w:rsidRPr="00F34F3D">
        <w:rPr>
          <w:rFonts w:ascii="Calibri" w:hAnsi="Calibri" w:cs="Calibri"/>
          <w:sz w:val="20"/>
          <w:szCs w:val="20"/>
        </w:rPr>
        <w:t xml:space="preserve">If Contractor disagrees with Owner's decision rendered in accordance with paragraph 8.01D, Contractor shall serve and file a lawsuit in an appropriate court within 120 days of Owner's decision.  This requirement cannot be waived except by an explicit waiver signed by Owner.  The failure to file a lawsuit within said 120-day period shall result in Owner's decision rendered in accordance with paragraph 8.01D being final and binding on Contractor and </w:t>
      </w:r>
      <w:proofErr w:type="gramStart"/>
      <w:r w:rsidRPr="00F34F3D">
        <w:rPr>
          <w:rFonts w:ascii="Calibri" w:hAnsi="Calibri" w:cs="Calibri"/>
          <w:sz w:val="20"/>
          <w:szCs w:val="20"/>
        </w:rPr>
        <w:t>all of</w:t>
      </w:r>
      <w:proofErr w:type="gramEnd"/>
      <w:r w:rsidRPr="00F34F3D">
        <w:rPr>
          <w:rFonts w:ascii="Calibri" w:hAnsi="Calibri" w:cs="Calibri"/>
          <w:sz w:val="20"/>
          <w:szCs w:val="20"/>
        </w:rPr>
        <w:t xml:space="preserve"> its </w:t>
      </w:r>
      <w:r w:rsidR="00625082" w:rsidRPr="00F34F3D">
        <w:rPr>
          <w:rFonts w:ascii="Calibri" w:hAnsi="Calibri" w:cs="Calibri"/>
          <w:sz w:val="20"/>
          <w:szCs w:val="20"/>
        </w:rPr>
        <w:t>Subcontractors.</w:t>
      </w:r>
    </w:p>
    <w:p w14:paraId="5E014E47" w14:textId="77777777" w:rsidR="00DA7E6E" w:rsidRPr="00F34F3D" w:rsidRDefault="00DA7E6E">
      <w:pPr>
        <w:spacing w:before="1"/>
        <w:rPr>
          <w:rFonts w:ascii="Calibri" w:eastAsia="Arial" w:hAnsi="Calibri" w:cs="Calibri"/>
          <w:sz w:val="20"/>
          <w:szCs w:val="20"/>
        </w:rPr>
      </w:pPr>
    </w:p>
    <w:p w14:paraId="7324E430" w14:textId="238A94DD" w:rsidR="00DA7E6E" w:rsidRPr="00F34F3D" w:rsidRDefault="00D33059">
      <w:pPr>
        <w:pStyle w:val="ListParagraph"/>
        <w:numPr>
          <w:ilvl w:val="0"/>
          <w:numId w:val="6"/>
        </w:numPr>
        <w:tabs>
          <w:tab w:val="left" w:pos="821"/>
        </w:tabs>
        <w:ind w:right="113"/>
        <w:jc w:val="both"/>
        <w:rPr>
          <w:rFonts w:ascii="Calibri" w:eastAsia="Arial" w:hAnsi="Calibri" w:cs="Calibri"/>
          <w:sz w:val="20"/>
          <w:szCs w:val="20"/>
        </w:rPr>
      </w:pPr>
      <w:r w:rsidRPr="00F34F3D">
        <w:rPr>
          <w:rFonts w:ascii="Calibri" w:hAnsi="Calibri" w:cs="Calibri"/>
          <w:sz w:val="20"/>
          <w:szCs w:val="20"/>
        </w:rPr>
        <w:t xml:space="preserve">At any time, either before or after a lawsuit has </w:t>
      </w:r>
      <w:proofErr w:type="gramStart"/>
      <w:r w:rsidRPr="00F34F3D">
        <w:rPr>
          <w:rFonts w:ascii="Calibri" w:hAnsi="Calibri" w:cs="Calibri"/>
          <w:sz w:val="20"/>
          <w:szCs w:val="20"/>
        </w:rPr>
        <w:t>been</w:t>
      </w:r>
      <w:r w:rsidR="001536E0">
        <w:rPr>
          <w:rFonts w:ascii="Calibri" w:hAnsi="Calibri" w:cs="Calibri"/>
          <w:sz w:val="20"/>
          <w:szCs w:val="20"/>
        </w:rPr>
        <w:t xml:space="preserve"> </w:t>
      </w:r>
      <w:r w:rsidRPr="00F34F3D">
        <w:rPr>
          <w:rFonts w:ascii="Calibri" w:hAnsi="Calibri" w:cs="Calibri"/>
          <w:sz w:val="20"/>
          <w:szCs w:val="20"/>
        </w:rPr>
        <w:t>commenced</w:t>
      </w:r>
      <w:proofErr w:type="gramEnd"/>
      <w:r w:rsidRPr="00F34F3D">
        <w:rPr>
          <w:rFonts w:ascii="Calibri" w:hAnsi="Calibri" w:cs="Calibri"/>
          <w:sz w:val="20"/>
          <w:szCs w:val="20"/>
        </w:rPr>
        <w:t xml:space="preserve"> by Contractor in accordance with paragraph 8.02A, Owner may require Contractor to participate in further mediation or arbitration, or both, in any forum or format as determined by Owner.:</w:t>
      </w:r>
    </w:p>
    <w:p w14:paraId="7F8EEC81" w14:textId="77777777" w:rsidR="00DA7E6E" w:rsidRPr="00F34F3D" w:rsidRDefault="00DA7E6E">
      <w:pPr>
        <w:spacing w:before="1"/>
        <w:rPr>
          <w:rFonts w:ascii="Calibri" w:eastAsia="Arial" w:hAnsi="Calibri" w:cs="Calibri"/>
          <w:sz w:val="20"/>
          <w:szCs w:val="20"/>
        </w:rPr>
      </w:pPr>
    </w:p>
    <w:p w14:paraId="29140C92" w14:textId="2636580C" w:rsidR="00DA7E6E" w:rsidRPr="00F34F3D" w:rsidRDefault="00D33059">
      <w:pPr>
        <w:pStyle w:val="ListParagraph"/>
        <w:numPr>
          <w:ilvl w:val="0"/>
          <w:numId w:val="6"/>
        </w:numPr>
        <w:tabs>
          <w:tab w:val="left" w:pos="821"/>
        </w:tabs>
        <w:ind w:right="119"/>
        <w:jc w:val="both"/>
        <w:rPr>
          <w:rFonts w:ascii="Calibri" w:eastAsia="Arial" w:hAnsi="Calibri" w:cs="Calibri"/>
          <w:sz w:val="20"/>
          <w:szCs w:val="20"/>
        </w:rPr>
      </w:pPr>
      <w:r w:rsidRPr="00F34F3D">
        <w:rPr>
          <w:rFonts w:ascii="Calibri" w:hAnsi="Calibri" w:cs="Calibri"/>
          <w:sz w:val="20"/>
          <w:szCs w:val="20"/>
        </w:rPr>
        <w:t>Claims between Owner and Contractor, Contractor and its Subcontractors, Contractor and A/E, and Owner and A/E shall, upon demand by Owner, be submitted in a single forum, or Owner may consolidate such Claims or join any of the above-named parties in the same forum.</w:t>
      </w:r>
    </w:p>
    <w:p w14:paraId="60B6FE57" w14:textId="77777777" w:rsidR="00D33059" w:rsidRPr="00F34F3D" w:rsidRDefault="00D33059" w:rsidP="00D33059">
      <w:pPr>
        <w:tabs>
          <w:tab w:val="left" w:pos="821"/>
        </w:tabs>
        <w:ind w:right="119"/>
        <w:jc w:val="both"/>
        <w:rPr>
          <w:rFonts w:ascii="Calibri" w:eastAsia="Arial" w:hAnsi="Calibri" w:cs="Calibri"/>
          <w:sz w:val="20"/>
          <w:szCs w:val="20"/>
        </w:rPr>
      </w:pPr>
    </w:p>
    <w:p w14:paraId="1F608EA8" w14:textId="77777777" w:rsidR="00DA7E6E" w:rsidRPr="00F34F3D" w:rsidRDefault="00DA7E6E">
      <w:pPr>
        <w:spacing w:before="4"/>
        <w:rPr>
          <w:rFonts w:eastAsia="Arial" w:cstheme="minorHAnsi"/>
          <w:sz w:val="10"/>
          <w:szCs w:val="10"/>
        </w:rPr>
      </w:pPr>
    </w:p>
    <w:p w14:paraId="15FFCDDB" w14:textId="77777777" w:rsidR="00DA7E6E" w:rsidRPr="00F34F3D" w:rsidRDefault="00D33059">
      <w:pPr>
        <w:pStyle w:val="Heading2"/>
        <w:numPr>
          <w:ilvl w:val="1"/>
          <w:numId w:val="8"/>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CLAIMS</w:t>
      </w:r>
      <w:r w:rsidRPr="00F34F3D">
        <w:rPr>
          <w:rFonts w:asciiTheme="minorHAnsi" w:hAnsiTheme="minorHAnsi" w:cstheme="minorHAnsi"/>
          <w:spacing w:val="-4"/>
          <w:u w:val="thick" w:color="000000"/>
        </w:rPr>
        <w:t xml:space="preserve"> </w:t>
      </w:r>
      <w:r w:rsidRPr="00F34F3D">
        <w:rPr>
          <w:rFonts w:asciiTheme="minorHAnsi" w:hAnsiTheme="minorHAnsi" w:cstheme="minorHAnsi"/>
          <w:u w:val="thick" w:color="000000"/>
        </w:rPr>
        <w:t>AUDITS</w:t>
      </w:r>
    </w:p>
    <w:p w14:paraId="1188F6B2" w14:textId="77777777" w:rsidR="00DA7E6E" w:rsidRPr="00F34F3D" w:rsidRDefault="00DA7E6E">
      <w:pPr>
        <w:spacing w:before="8"/>
        <w:rPr>
          <w:rFonts w:eastAsia="Arial" w:cstheme="minorHAnsi"/>
          <w:b/>
          <w:bCs/>
          <w:sz w:val="13"/>
          <w:szCs w:val="13"/>
        </w:rPr>
      </w:pPr>
    </w:p>
    <w:p w14:paraId="4E6CBD9D" w14:textId="77777777" w:rsidR="00DA7E6E" w:rsidRPr="00F34F3D" w:rsidRDefault="00D33059">
      <w:pPr>
        <w:pStyle w:val="ListParagraph"/>
        <w:numPr>
          <w:ilvl w:val="0"/>
          <w:numId w:val="5"/>
        </w:numPr>
        <w:tabs>
          <w:tab w:val="left" w:pos="821"/>
        </w:tabs>
        <w:spacing w:before="74"/>
        <w:ind w:right="118"/>
        <w:jc w:val="both"/>
        <w:rPr>
          <w:rFonts w:eastAsia="Arial" w:cstheme="minorHAnsi"/>
          <w:sz w:val="20"/>
          <w:szCs w:val="20"/>
        </w:rPr>
      </w:pPr>
      <w:r w:rsidRPr="00F34F3D">
        <w:rPr>
          <w:rFonts w:cstheme="minorHAnsi"/>
          <w:sz w:val="20"/>
          <w:u w:val="single" w:color="000000"/>
        </w:rPr>
        <w:t xml:space="preserve">Owner may audit Claims: </w:t>
      </w:r>
      <w:r w:rsidRPr="00F34F3D">
        <w:rPr>
          <w:rFonts w:cstheme="minorHAnsi"/>
          <w:sz w:val="20"/>
        </w:rPr>
        <w:t>All Claims filed against Owner shall be subject to audit at any time following the filing of the Claim. Failure of Contractor, or Subcontractors of any tier, to maintain and retain sufficient records to allow Owner to verify all or a portion of the Claim or to permit Owner access to the books and records of Contractor, or Subcontractors of any tier, shall constitute a waiver of the Claim and shall bar any</w:t>
      </w:r>
      <w:r w:rsidRPr="00F34F3D">
        <w:rPr>
          <w:rFonts w:cstheme="minorHAnsi"/>
          <w:spacing w:val="-23"/>
          <w:sz w:val="20"/>
        </w:rPr>
        <w:t xml:space="preserve"> </w:t>
      </w:r>
      <w:r w:rsidRPr="00F34F3D">
        <w:rPr>
          <w:rFonts w:cstheme="minorHAnsi"/>
          <w:sz w:val="20"/>
        </w:rPr>
        <w:t>recovery.</w:t>
      </w:r>
    </w:p>
    <w:p w14:paraId="3CB31DA8" w14:textId="77777777" w:rsidR="00DA7E6E" w:rsidRPr="00F34F3D" w:rsidRDefault="00DA7E6E">
      <w:pPr>
        <w:spacing w:before="10"/>
        <w:rPr>
          <w:rFonts w:eastAsia="Arial" w:cstheme="minorHAnsi"/>
          <w:sz w:val="19"/>
          <w:szCs w:val="19"/>
        </w:rPr>
      </w:pPr>
    </w:p>
    <w:p w14:paraId="3E8585E8" w14:textId="77777777" w:rsidR="00DA7E6E" w:rsidRPr="00F34F3D" w:rsidRDefault="00D33059">
      <w:pPr>
        <w:pStyle w:val="ListParagraph"/>
        <w:numPr>
          <w:ilvl w:val="0"/>
          <w:numId w:val="5"/>
        </w:numPr>
        <w:tabs>
          <w:tab w:val="left" w:pos="821"/>
        </w:tabs>
        <w:ind w:right="122"/>
        <w:jc w:val="both"/>
        <w:rPr>
          <w:rFonts w:eastAsia="Arial" w:cstheme="minorHAnsi"/>
          <w:sz w:val="20"/>
          <w:szCs w:val="20"/>
        </w:rPr>
      </w:pPr>
      <w:r w:rsidRPr="00F34F3D">
        <w:rPr>
          <w:rFonts w:cstheme="minorHAnsi"/>
          <w:sz w:val="20"/>
          <w:u w:val="single" w:color="000000"/>
        </w:rPr>
        <w:t xml:space="preserve">Contractor to make documents available: </w:t>
      </w:r>
      <w:r w:rsidRPr="00F34F3D">
        <w:rPr>
          <w:rFonts w:cstheme="minorHAnsi"/>
          <w:sz w:val="20"/>
        </w:rPr>
        <w:t>In support of Owner audit of any Claim, Contractor  shall, upon request, promptly make available to Owner the following</w:t>
      </w:r>
      <w:r w:rsidRPr="00F34F3D">
        <w:rPr>
          <w:rFonts w:cstheme="minorHAnsi"/>
          <w:spacing w:val="-20"/>
          <w:sz w:val="20"/>
        </w:rPr>
        <w:t xml:space="preserve"> </w:t>
      </w:r>
      <w:r w:rsidRPr="00F34F3D">
        <w:rPr>
          <w:rFonts w:cstheme="minorHAnsi"/>
          <w:sz w:val="20"/>
        </w:rPr>
        <w:t>documents:</w:t>
      </w:r>
    </w:p>
    <w:p w14:paraId="236EE0E3" w14:textId="77777777" w:rsidR="00DA7E6E" w:rsidRPr="00F34F3D" w:rsidRDefault="00DA7E6E">
      <w:pPr>
        <w:spacing w:before="1"/>
        <w:rPr>
          <w:rFonts w:eastAsia="Arial" w:cstheme="minorHAnsi"/>
          <w:sz w:val="20"/>
          <w:szCs w:val="20"/>
        </w:rPr>
      </w:pPr>
    </w:p>
    <w:p w14:paraId="6FB62281"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eastAsia="Arial" w:cstheme="minorHAnsi"/>
          <w:sz w:val="20"/>
          <w:szCs w:val="20"/>
        </w:rPr>
        <w:t>Daily time sheets and supervisor’s daily</w:t>
      </w:r>
      <w:r w:rsidRPr="00F34F3D">
        <w:rPr>
          <w:rFonts w:eastAsia="Arial" w:cstheme="minorHAnsi"/>
          <w:spacing w:val="-16"/>
          <w:sz w:val="20"/>
          <w:szCs w:val="20"/>
        </w:rPr>
        <w:t xml:space="preserve"> </w:t>
      </w:r>
      <w:r w:rsidRPr="00F34F3D">
        <w:rPr>
          <w:rFonts w:eastAsia="Arial" w:cstheme="minorHAnsi"/>
          <w:sz w:val="20"/>
          <w:szCs w:val="20"/>
        </w:rPr>
        <w:t>reports;</w:t>
      </w:r>
    </w:p>
    <w:p w14:paraId="395697FD" w14:textId="77777777" w:rsidR="00DA7E6E" w:rsidRPr="00F34F3D" w:rsidRDefault="00DA7E6E">
      <w:pPr>
        <w:spacing w:before="10"/>
        <w:rPr>
          <w:rFonts w:eastAsia="Arial" w:cstheme="minorHAnsi"/>
          <w:sz w:val="19"/>
          <w:szCs w:val="19"/>
        </w:rPr>
      </w:pPr>
    </w:p>
    <w:p w14:paraId="4A1198C1"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Collective bargaining</w:t>
      </w:r>
      <w:r w:rsidRPr="00F34F3D">
        <w:rPr>
          <w:rFonts w:cstheme="minorHAnsi"/>
          <w:spacing w:val="-9"/>
          <w:sz w:val="20"/>
        </w:rPr>
        <w:t xml:space="preserve"> </w:t>
      </w:r>
      <w:r w:rsidRPr="00F34F3D">
        <w:rPr>
          <w:rFonts w:cstheme="minorHAnsi"/>
          <w:sz w:val="20"/>
        </w:rPr>
        <w:t>agreements;</w:t>
      </w:r>
    </w:p>
    <w:p w14:paraId="201E07C5" w14:textId="77777777" w:rsidR="00DA7E6E" w:rsidRPr="00F34F3D" w:rsidRDefault="00DA7E6E">
      <w:pPr>
        <w:spacing w:before="1"/>
        <w:rPr>
          <w:rFonts w:eastAsia="Arial" w:cstheme="minorHAnsi"/>
          <w:sz w:val="20"/>
          <w:szCs w:val="20"/>
        </w:rPr>
      </w:pPr>
    </w:p>
    <w:p w14:paraId="3B1CDA5F"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Insurance, welfare, and benefits</w:t>
      </w:r>
      <w:r w:rsidRPr="00F34F3D">
        <w:rPr>
          <w:rFonts w:cstheme="minorHAnsi"/>
          <w:spacing w:val="-10"/>
          <w:sz w:val="20"/>
        </w:rPr>
        <w:t xml:space="preserve"> </w:t>
      </w:r>
      <w:r w:rsidRPr="00F34F3D">
        <w:rPr>
          <w:rFonts w:cstheme="minorHAnsi"/>
          <w:sz w:val="20"/>
        </w:rPr>
        <w:t>records;</w:t>
      </w:r>
    </w:p>
    <w:p w14:paraId="5CF24521" w14:textId="77777777" w:rsidR="00DA7E6E" w:rsidRPr="00F34F3D" w:rsidRDefault="00DA7E6E">
      <w:pPr>
        <w:spacing w:before="1"/>
        <w:rPr>
          <w:rFonts w:eastAsia="Arial" w:cstheme="minorHAnsi"/>
          <w:sz w:val="20"/>
          <w:szCs w:val="20"/>
        </w:rPr>
      </w:pPr>
    </w:p>
    <w:p w14:paraId="5552DBED"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Payroll</w:t>
      </w:r>
      <w:r w:rsidRPr="00F34F3D">
        <w:rPr>
          <w:rFonts w:cstheme="minorHAnsi"/>
          <w:spacing w:val="-6"/>
          <w:sz w:val="20"/>
        </w:rPr>
        <w:t xml:space="preserve"> </w:t>
      </w:r>
      <w:r w:rsidRPr="00F34F3D">
        <w:rPr>
          <w:rFonts w:cstheme="minorHAnsi"/>
          <w:sz w:val="20"/>
        </w:rPr>
        <w:t>registers;</w:t>
      </w:r>
    </w:p>
    <w:p w14:paraId="66CC043D" w14:textId="77777777" w:rsidR="00DA7E6E" w:rsidRPr="00F34F3D" w:rsidRDefault="00DA7E6E">
      <w:pPr>
        <w:spacing w:before="10"/>
        <w:rPr>
          <w:rFonts w:eastAsia="Arial" w:cstheme="minorHAnsi"/>
          <w:sz w:val="19"/>
          <w:szCs w:val="19"/>
        </w:rPr>
      </w:pPr>
    </w:p>
    <w:p w14:paraId="3BCB7CA4"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Earnings</w:t>
      </w:r>
      <w:r w:rsidRPr="00F34F3D">
        <w:rPr>
          <w:rFonts w:cstheme="minorHAnsi"/>
          <w:spacing w:val="-7"/>
          <w:sz w:val="20"/>
        </w:rPr>
        <w:t xml:space="preserve"> </w:t>
      </w:r>
      <w:r w:rsidRPr="00F34F3D">
        <w:rPr>
          <w:rFonts w:cstheme="minorHAnsi"/>
          <w:sz w:val="20"/>
        </w:rPr>
        <w:t>records;</w:t>
      </w:r>
    </w:p>
    <w:p w14:paraId="08796950" w14:textId="77777777" w:rsidR="00DA7E6E" w:rsidRPr="00F34F3D" w:rsidRDefault="00DA7E6E">
      <w:pPr>
        <w:spacing w:before="1"/>
        <w:rPr>
          <w:rFonts w:eastAsia="Arial" w:cstheme="minorHAnsi"/>
          <w:sz w:val="20"/>
          <w:szCs w:val="20"/>
        </w:rPr>
      </w:pPr>
    </w:p>
    <w:p w14:paraId="34C9CB59"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Payroll tax</w:t>
      </w:r>
      <w:r w:rsidRPr="00F34F3D">
        <w:rPr>
          <w:rFonts w:cstheme="minorHAnsi"/>
          <w:spacing w:val="-3"/>
          <w:sz w:val="20"/>
        </w:rPr>
        <w:t xml:space="preserve"> </w:t>
      </w:r>
      <w:r w:rsidRPr="00F34F3D">
        <w:rPr>
          <w:rFonts w:cstheme="minorHAnsi"/>
          <w:sz w:val="20"/>
        </w:rPr>
        <w:t>forms;</w:t>
      </w:r>
    </w:p>
    <w:p w14:paraId="3C8AF265" w14:textId="77777777" w:rsidR="00DA7E6E" w:rsidRPr="00F34F3D" w:rsidRDefault="00DA7E6E">
      <w:pPr>
        <w:spacing w:before="1"/>
        <w:rPr>
          <w:rFonts w:eastAsia="Arial" w:cstheme="minorHAnsi"/>
          <w:sz w:val="20"/>
          <w:szCs w:val="20"/>
        </w:rPr>
      </w:pPr>
    </w:p>
    <w:p w14:paraId="3981D719"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Material invoices, requisitions, and delivery</w:t>
      </w:r>
      <w:r w:rsidRPr="00F34F3D">
        <w:rPr>
          <w:rFonts w:cstheme="minorHAnsi"/>
          <w:spacing w:val="-21"/>
          <w:sz w:val="20"/>
        </w:rPr>
        <w:t xml:space="preserve"> </w:t>
      </w:r>
      <w:r w:rsidRPr="00F34F3D">
        <w:rPr>
          <w:rFonts w:cstheme="minorHAnsi"/>
          <w:sz w:val="20"/>
        </w:rPr>
        <w:t>confirmations;</w:t>
      </w:r>
    </w:p>
    <w:p w14:paraId="45259BB8" w14:textId="77777777" w:rsidR="00DA7E6E" w:rsidRPr="00F34F3D" w:rsidRDefault="00DA7E6E">
      <w:pPr>
        <w:spacing w:before="10"/>
        <w:rPr>
          <w:rFonts w:eastAsia="Arial" w:cstheme="minorHAnsi"/>
          <w:sz w:val="19"/>
          <w:szCs w:val="19"/>
        </w:rPr>
      </w:pPr>
    </w:p>
    <w:p w14:paraId="4ED3C02E"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Material cost distribution</w:t>
      </w:r>
      <w:r w:rsidRPr="00F34F3D">
        <w:rPr>
          <w:rFonts w:cstheme="minorHAnsi"/>
          <w:spacing w:val="-10"/>
          <w:sz w:val="20"/>
        </w:rPr>
        <w:t xml:space="preserve"> </w:t>
      </w:r>
      <w:r w:rsidRPr="00F34F3D">
        <w:rPr>
          <w:rFonts w:cstheme="minorHAnsi"/>
          <w:sz w:val="20"/>
        </w:rPr>
        <w:t>worksheet;</w:t>
      </w:r>
    </w:p>
    <w:p w14:paraId="2C80727D" w14:textId="77777777" w:rsidR="00DA7E6E" w:rsidRPr="00F34F3D" w:rsidRDefault="00DA7E6E">
      <w:pPr>
        <w:spacing w:before="1"/>
        <w:rPr>
          <w:rFonts w:eastAsia="Arial" w:cstheme="minorHAnsi"/>
          <w:sz w:val="20"/>
          <w:szCs w:val="20"/>
        </w:rPr>
      </w:pPr>
    </w:p>
    <w:p w14:paraId="56B4EDB7"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Equipment records (list of company equipment, rates,</w:t>
      </w:r>
      <w:r w:rsidRPr="00F34F3D">
        <w:rPr>
          <w:rFonts w:cstheme="minorHAnsi"/>
          <w:spacing w:val="-12"/>
          <w:sz w:val="20"/>
        </w:rPr>
        <w:t xml:space="preserve"> </w:t>
      </w:r>
      <w:r w:rsidRPr="00F34F3D">
        <w:rPr>
          <w:rFonts w:cstheme="minorHAnsi"/>
          <w:sz w:val="20"/>
        </w:rPr>
        <w:t>etc.);</w:t>
      </w:r>
    </w:p>
    <w:p w14:paraId="76106A2E" w14:textId="77777777" w:rsidR="00DA7E6E" w:rsidRPr="00F34F3D" w:rsidRDefault="00DA7E6E">
      <w:pPr>
        <w:spacing w:before="1"/>
        <w:rPr>
          <w:rFonts w:eastAsia="Arial" w:cstheme="minorHAnsi"/>
          <w:sz w:val="20"/>
          <w:szCs w:val="20"/>
        </w:rPr>
      </w:pPr>
    </w:p>
    <w:p w14:paraId="6EC66BB5"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eastAsia="Arial" w:cstheme="minorHAnsi"/>
          <w:sz w:val="20"/>
          <w:szCs w:val="20"/>
        </w:rPr>
        <w:t>Vendors’, rental agencies’, Subcontractors’, and agents’</w:t>
      </w:r>
      <w:r w:rsidRPr="00F34F3D">
        <w:rPr>
          <w:rFonts w:eastAsia="Arial" w:cstheme="minorHAnsi"/>
          <w:spacing w:val="-22"/>
          <w:sz w:val="20"/>
          <w:szCs w:val="20"/>
        </w:rPr>
        <w:t xml:space="preserve"> </w:t>
      </w:r>
      <w:r w:rsidRPr="00F34F3D">
        <w:rPr>
          <w:rFonts w:eastAsia="Arial" w:cstheme="minorHAnsi"/>
          <w:sz w:val="20"/>
          <w:szCs w:val="20"/>
        </w:rPr>
        <w:t>invoices;</w:t>
      </w:r>
    </w:p>
    <w:p w14:paraId="4D1EE87A" w14:textId="77777777" w:rsidR="00DA7E6E" w:rsidRPr="00F34F3D" w:rsidRDefault="00DA7E6E">
      <w:pPr>
        <w:spacing w:before="11"/>
        <w:rPr>
          <w:rFonts w:eastAsia="Arial" w:cstheme="minorHAnsi"/>
          <w:sz w:val="19"/>
          <w:szCs w:val="19"/>
        </w:rPr>
      </w:pPr>
    </w:p>
    <w:p w14:paraId="35C9758D" w14:textId="77777777" w:rsidR="00DA7E6E" w:rsidRPr="00F34F3D" w:rsidRDefault="00D33059">
      <w:pPr>
        <w:pStyle w:val="ListParagraph"/>
        <w:numPr>
          <w:ilvl w:val="1"/>
          <w:numId w:val="5"/>
        </w:numPr>
        <w:tabs>
          <w:tab w:val="left" w:pos="1541"/>
        </w:tabs>
        <w:ind w:right="116"/>
        <w:rPr>
          <w:rFonts w:eastAsia="Arial" w:cstheme="minorHAnsi"/>
          <w:sz w:val="20"/>
          <w:szCs w:val="20"/>
        </w:rPr>
      </w:pPr>
      <w:r w:rsidRPr="00F34F3D">
        <w:rPr>
          <w:rFonts w:cstheme="minorHAnsi"/>
          <w:sz w:val="20"/>
        </w:rPr>
        <w:t>Contracts between Contractor and each of its Subcontractors, and all lower-tier Subcontractor contracts and supplier</w:t>
      </w:r>
      <w:r w:rsidRPr="00F34F3D">
        <w:rPr>
          <w:rFonts w:cstheme="minorHAnsi"/>
          <w:spacing w:val="-16"/>
          <w:sz w:val="20"/>
        </w:rPr>
        <w:t xml:space="preserve"> </w:t>
      </w:r>
      <w:r w:rsidRPr="00F34F3D">
        <w:rPr>
          <w:rFonts w:cstheme="minorHAnsi"/>
          <w:sz w:val="20"/>
        </w:rPr>
        <w:t>contracts;</w:t>
      </w:r>
    </w:p>
    <w:p w14:paraId="0CAF64EA" w14:textId="77777777" w:rsidR="00DA7E6E" w:rsidRPr="00F34F3D" w:rsidRDefault="00DA7E6E">
      <w:pPr>
        <w:spacing w:before="1"/>
        <w:rPr>
          <w:rFonts w:eastAsia="Arial" w:cstheme="minorHAnsi"/>
          <w:sz w:val="20"/>
          <w:szCs w:val="20"/>
        </w:rPr>
      </w:pPr>
    </w:p>
    <w:p w14:paraId="3FBF0B72"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eastAsia="Arial" w:cstheme="minorHAnsi"/>
          <w:sz w:val="20"/>
          <w:szCs w:val="20"/>
        </w:rPr>
        <w:t>Subcontractors’ and agents’ payment</w:t>
      </w:r>
      <w:r w:rsidRPr="00F34F3D">
        <w:rPr>
          <w:rFonts w:eastAsia="Arial" w:cstheme="minorHAnsi"/>
          <w:spacing w:val="-14"/>
          <w:sz w:val="20"/>
          <w:szCs w:val="20"/>
        </w:rPr>
        <w:t xml:space="preserve"> </w:t>
      </w:r>
      <w:r w:rsidRPr="00F34F3D">
        <w:rPr>
          <w:rFonts w:eastAsia="Arial" w:cstheme="minorHAnsi"/>
          <w:sz w:val="20"/>
          <w:szCs w:val="20"/>
        </w:rPr>
        <w:t>certificates;</w:t>
      </w:r>
    </w:p>
    <w:p w14:paraId="1F26F539" w14:textId="77777777" w:rsidR="00DA7E6E" w:rsidRPr="00F34F3D" w:rsidRDefault="00DA7E6E">
      <w:pPr>
        <w:spacing w:before="10"/>
        <w:rPr>
          <w:rFonts w:eastAsia="Arial" w:cstheme="minorHAnsi"/>
          <w:sz w:val="19"/>
          <w:szCs w:val="19"/>
        </w:rPr>
      </w:pPr>
    </w:p>
    <w:p w14:paraId="349A5942"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Cancelled checks (payroll and</w:t>
      </w:r>
      <w:r w:rsidRPr="00F34F3D">
        <w:rPr>
          <w:rFonts w:cstheme="minorHAnsi"/>
          <w:spacing w:val="-16"/>
          <w:sz w:val="20"/>
        </w:rPr>
        <w:t xml:space="preserve"> </w:t>
      </w:r>
      <w:r w:rsidRPr="00F34F3D">
        <w:rPr>
          <w:rFonts w:cstheme="minorHAnsi"/>
          <w:sz w:val="20"/>
        </w:rPr>
        <w:t>vendors);</w:t>
      </w:r>
    </w:p>
    <w:p w14:paraId="205F12BE" w14:textId="77777777" w:rsidR="00DA7E6E" w:rsidRPr="00F34F3D" w:rsidRDefault="00DA7E6E">
      <w:pPr>
        <w:spacing w:before="1"/>
        <w:rPr>
          <w:rFonts w:eastAsia="Arial" w:cstheme="minorHAnsi"/>
          <w:sz w:val="20"/>
          <w:szCs w:val="20"/>
        </w:rPr>
      </w:pPr>
    </w:p>
    <w:p w14:paraId="7A5ECDB9"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Job cost report, including monthly</w:t>
      </w:r>
      <w:r w:rsidRPr="00F34F3D">
        <w:rPr>
          <w:rFonts w:cstheme="minorHAnsi"/>
          <w:spacing w:val="-13"/>
          <w:sz w:val="20"/>
        </w:rPr>
        <w:t xml:space="preserve"> </w:t>
      </w:r>
      <w:r w:rsidRPr="00F34F3D">
        <w:rPr>
          <w:rFonts w:cstheme="minorHAnsi"/>
          <w:sz w:val="20"/>
        </w:rPr>
        <w:t>totals;</w:t>
      </w:r>
    </w:p>
    <w:p w14:paraId="22073615" w14:textId="77777777" w:rsidR="00DA7E6E" w:rsidRPr="00F34F3D" w:rsidRDefault="00DA7E6E">
      <w:pPr>
        <w:spacing w:before="1"/>
        <w:rPr>
          <w:rFonts w:eastAsia="Arial" w:cstheme="minorHAnsi"/>
          <w:sz w:val="20"/>
          <w:szCs w:val="20"/>
        </w:rPr>
      </w:pPr>
    </w:p>
    <w:p w14:paraId="09B2917C"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Job payroll</w:t>
      </w:r>
      <w:r w:rsidRPr="00F34F3D">
        <w:rPr>
          <w:rFonts w:cstheme="minorHAnsi"/>
          <w:spacing w:val="-9"/>
          <w:sz w:val="20"/>
        </w:rPr>
        <w:t xml:space="preserve"> </w:t>
      </w:r>
      <w:r w:rsidRPr="00F34F3D">
        <w:rPr>
          <w:rFonts w:cstheme="minorHAnsi"/>
          <w:sz w:val="20"/>
        </w:rPr>
        <w:t>ledger;</w:t>
      </w:r>
    </w:p>
    <w:p w14:paraId="2283EAF6" w14:textId="77777777" w:rsidR="00DA7E6E" w:rsidRPr="00F34F3D" w:rsidRDefault="00DA7E6E">
      <w:pPr>
        <w:spacing w:before="10"/>
        <w:rPr>
          <w:rFonts w:eastAsia="Arial" w:cstheme="minorHAnsi"/>
          <w:sz w:val="19"/>
          <w:szCs w:val="19"/>
        </w:rPr>
      </w:pPr>
    </w:p>
    <w:p w14:paraId="39D99996"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Planned resource loading schedules and</w:t>
      </w:r>
      <w:r w:rsidRPr="00F34F3D">
        <w:rPr>
          <w:rFonts w:cstheme="minorHAnsi"/>
          <w:spacing w:val="-12"/>
          <w:sz w:val="20"/>
        </w:rPr>
        <w:t xml:space="preserve"> </w:t>
      </w:r>
      <w:r w:rsidRPr="00F34F3D">
        <w:rPr>
          <w:rFonts w:cstheme="minorHAnsi"/>
          <w:sz w:val="20"/>
        </w:rPr>
        <w:t>summaries;</w:t>
      </w:r>
    </w:p>
    <w:p w14:paraId="6EFB8AA0" w14:textId="77777777" w:rsidR="00DA7E6E" w:rsidRPr="00F34F3D" w:rsidRDefault="00DA7E6E">
      <w:pPr>
        <w:spacing w:before="4"/>
        <w:rPr>
          <w:rFonts w:eastAsia="Arial" w:cstheme="minorHAnsi"/>
          <w:sz w:val="10"/>
          <w:szCs w:val="10"/>
        </w:rPr>
      </w:pPr>
    </w:p>
    <w:p w14:paraId="43020C25" w14:textId="77777777" w:rsidR="00DA7E6E" w:rsidRPr="00F34F3D" w:rsidRDefault="00D33059">
      <w:pPr>
        <w:pStyle w:val="ListParagraph"/>
        <w:numPr>
          <w:ilvl w:val="1"/>
          <w:numId w:val="5"/>
        </w:numPr>
        <w:tabs>
          <w:tab w:val="left" w:pos="1541"/>
        </w:tabs>
        <w:spacing w:before="74"/>
        <w:rPr>
          <w:rFonts w:eastAsia="Arial" w:cstheme="minorHAnsi"/>
          <w:sz w:val="20"/>
          <w:szCs w:val="20"/>
        </w:rPr>
      </w:pPr>
      <w:r w:rsidRPr="00F34F3D">
        <w:rPr>
          <w:rFonts w:cstheme="minorHAnsi"/>
          <w:sz w:val="20"/>
        </w:rPr>
        <w:t>General</w:t>
      </w:r>
      <w:r w:rsidRPr="00F34F3D">
        <w:rPr>
          <w:rFonts w:cstheme="minorHAnsi"/>
          <w:spacing w:val="-5"/>
          <w:sz w:val="20"/>
        </w:rPr>
        <w:t xml:space="preserve"> </w:t>
      </w:r>
      <w:r w:rsidRPr="00F34F3D">
        <w:rPr>
          <w:rFonts w:cstheme="minorHAnsi"/>
          <w:sz w:val="20"/>
        </w:rPr>
        <w:t>ledger;</w:t>
      </w:r>
    </w:p>
    <w:p w14:paraId="4098B032" w14:textId="77777777" w:rsidR="00DA7E6E" w:rsidRPr="00F34F3D" w:rsidRDefault="00DA7E6E">
      <w:pPr>
        <w:spacing w:before="1"/>
        <w:rPr>
          <w:rFonts w:eastAsia="Arial" w:cstheme="minorHAnsi"/>
          <w:sz w:val="20"/>
          <w:szCs w:val="20"/>
        </w:rPr>
      </w:pPr>
    </w:p>
    <w:p w14:paraId="3CAC5651"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Cash disbursements</w:t>
      </w:r>
      <w:r w:rsidRPr="00F34F3D">
        <w:rPr>
          <w:rFonts w:cstheme="minorHAnsi"/>
          <w:spacing w:val="-10"/>
          <w:sz w:val="20"/>
        </w:rPr>
        <w:t xml:space="preserve"> </w:t>
      </w:r>
      <w:r w:rsidRPr="00F34F3D">
        <w:rPr>
          <w:rFonts w:cstheme="minorHAnsi"/>
          <w:sz w:val="20"/>
        </w:rPr>
        <w:t>journal;</w:t>
      </w:r>
    </w:p>
    <w:p w14:paraId="3A782756" w14:textId="77777777" w:rsidR="00DA7E6E" w:rsidRPr="00F34F3D" w:rsidRDefault="00DA7E6E">
      <w:pPr>
        <w:spacing w:before="10"/>
        <w:rPr>
          <w:rFonts w:eastAsia="Arial" w:cstheme="minorHAnsi"/>
          <w:sz w:val="19"/>
          <w:szCs w:val="19"/>
        </w:rPr>
      </w:pPr>
    </w:p>
    <w:p w14:paraId="2E89D3C7" w14:textId="77777777" w:rsidR="00DA7E6E" w:rsidRPr="00F34F3D" w:rsidRDefault="00D33059">
      <w:pPr>
        <w:pStyle w:val="ListParagraph"/>
        <w:numPr>
          <w:ilvl w:val="1"/>
          <w:numId w:val="5"/>
        </w:numPr>
        <w:tabs>
          <w:tab w:val="left" w:pos="1541"/>
        </w:tabs>
        <w:ind w:right="116"/>
        <w:jc w:val="both"/>
        <w:rPr>
          <w:rFonts w:eastAsia="Arial" w:cstheme="minorHAnsi"/>
          <w:sz w:val="20"/>
          <w:szCs w:val="20"/>
        </w:rPr>
      </w:pPr>
      <w:r w:rsidRPr="00F34F3D">
        <w:rPr>
          <w:rFonts w:cstheme="minorHAnsi"/>
          <w:sz w:val="20"/>
        </w:rPr>
        <w:t>Financial statements for all years reflecting the operations on the Work. In addition, the Owner may require, if it deems it appropriate, additional financial statements for 3 years preceding execution of the</w:t>
      </w:r>
      <w:r w:rsidRPr="00F34F3D">
        <w:rPr>
          <w:rFonts w:cstheme="minorHAnsi"/>
          <w:spacing w:val="-4"/>
          <w:sz w:val="20"/>
        </w:rPr>
        <w:t xml:space="preserve"> </w:t>
      </w:r>
      <w:r w:rsidRPr="00F34F3D">
        <w:rPr>
          <w:rFonts w:cstheme="minorHAnsi"/>
          <w:sz w:val="20"/>
        </w:rPr>
        <w:t>Work;</w:t>
      </w:r>
    </w:p>
    <w:p w14:paraId="788E4258" w14:textId="77777777" w:rsidR="00DA7E6E" w:rsidRPr="00F34F3D" w:rsidRDefault="00DA7E6E">
      <w:pPr>
        <w:spacing w:before="1"/>
        <w:rPr>
          <w:rFonts w:eastAsia="Arial" w:cstheme="minorHAnsi"/>
          <w:sz w:val="20"/>
          <w:szCs w:val="20"/>
        </w:rPr>
      </w:pPr>
    </w:p>
    <w:p w14:paraId="04942DFF" w14:textId="77777777" w:rsidR="00DA7E6E" w:rsidRPr="00F34F3D" w:rsidRDefault="00D33059">
      <w:pPr>
        <w:pStyle w:val="ListParagraph"/>
        <w:numPr>
          <w:ilvl w:val="1"/>
          <w:numId w:val="5"/>
        </w:numPr>
        <w:tabs>
          <w:tab w:val="left" w:pos="1541"/>
        </w:tabs>
        <w:ind w:right="124"/>
        <w:jc w:val="both"/>
        <w:rPr>
          <w:rFonts w:eastAsia="Arial" w:cstheme="minorHAnsi"/>
          <w:sz w:val="20"/>
          <w:szCs w:val="20"/>
        </w:rPr>
      </w:pPr>
      <w:r w:rsidRPr="00F34F3D">
        <w:rPr>
          <w:rFonts w:cstheme="minorHAnsi"/>
          <w:sz w:val="20"/>
        </w:rPr>
        <w:t>Depreciation records on all company equipment whether these records are maintained</w:t>
      </w:r>
      <w:r w:rsidRPr="00F34F3D">
        <w:rPr>
          <w:rFonts w:cstheme="minorHAnsi"/>
          <w:spacing w:val="-15"/>
          <w:sz w:val="20"/>
        </w:rPr>
        <w:t xml:space="preserve"> </w:t>
      </w:r>
      <w:r w:rsidRPr="00F34F3D">
        <w:rPr>
          <w:rFonts w:cstheme="minorHAnsi"/>
          <w:sz w:val="20"/>
        </w:rPr>
        <w:t>by the company involved, its accountant, or</w:t>
      </w:r>
      <w:r w:rsidRPr="00F34F3D">
        <w:rPr>
          <w:rFonts w:cstheme="minorHAnsi"/>
          <w:spacing w:val="-17"/>
          <w:sz w:val="20"/>
        </w:rPr>
        <w:t xml:space="preserve"> </w:t>
      </w:r>
      <w:r w:rsidRPr="00F34F3D">
        <w:rPr>
          <w:rFonts w:cstheme="minorHAnsi"/>
          <w:sz w:val="20"/>
        </w:rPr>
        <w:t>others;</w:t>
      </w:r>
    </w:p>
    <w:p w14:paraId="43B54536" w14:textId="77777777" w:rsidR="00DA7E6E" w:rsidRPr="00F34F3D" w:rsidRDefault="00DA7E6E">
      <w:pPr>
        <w:spacing w:before="1"/>
        <w:rPr>
          <w:rFonts w:eastAsia="Arial" w:cstheme="minorHAnsi"/>
          <w:sz w:val="20"/>
          <w:szCs w:val="20"/>
        </w:rPr>
      </w:pPr>
    </w:p>
    <w:p w14:paraId="1C2CFD97" w14:textId="77777777" w:rsidR="00DA7E6E" w:rsidRPr="00F34F3D" w:rsidRDefault="00D33059">
      <w:pPr>
        <w:pStyle w:val="ListParagraph"/>
        <w:numPr>
          <w:ilvl w:val="1"/>
          <w:numId w:val="5"/>
        </w:numPr>
        <w:tabs>
          <w:tab w:val="left" w:pos="1541"/>
        </w:tabs>
        <w:ind w:right="118"/>
        <w:jc w:val="both"/>
        <w:rPr>
          <w:rFonts w:eastAsia="Arial" w:cstheme="minorHAnsi"/>
          <w:sz w:val="20"/>
          <w:szCs w:val="20"/>
        </w:rPr>
      </w:pPr>
      <w:r w:rsidRPr="00F34F3D">
        <w:rPr>
          <w:rFonts w:eastAsia="Arial" w:cstheme="minorHAnsi"/>
          <w:sz w:val="20"/>
          <w:szCs w:val="20"/>
        </w:rPr>
        <w:t xml:space="preserve">If a source other than depreciation records is used to develop costs </w:t>
      </w:r>
      <w:r w:rsidRPr="00F34F3D">
        <w:rPr>
          <w:rFonts w:eastAsia="Arial" w:cstheme="minorHAnsi"/>
          <w:spacing w:val="3"/>
          <w:sz w:val="20"/>
          <w:szCs w:val="20"/>
        </w:rPr>
        <w:t xml:space="preserve">for </w:t>
      </w:r>
      <w:r w:rsidRPr="00F34F3D">
        <w:rPr>
          <w:rFonts w:eastAsia="Arial" w:cstheme="minorHAnsi"/>
          <w:sz w:val="20"/>
          <w:szCs w:val="20"/>
        </w:rPr>
        <w:t>Contractor’s internal purposes in establishing the actual cost of owning and operating equipment, all such other source</w:t>
      </w:r>
      <w:r w:rsidRPr="00F34F3D">
        <w:rPr>
          <w:rFonts w:eastAsia="Arial" w:cstheme="minorHAnsi"/>
          <w:spacing w:val="-10"/>
          <w:sz w:val="20"/>
          <w:szCs w:val="20"/>
        </w:rPr>
        <w:t xml:space="preserve"> </w:t>
      </w:r>
      <w:r w:rsidRPr="00F34F3D">
        <w:rPr>
          <w:rFonts w:eastAsia="Arial" w:cstheme="minorHAnsi"/>
          <w:sz w:val="20"/>
          <w:szCs w:val="20"/>
        </w:rPr>
        <w:t>documents;</w:t>
      </w:r>
    </w:p>
    <w:p w14:paraId="05093C96" w14:textId="77777777" w:rsidR="00DA7E6E" w:rsidRPr="00F34F3D" w:rsidRDefault="00DA7E6E">
      <w:pPr>
        <w:spacing w:before="11"/>
        <w:rPr>
          <w:rFonts w:eastAsia="Arial" w:cstheme="minorHAnsi"/>
          <w:sz w:val="19"/>
          <w:szCs w:val="19"/>
        </w:rPr>
      </w:pPr>
    </w:p>
    <w:p w14:paraId="4E65F8D8" w14:textId="77777777" w:rsidR="00DA7E6E" w:rsidRPr="00F34F3D" w:rsidRDefault="00D33059">
      <w:pPr>
        <w:pStyle w:val="ListParagraph"/>
        <w:numPr>
          <w:ilvl w:val="1"/>
          <w:numId w:val="5"/>
        </w:numPr>
        <w:tabs>
          <w:tab w:val="left" w:pos="1541"/>
        </w:tabs>
        <w:ind w:right="120"/>
        <w:jc w:val="both"/>
        <w:rPr>
          <w:rFonts w:eastAsia="Arial" w:cstheme="minorHAnsi"/>
          <w:sz w:val="20"/>
          <w:szCs w:val="20"/>
        </w:rPr>
      </w:pPr>
      <w:r w:rsidRPr="00F34F3D">
        <w:rPr>
          <w:rFonts w:cstheme="minorHAnsi"/>
          <w:sz w:val="20"/>
        </w:rPr>
        <w:t xml:space="preserve">All nonprivileged documents which relate to </w:t>
      </w:r>
      <w:proofErr w:type="gramStart"/>
      <w:r w:rsidRPr="00F34F3D">
        <w:rPr>
          <w:rFonts w:cstheme="minorHAnsi"/>
          <w:sz w:val="20"/>
        </w:rPr>
        <w:t>each and every</w:t>
      </w:r>
      <w:proofErr w:type="gramEnd"/>
      <w:r w:rsidRPr="00F34F3D">
        <w:rPr>
          <w:rFonts w:cstheme="minorHAnsi"/>
          <w:sz w:val="20"/>
        </w:rPr>
        <w:t xml:space="preserve"> Claim together with all documents which support the amount of </w:t>
      </w:r>
      <w:r w:rsidRPr="00F34F3D">
        <w:rPr>
          <w:rFonts w:cstheme="minorHAnsi"/>
          <w:spacing w:val="2"/>
          <w:sz w:val="20"/>
        </w:rPr>
        <w:t xml:space="preserve">any </w:t>
      </w:r>
      <w:r w:rsidRPr="00F34F3D">
        <w:rPr>
          <w:rFonts w:cstheme="minorHAnsi"/>
          <w:sz w:val="20"/>
        </w:rPr>
        <w:t>adjustment in Contract Sum or Contract Time sought by each</w:t>
      </w:r>
      <w:r w:rsidRPr="00F34F3D">
        <w:rPr>
          <w:rFonts w:cstheme="minorHAnsi"/>
          <w:spacing w:val="-9"/>
          <w:sz w:val="20"/>
        </w:rPr>
        <w:t xml:space="preserve"> </w:t>
      </w:r>
      <w:r w:rsidRPr="00F34F3D">
        <w:rPr>
          <w:rFonts w:cstheme="minorHAnsi"/>
          <w:sz w:val="20"/>
        </w:rPr>
        <w:t>Claim;</w:t>
      </w:r>
    </w:p>
    <w:p w14:paraId="390852B5" w14:textId="77777777" w:rsidR="00DA7E6E" w:rsidRPr="00F34F3D" w:rsidRDefault="00DA7E6E">
      <w:pPr>
        <w:spacing w:before="1"/>
        <w:rPr>
          <w:rFonts w:eastAsia="Arial" w:cstheme="minorHAnsi"/>
          <w:sz w:val="20"/>
          <w:szCs w:val="20"/>
        </w:rPr>
      </w:pPr>
    </w:p>
    <w:p w14:paraId="0F59B43C" w14:textId="77777777" w:rsidR="00DA7E6E" w:rsidRPr="00F34F3D" w:rsidRDefault="00D33059">
      <w:pPr>
        <w:pStyle w:val="ListParagraph"/>
        <w:numPr>
          <w:ilvl w:val="1"/>
          <w:numId w:val="5"/>
        </w:numPr>
        <w:tabs>
          <w:tab w:val="left" w:pos="1541"/>
        </w:tabs>
        <w:ind w:right="123"/>
        <w:jc w:val="both"/>
        <w:rPr>
          <w:rFonts w:eastAsia="Arial" w:cstheme="minorHAnsi"/>
          <w:sz w:val="20"/>
          <w:szCs w:val="20"/>
        </w:rPr>
      </w:pPr>
      <w:r w:rsidRPr="00F34F3D">
        <w:rPr>
          <w:rFonts w:cstheme="minorHAnsi"/>
          <w:sz w:val="20"/>
        </w:rPr>
        <w:t>Work sheets or software used to prepare the Claim establishing the cost components for items of the Claim including but not limited to labor, benefits and insurance, materials, equipment, Subcontractors, all documents which establish the time periods, individuals involved, the hours for the individuals, and the rates for the individuals;</w:t>
      </w:r>
      <w:r w:rsidRPr="00F34F3D">
        <w:rPr>
          <w:rFonts w:cstheme="minorHAnsi"/>
          <w:spacing w:val="-27"/>
          <w:sz w:val="20"/>
        </w:rPr>
        <w:t xml:space="preserve"> </w:t>
      </w:r>
      <w:r w:rsidRPr="00F34F3D">
        <w:rPr>
          <w:rFonts w:cstheme="minorHAnsi"/>
          <w:sz w:val="20"/>
        </w:rPr>
        <w:t>and</w:t>
      </w:r>
    </w:p>
    <w:p w14:paraId="7F642A66" w14:textId="77777777" w:rsidR="00DA7E6E" w:rsidRPr="00F34F3D" w:rsidRDefault="00DA7E6E">
      <w:pPr>
        <w:spacing w:before="1"/>
        <w:rPr>
          <w:rFonts w:eastAsia="Arial" w:cstheme="minorHAnsi"/>
          <w:sz w:val="20"/>
          <w:szCs w:val="20"/>
        </w:rPr>
      </w:pPr>
    </w:p>
    <w:p w14:paraId="40BB8BA2" w14:textId="77777777" w:rsidR="00DA7E6E" w:rsidRPr="00F34F3D" w:rsidRDefault="00D33059">
      <w:pPr>
        <w:pStyle w:val="ListParagraph"/>
        <w:numPr>
          <w:ilvl w:val="1"/>
          <w:numId w:val="5"/>
        </w:numPr>
        <w:tabs>
          <w:tab w:val="left" w:pos="1541"/>
        </w:tabs>
        <w:rPr>
          <w:rFonts w:eastAsia="Arial" w:cstheme="minorHAnsi"/>
          <w:sz w:val="20"/>
          <w:szCs w:val="20"/>
        </w:rPr>
      </w:pPr>
      <w:r w:rsidRPr="00F34F3D">
        <w:rPr>
          <w:rFonts w:cstheme="minorHAnsi"/>
          <w:sz w:val="20"/>
        </w:rPr>
        <w:t>Work sheets, software, and all other documents used by Contractor to prepare its</w:t>
      </w:r>
      <w:r w:rsidRPr="00F34F3D">
        <w:rPr>
          <w:rFonts w:cstheme="minorHAnsi"/>
          <w:spacing w:val="-24"/>
          <w:sz w:val="20"/>
        </w:rPr>
        <w:t xml:space="preserve"> </w:t>
      </w:r>
      <w:r w:rsidRPr="00F34F3D">
        <w:rPr>
          <w:rFonts w:cstheme="minorHAnsi"/>
          <w:sz w:val="20"/>
        </w:rPr>
        <w:t>bid.</w:t>
      </w:r>
    </w:p>
    <w:p w14:paraId="75E89400" w14:textId="77777777" w:rsidR="00DA7E6E" w:rsidRPr="00F34F3D" w:rsidRDefault="00DA7E6E">
      <w:pPr>
        <w:spacing w:before="10"/>
        <w:rPr>
          <w:rFonts w:eastAsia="Arial" w:cstheme="minorHAnsi"/>
          <w:sz w:val="19"/>
          <w:szCs w:val="19"/>
        </w:rPr>
      </w:pPr>
    </w:p>
    <w:p w14:paraId="0E86150E" w14:textId="167D9949" w:rsidR="00DA7E6E" w:rsidRPr="004B1B6F" w:rsidRDefault="00D33059" w:rsidP="004B1B6F">
      <w:pPr>
        <w:pStyle w:val="ListParagraph"/>
        <w:numPr>
          <w:ilvl w:val="0"/>
          <w:numId w:val="5"/>
        </w:numPr>
        <w:tabs>
          <w:tab w:val="left" w:pos="821"/>
        </w:tabs>
        <w:ind w:right="117"/>
        <w:jc w:val="both"/>
        <w:rPr>
          <w:rFonts w:eastAsia="Arial" w:cstheme="minorHAnsi"/>
          <w:sz w:val="20"/>
          <w:szCs w:val="20"/>
        </w:rPr>
      </w:pPr>
      <w:r w:rsidRPr="00F34F3D">
        <w:rPr>
          <w:rFonts w:eastAsia="Arial" w:cstheme="minorHAnsi"/>
          <w:sz w:val="20"/>
          <w:szCs w:val="20"/>
          <w:u w:val="single" w:color="000000"/>
        </w:rPr>
        <w:t xml:space="preserve">Contractor to provide facilities for audit and shall cooperate: </w:t>
      </w:r>
      <w:r w:rsidRPr="00F34F3D">
        <w:rPr>
          <w:rFonts w:eastAsia="Arial" w:cstheme="minorHAnsi"/>
          <w:sz w:val="20"/>
          <w:szCs w:val="20"/>
        </w:rPr>
        <w:t>The audit may be performed by employees of Owner or a representative of Owner. Contractor, and its Subcontractors, shall provide adequate facilities acceptable to Owner, for the audit during normal business hours. Contractor, and all Subcontractors, shall make a good faith effort to cooperate with Owner’s auditors.</w:t>
      </w:r>
    </w:p>
    <w:p w14:paraId="48E2823E" w14:textId="77777777" w:rsidR="00DA7E6E" w:rsidRPr="00F34F3D" w:rsidRDefault="00DA7E6E">
      <w:pPr>
        <w:spacing w:before="9"/>
        <w:rPr>
          <w:rFonts w:eastAsia="Arial" w:cstheme="minorHAnsi"/>
          <w:sz w:val="19"/>
          <w:szCs w:val="19"/>
        </w:rPr>
      </w:pPr>
    </w:p>
    <w:p w14:paraId="34AB5B4B" w14:textId="77777777" w:rsidR="00DA7E6E" w:rsidRPr="00F34F3D" w:rsidRDefault="00D33059">
      <w:pPr>
        <w:pStyle w:val="Heading1"/>
        <w:ind w:right="155"/>
        <w:rPr>
          <w:rFonts w:asciiTheme="minorHAnsi" w:hAnsiTheme="minorHAnsi" w:cstheme="minorHAnsi"/>
          <w:b w:val="0"/>
          <w:bCs w:val="0"/>
        </w:rPr>
      </w:pPr>
      <w:r w:rsidRPr="00F34F3D">
        <w:rPr>
          <w:rFonts w:asciiTheme="minorHAnsi" w:hAnsiTheme="minorHAnsi" w:cstheme="minorHAnsi"/>
        </w:rPr>
        <w:t>PART 9 – TERMINATION OF THE</w:t>
      </w:r>
      <w:r w:rsidRPr="00F34F3D">
        <w:rPr>
          <w:rFonts w:asciiTheme="minorHAnsi" w:hAnsiTheme="minorHAnsi" w:cstheme="minorHAnsi"/>
          <w:spacing w:val="-6"/>
        </w:rPr>
        <w:t xml:space="preserve"> </w:t>
      </w:r>
      <w:r w:rsidRPr="00F34F3D">
        <w:rPr>
          <w:rFonts w:asciiTheme="minorHAnsi" w:hAnsiTheme="minorHAnsi" w:cstheme="minorHAnsi"/>
        </w:rPr>
        <w:t>WORK</w:t>
      </w:r>
    </w:p>
    <w:p w14:paraId="2CDA0CC3" w14:textId="77777777" w:rsidR="00DA7E6E" w:rsidRPr="00F34F3D" w:rsidRDefault="00DA7E6E">
      <w:pPr>
        <w:spacing w:before="11"/>
        <w:rPr>
          <w:rFonts w:eastAsia="Arial" w:cstheme="minorHAnsi"/>
          <w:b/>
          <w:bCs/>
          <w:sz w:val="19"/>
          <w:szCs w:val="19"/>
        </w:rPr>
      </w:pPr>
    </w:p>
    <w:p w14:paraId="44285760" w14:textId="77777777" w:rsidR="00DA7E6E" w:rsidRPr="00F34F3D" w:rsidRDefault="00D33059">
      <w:pPr>
        <w:pStyle w:val="Heading2"/>
        <w:numPr>
          <w:ilvl w:val="1"/>
          <w:numId w:val="4"/>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TERMINATION BY OWNER FOR</w:t>
      </w:r>
      <w:r w:rsidRPr="00F34F3D">
        <w:rPr>
          <w:rFonts w:asciiTheme="minorHAnsi" w:hAnsiTheme="minorHAnsi" w:cstheme="minorHAnsi"/>
          <w:spacing w:val="-14"/>
          <w:u w:val="thick" w:color="000000"/>
        </w:rPr>
        <w:t xml:space="preserve"> </w:t>
      </w:r>
      <w:r w:rsidRPr="00F34F3D">
        <w:rPr>
          <w:rFonts w:asciiTheme="minorHAnsi" w:hAnsiTheme="minorHAnsi" w:cstheme="minorHAnsi"/>
          <w:u w:val="thick" w:color="000000"/>
        </w:rPr>
        <w:t>CAUSE</w:t>
      </w:r>
    </w:p>
    <w:p w14:paraId="5AACE31A" w14:textId="77777777" w:rsidR="00DA7E6E" w:rsidRPr="00F34F3D" w:rsidRDefault="00DA7E6E">
      <w:pPr>
        <w:spacing w:before="10"/>
        <w:rPr>
          <w:rFonts w:eastAsia="Arial" w:cstheme="minorHAnsi"/>
          <w:b/>
          <w:bCs/>
          <w:sz w:val="13"/>
          <w:szCs w:val="13"/>
        </w:rPr>
      </w:pPr>
    </w:p>
    <w:p w14:paraId="3591457F" w14:textId="77777777" w:rsidR="00DA7E6E" w:rsidRPr="00F34F3D" w:rsidRDefault="00D33059">
      <w:pPr>
        <w:pStyle w:val="ListParagraph"/>
        <w:numPr>
          <w:ilvl w:val="0"/>
          <w:numId w:val="3"/>
        </w:numPr>
        <w:tabs>
          <w:tab w:val="left" w:pos="821"/>
        </w:tabs>
        <w:spacing w:before="74"/>
        <w:ind w:right="119"/>
        <w:jc w:val="both"/>
        <w:rPr>
          <w:rFonts w:eastAsia="Arial" w:cstheme="minorHAnsi"/>
          <w:sz w:val="20"/>
          <w:szCs w:val="20"/>
        </w:rPr>
      </w:pPr>
      <w:r w:rsidRPr="00F34F3D">
        <w:rPr>
          <w:rFonts w:cstheme="minorHAnsi"/>
          <w:sz w:val="20"/>
          <w:u w:val="single" w:color="000000"/>
        </w:rPr>
        <w:t xml:space="preserve">7 Day Notice to Terminate for Cause: </w:t>
      </w:r>
      <w:r w:rsidRPr="00F34F3D">
        <w:rPr>
          <w:rFonts w:cstheme="minorHAnsi"/>
          <w:sz w:val="20"/>
        </w:rPr>
        <w:t>Owner may, upon 7 Days written notice to Contractor and  to its surety, terminate (without prejudice to any right or remedy of Owner) the Work, or any part of it, for cause upon the occurrence of any one or more of the following</w:t>
      </w:r>
      <w:r w:rsidRPr="00F34F3D">
        <w:rPr>
          <w:rFonts w:cstheme="minorHAnsi"/>
          <w:spacing w:val="-27"/>
          <w:sz w:val="20"/>
        </w:rPr>
        <w:t xml:space="preserve"> </w:t>
      </w:r>
      <w:r w:rsidRPr="00F34F3D">
        <w:rPr>
          <w:rFonts w:cstheme="minorHAnsi"/>
          <w:sz w:val="20"/>
        </w:rPr>
        <w:t>events:</w:t>
      </w:r>
    </w:p>
    <w:p w14:paraId="2123E5F1" w14:textId="77777777" w:rsidR="00DA7E6E" w:rsidRPr="00F34F3D" w:rsidRDefault="00DA7E6E">
      <w:pPr>
        <w:spacing w:before="1"/>
        <w:rPr>
          <w:rFonts w:eastAsia="Arial" w:cstheme="minorHAnsi"/>
          <w:sz w:val="20"/>
          <w:szCs w:val="20"/>
        </w:rPr>
      </w:pPr>
    </w:p>
    <w:p w14:paraId="793908FE" w14:textId="77777777" w:rsidR="00DA7E6E" w:rsidRPr="00F34F3D" w:rsidRDefault="00D33059">
      <w:pPr>
        <w:pStyle w:val="ListParagraph"/>
        <w:numPr>
          <w:ilvl w:val="1"/>
          <w:numId w:val="3"/>
        </w:numPr>
        <w:tabs>
          <w:tab w:val="left" w:pos="1541"/>
        </w:tabs>
        <w:ind w:right="120"/>
        <w:jc w:val="both"/>
        <w:rPr>
          <w:rFonts w:eastAsia="Arial" w:cstheme="minorHAnsi"/>
          <w:sz w:val="20"/>
          <w:szCs w:val="20"/>
        </w:rPr>
      </w:pPr>
      <w:r w:rsidRPr="00F34F3D">
        <w:rPr>
          <w:rFonts w:cstheme="minorHAnsi"/>
          <w:sz w:val="20"/>
          <w:u w:val="single" w:color="000000"/>
        </w:rPr>
        <w:t xml:space="preserve">Contractor fails to prosecute Work: </w:t>
      </w:r>
      <w:r w:rsidRPr="00F34F3D">
        <w:rPr>
          <w:rFonts w:cstheme="minorHAnsi"/>
          <w:sz w:val="20"/>
        </w:rPr>
        <w:t>Contractor fails to prosecute the Work or any portion thereof with sufficient diligence to ensure Substantial Completion of the Work within the Contract</w:t>
      </w:r>
      <w:r w:rsidRPr="00F34F3D">
        <w:rPr>
          <w:rFonts w:cstheme="minorHAnsi"/>
          <w:spacing w:val="-3"/>
          <w:sz w:val="20"/>
        </w:rPr>
        <w:t xml:space="preserve"> </w:t>
      </w:r>
      <w:r w:rsidRPr="00F34F3D">
        <w:rPr>
          <w:rFonts w:cstheme="minorHAnsi"/>
          <w:sz w:val="20"/>
        </w:rPr>
        <w:t>Time;</w:t>
      </w:r>
    </w:p>
    <w:p w14:paraId="1C1AEC31" w14:textId="77777777" w:rsidR="00DA7E6E" w:rsidRPr="00F34F3D" w:rsidRDefault="00DA7E6E">
      <w:pPr>
        <w:spacing w:before="11"/>
        <w:rPr>
          <w:rFonts w:eastAsia="Arial" w:cstheme="minorHAnsi"/>
          <w:sz w:val="19"/>
          <w:szCs w:val="19"/>
        </w:rPr>
      </w:pPr>
    </w:p>
    <w:p w14:paraId="4FE3C747" w14:textId="77777777" w:rsidR="00DA7E6E" w:rsidRPr="00F34F3D" w:rsidRDefault="00D33059">
      <w:pPr>
        <w:pStyle w:val="ListParagraph"/>
        <w:numPr>
          <w:ilvl w:val="1"/>
          <w:numId w:val="3"/>
        </w:numPr>
        <w:tabs>
          <w:tab w:val="left" w:pos="1541"/>
        </w:tabs>
        <w:ind w:right="122"/>
        <w:jc w:val="both"/>
        <w:rPr>
          <w:rFonts w:eastAsia="Arial" w:cstheme="minorHAnsi"/>
          <w:sz w:val="20"/>
          <w:szCs w:val="20"/>
        </w:rPr>
      </w:pPr>
      <w:r w:rsidRPr="00F34F3D">
        <w:rPr>
          <w:rFonts w:cstheme="minorHAnsi"/>
          <w:sz w:val="20"/>
          <w:u w:val="single" w:color="000000"/>
        </w:rPr>
        <w:t xml:space="preserve">Contractor bankrupt: </w:t>
      </w:r>
      <w:r w:rsidRPr="00F34F3D">
        <w:rPr>
          <w:rFonts w:cstheme="minorHAnsi"/>
          <w:sz w:val="20"/>
        </w:rPr>
        <w:t>Contractor is adjudged bankrupt, makes a general assignment for the benefit of its creditors, or a receiver is appointed on account of its</w:t>
      </w:r>
      <w:r w:rsidRPr="00F34F3D">
        <w:rPr>
          <w:rFonts w:cstheme="minorHAnsi"/>
          <w:spacing w:val="-28"/>
          <w:sz w:val="20"/>
        </w:rPr>
        <w:t xml:space="preserve"> </w:t>
      </w:r>
      <w:r w:rsidRPr="00F34F3D">
        <w:rPr>
          <w:rFonts w:cstheme="minorHAnsi"/>
          <w:sz w:val="20"/>
        </w:rPr>
        <w:t>insolvency;</w:t>
      </w:r>
    </w:p>
    <w:p w14:paraId="7060C076" w14:textId="77777777" w:rsidR="00DA7E6E" w:rsidRPr="00F34F3D" w:rsidRDefault="00DA7E6E">
      <w:pPr>
        <w:spacing w:before="1"/>
        <w:rPr>
          <w:rFonts w:eastAsia="Arial" w:cstheme="minorHAnsi"/>
          <w:sz w:val="20"/>
          <w:szCs w:val="20"/>
        </w:rPr>
      </w:pPr>
    </w:p>
    <w:p w14:paraId="4AC46E9F" w14:textId="77777777" w:rsidR="00DA7E6E" w:rsidRPr="00F34F3D" w:rsidRDefault="00D33059">
      <w:pPr>
        <w:pStyle w:val="ListParagraph"/>
        <w:numPr>
          <w:ilvl w:val="1"/>
          <w:numId w:val="3"/>
        </w:numPr>
        <w:tabs>
          <w:tab w:val="left" w:pos="1541"/>
        </w:tabs>
        <w:ind w:right="123"/>
        <w:jc w:val="both"/>
        <w:rPr>
          <w:rFonts w:eastAsia="Arial" w:cstheme="minorHAnsi"/>
          <w:sz w:val="20"/>
          <w:szCs w:val="20"/>
        </w:rPr>
      </w:pPr>
      <w:r w:rsidRPr="00F34F3D">
        <w:rPr>
          <w:rFonts w:cstheme="minorHAnsi"/>
          <w:sz w:val="20"/>
          <w:u w:val="single" w:color="000000"/>
        </w:rPr>
        <w:t xml:space="preserve">Contractor fails to correct Work: </w:t>
      </w:r>
      <w:r w:rsidRPr="00F34F3D">
        <w:rPr>
          <w:rFonts w:cstheme="minorHAnsi"/>
          <w:sz w:val="20"/>
        </w:rPr>
        <w:t>Contractor fails in a material way to replace or correct Work not in conformance with the Contract</w:t>
      </w:r>
      <w:r w:rsidRPr="00F34F3D">
        <w:rPr>
          <w:rFonts w:cstheme="minorHAnsi"/>
          <w:spacing w:val="-13"/>
          <w:sz w:val="20"/>
        </w:rPr>
        <w:t xml:space="preserve"> </w:t>
      </w:r>
      <w:r w:rsidRPr="00F34F3D">
        <w:rPr>
          <w:rFonts w:cstheme="minorHAnsi"/>
          <w:sz w:val="20"/>
        </w:rPr>
        <w:t>Documents;</w:t>
      </w:r>
    </w:p>
    <w:p w14:paraId="6CD4980F" w14:textId="77777777" w:rsidR="00DA7E6E" w:rsidRPr="00F34F3D" w:rsidRDefault="00DA7E6E">
      <w:pPr>
        <w:spacing w:before="10"/>
        <w:rPr>
          <w:rFonts w:eastAsia="Arial" w:cstheme="minorHAnsi"/>
          <w:sz w:val="19"/>
          <w:szCs w:val="19"/>
        </w:rPr>
      </w:pPr>
    </w:p>
    <w:p w14:paraId="32DA7089" w14:textId="77777777" w:rsidR="00DA7E6E" w:rsidRPr="00F34F3D" w:rsidRDefault="00D33059">
      <w:pPr>
        <w:pStyle w:val="ListParagraph"/>
        <w:numPr>
          <w:ilvl w:val="1"/>
          <w:numId w:val="3"/>
        </w:numPr>
        <w:tabs>
          <w:tab w:val="left" w:pos="1541"/>
        </w:tabs>
        <w:ind w:right="116"/>
        <w:jc w:val="both"/>
        <w:rPr>
          <w:rFonts w:eastAsia="Arial" w:cstheme="minorHAnsi"/>
          <w:sz w:val="20"/>
          <w:szCs w:val="20"/>
        </w:rPr>
      </w:pPr>
      <w:r w:rsidRPr="00F34F3D">
        <w:rPr>
          <w:rFonts w:cstheme="minorHAnsi"/>
          <w:sz w:val="20"/>
          <w:u w:val="single" w:color="000000"/>
        </w:rPr>
        <w:t xml:space="preserve">Contractor fails to supply workers or materials: </w:t>
      </w:r>
      <w:r w:rsidRPr="00F34F3D">
        <w:rPr>
          <w:rFonts w:cstheme="minorHAnsi"/>
          <w:sz w:val="20"/>
        </w:rPr>
        <w:t>Contractor repeatedly fails to supply skilled workers or proper materials or</w:t>
      </w:r>
      <w:r w:rsidRPr="00F34F3D">
        <w:rPr>
          <w:rFonts w:cstheme="minorHAnsi"/>
          <w:spacing w:val="-14"/>
          <w:sz w:val="20"/>
        </w:rPr>
        <w:t xml:space="preserve"> </w:t>
      </w:r>
      <w:r w:rsidRPr="00F34F3D">
        <w:rPr>
          <w:rFonts w:cstheme="minorHAnsi"/>
          <w:sz w:val="20"/>
        </w:rPr>
        <w:t>equipment;</w:t>
      </w:r>
    </w:p>
    <w:p w14:paraId="011BFFA1" w14:textId="77777777" w:rsidR="00DA7E6E" w:rsidRPr="00F34F3D" w:rsidRDefault="00DA7E6E">
      <w:pPr>
        <w:spacing w:before="1"/>
        <w:rPr>
          <w:rFonts w:eastAsia="Arial" w:cstheme="minorHAnsi"/>
          <w:sz w:val="20"/>
          <w:szCs w:val="20"/>
        </w:rPr>
      </w:pPr>
    </w:p>
    <w:p w14:paraId="2A2A7E62" w14:textId="77777777" w:rsidR="00DA7E6E" w:rsidRPr="00F34F3D" w:rsidRDefault="00D33059">
      <w:pPr>
        <w:pStyle w:val="ListParagraph"/>
        <w:numPr>
          <w:ilvl w:val="1"/>
          <w:numId w:val="3"/>
        </w:numPr>
        <w:tabs>
          <w:tab w:val="left" w:pos="1541"/>
        </w:tabs>
        <w:ind w:right="117"/>
        <w:jc w:val="both"/>
        <w:rPr>
          <w:rFonts w:eastAsia="Arial" w:cstheme="minorHAnsi"/>
          <w:sz w:val="20"/>
          <w:szCs w:val="20"/>
        </w:rPr>
      </w:pPr>
      <w:r w:rsidRPr="00F34F3D">
        <w:rPr>
          <w:rFonts w:cstheme="minorHAnsi"/>
          <w:sz w:val="20"/>
          <w:u w:val="single" w:color="000000"/>
        </w:rPr>
        <w:t xml:space="preserve">Contractor failure to pay Subcontractors or labor: </w:t>
      </w:r>
      <w:r w:rsidRPr="00F34F3D">
        <w:rPr>
          <w:rFonts w:cstheme="minorHAnsi"/>
          <w:sz w:val="20"/>
        </w:rPr>
        <w:t>Contractor repeatedly fails to make prompt payment due to Subcontractors or for</w:t>
      </w:r>
      <w:r w:rsidRPr="00F34F3D">
        <w:rPr>
          <w:rFonts w:cstheme="minorHAnsi"/>
          <w:spacing w:val="-16"/>
          <w:sz w:val="20"/>
        </w:rPr>
        <w:t xml:space="preserve"> </w:t>
      </w:r>
      <w:r w:rsidRPr="00F34F3D">
        <w:rPr>
          <w:rFonts w:cstheme="minorHAnsi"/>
          <w:sz w:val="20"/>
        </w:rPr>
        <w:t>labor;</w:t>
      </w:r>
    </w:p>
    <w:p w14:paraId="05844E7D" w14:textId="77777777" w:rsidR="00DA7E6E" w:rsidRPr="00F34F3D" w:rsidRDefault="00DA7E6E">
      <w:pPr>
        <w:spacing w:before="4"/>
        <w:rPr>
          <w:rFonts w:eastAsia="Arial" w:cstheme="minorHAnsi"/>
          <w:sz w:val="10"/>
          <w:szCs w:val="10"/>
        </w:rPr>
      </w:pPr>
    </w:p>
    <w:p w14:paraId="3FC3C69C" w14:textId="77777777" w:rsidR="00DA7E6E" w:rsidRPr="00F34F3D" w:rsidRDefault="00D33059">
      <w:pPr>
        <w:pStyle w:val="ListParagraph"/>
        <w:numPr>
          <w:ilvl w:val="1"/>
          <w:numId w:val="3"/>
        </w:numPr>
        <w:tabs>
          <w:tab w:val="left" w:pos="1541"/>
        </w:tabs>
        <w:spacing w:before="74"/>
        <w:ind w:right="123"/>
        <w:jc w:val="both"/>
        <w:rPr>
          <w:rFonts w:eastAsia="Arial" w:cstheme="minorHAnsi"/>
          <w:sz w:val="20"/>
          <w:szCs w:val="20"/>
        </w:rPr>
      </w:pPr>
      <w:r w:rsidRPr="00F34F3D">
        <w:rPr>
          <w:rFonts w:cstheme="minorHAnsi"/>
          <w:sz w:val="20"/>
          <w:u w:val="single" w:color="000000"/>
        </w:rPr>
        <w:t xml:space="preserve">Contractor violates laws: </w:t>
      </w:r>
      <w:r w:rsidRPr="00F34F3D">
        <w:rPr>
          <w:rFonts w:cstheme="minorHAnsi"/>
          <w:sz w:val="20"/>
        </w:rPr>
        <w:t>Contractor materially disregards or fails to comply with laws, ordinances, rules, regulations, or orders of any public authority having jurisdiction;</w:t>
      </w:r>
      <w:r w:rsidRPr="00F34F3D">
        <w:rPr>
          <w:rFonts w:cstheme="minorHAnsi"/>
          <w:spacing w:val="-24"/>
          <w:sz w:val="20"/>
        </w:rPr>
        <w:t xml:space="preserve"> </w:t>
      </w:r>
      <w:r w:rsidRPr="00F34F3D">
        <w:rPr>
          <w:rFonts w:cstheme="minorHAnsi"/>
          <w:sz w:val="20"/>
        </w:rPr>
        <w:t>or</w:t>
      </w:r>
    </w:p>
    <w:p w14:paraId="54A72729" w14:textId="77777777" w:rsidR="00DA7E6E" w:rsidRPr="00F34F3D" w:rsidRDefault="00DA7E6E">
      <w:pPr>
        <w:spacing w:before="10"/>
        <w:rPr>
          <w:rFonts w:eastAsia="Arial" w:cstheme="minorHAnsi"/>
          <w:sz w:val="19"/>
          <w:szCs w:val="19"/>
        </w:rPr>
      </w:pPr>
    </w:p>
    <w:p w14:paraId="2B963D97" w14:textId="77777777" w:rsidR="00DA7E6E" w:rsidRPr="00F34F3D" w:rsidRDefault="00D33059">
      <w:pPr>
        <w:pStyle w:val="ListParagraph"/>
        <w:numPr>
          <w:ilvl w:val="1"/>
          <w:numId w:val="3"/>
        </w:numPr>
        <w:tabs>
          <w:tab w:val="left" w:pos="1541"/>
        </w:tabs>
        <w:ind w:right="120"/>
        <w:jc w:val="both"/>
        <w:rPr>
          <w:rFonts w:eastAsia="Arial" w:cstheme="minorHAnsi"/>
          <w:sz w:val="20"/>
          <w:szCs w:val="20"/>
        </w:rPr>
      </w:pPr>
      <w:r w:rsidRPr="00F34F3D">
        <w:rPr>
          <w:rFonts w:cstheme="minorHAnsi"/>
          <w:sz w:val="20"/>
          <w:u w:val="single" w:color="000000"/>
        </w:rPr>
        <w:t xml:space="preserve">Contractor in material breach of Contract: </w:t>
      </w:r>
      <w:r w:rsidRPr="00F34F3D">
        <w:rPr>
          <w:rFonts w:cstheme="minorHAnsi"/>
          <w:sz w:val="20"/>
        </w:rPr>
        <w:t>Contractor is otherwise in material breach of any provision of the Contract</w:t>
      </w:r>
      <w:r w:rsidRPr="00F34F3D">
        <w:rPr>
          <w:rFonts w:cstheme="minorHAnsi"/>
          <w:spacing w:val="-9"/>
          <w:sz w:val="20"/>
        </w:rPr>
        <w:t xml:space="preserve"> </w:t>
      </w:r>
      <w:r w:rsidRPr="00F34F3D">
        <w:rPr>
          <w:rFonts w:cstheme="minorHAnsi"/>
          <w:sz w:val="20"/>
        </w:rPr>
        <w:t>Documents.</w:t>
      </w:r>
    </w:p>
    <w:p w14:paraId="3DC5A0B3" w14:textId="77777777" w:rsidR="00DA7E6E" w:rsidRPr="00F34F3D" w:rsidRDefault="00DA7E6E">
      <w:pPr>
        <w:spacing w:before="1"/>
        <w:rPr>
          <w:rFonts w:eastAsia="Arial" w:cstheme="minorHAnsi"/>
          <w:sz w:val="20"/>
          <w:szCs w:val="20"/>
        </w:rPr>
      </w:pPr>
    </w:p>
    <w:p w14:paraId="61B2BA82" w14:textId="77777777" w:rsidR="00DA7E6E" w:rsidRPr="00F34F3D" w:rsidRDefault="00D33059">
      <w:pPr>
        <w:pStyle w:val="ListParagraph"/>
        <w:numPr>
          <w:ilvl w:val="0"/>
          <w:numId w:val="3"/>
        </w:numPr>
        <w:tabs>
          <w:tab w:val="left" w:pos="821"/>
        </w:tabs>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Owner’s actions upon termination:  </w:t>
      </w:r>
      <w:r w:rsidRPr="00F34F3D">
        <w:rPr>
          <w:rFonts w:eastAsia="Arial" w:cstheme="minorHAnsi"/>
          <w:sz w:val="20"/>
          <w:szCs w:val="20"/>
        </w:rPr>
        <w:t>Upon termination, Owner may at its</w:t>
      </w:r>
      <w:r w:rsidRPr="00F34F3D">
        <w:rPr>
          <w:rFonts w:eastAsia="Arial" w:cstheme="minorHAnsi"/>
          <w:spacing w:val="-22"/>
          <w:sz w:val="20"/>
          <w:szCs w:val="20"/>
        </w:rPr>
        <w:t xml:space="preserve"> </w:t>
      </w:r>
      <w:r w:rsidRPr="00F34F3D">
        <w:rPr>
          <w:rFonts w:eastAsia="Arial" w:cstheme="minorHAnsi"/>
          <w:sz w:val="20"/>
          <w:szCs w:val="20"/>
        </w:rPr>
        <w:t>option:</w:t>
      </w:r>
    </w:p>
    <w:p w14:paraId="20A9F202" w14:textId="77777777" w:rsidR="00DA7E6E" w:rsidRPr="00F34F3D" w:rsidRDefault="00DA7E6E">
      <w:pPr>
        <w:spacing w:before="1"/>
        <w:rPr>
          <w:rFonts w:eastAsia="Arial" w:cstheme="minorHAnsi"/>
          <w:sz w:val="20"/>
          <w:szCs w:val="20"/>
        </w:rPr>
      </w:pPr>
    </w:p>
    <w:p w14:paraId="32B5F5F8" w14:textId="77777777" w:rsidR="00DA7E6E" w:rsidRPr="00F34F3D" w:rsidRDefault="00D33059">
      <w:pPr>
        <w:pStyle w:val="ListParagraph"/>
        <w:numPr>
          <w:ilvl w:val="1"/>
          <w:numId w:val="3"/>
        </w:numPr>
        <w:tabs>
          <w:tab w:val="left" w:pos="1541"/>
        </w:tabs>
        <w:ind w:right="118"/>
        <w:jc w:val="both"/>
        <w:rPr>
          <w:rFonts w:eastAsia="Arial" w:cstheme="minorHAnsi"/>
          <w:sz w:val="20"/>
          <w:szCs w:val="20"/>
        </w:rPr>
      </w:pPr>
      <w:r w:rsidRPr="00F34F3D">
        <w:rPr>
          <w:rFonts w:cstheme="minorHAnsi"/>
          <w:sz w:val="20"/>
          <w:u w:val="single" w:color="000000"/>
        </w:rPr>
        <w:t xml:space="preserve">Take possession of Project site: </w:t>
      </w:r>
      <w:r w:rsidRPr="00F34F3D">
        <w:rPr>
          <w:rFonts w:cstheme="minorHAnsi"/>
          <w:sz w:val="20"/>
        </w:rPr>
        <w:t>Take possession of the Project site and take possession of or use all materials, equipment, tools, and construction equipment and machinery thereon owned by Contractor to maintain the orderly progress of, and to finish, the</w:t>
      </w:r>
      <w:r w:rsidRPr="00F34F3D">
        <w:rPr>
          <w:rFonts w:cstheme="minorHAnsi"/>
          <w:spacing w:val="-21"/>
          <w:sz w:val="20"/>
        </w:rPr>
        <w:t xml:space="preserve"> </w:t>
      </w:r>
      <w:r w:rsidRPr="00F34F3D">
        <w:rPr>
          <w:rFonts w:cstheme="minorHAnsi"/>
          <w:sz w:val="20"/>
        </w:rPr>
        <w:t>Work;</w:t>
      </w:r>
    </w:p>
    <w:p w14:paraId="09A9EA43" w14:textId="77777777" w:rsidR="00DA7E6E" w:rsidRPr="00F34F3D" w:rsidRDefault="00DA7E6E">
      <w:pPr>
        <w:spacing w:before="1"/>
        <w:rPr>
          <w:rFonts w:eastAsia="Arial" w:cstheme="minorHAnsi"/>
          <w:sz w:val="20"/>
          <w:szCs w:val="20"/>
        </w:rPr>
      </w:pPr>
    </w:p>
    <w:p w14:paraId="568CC489" w14:textId="77777777" w:rsidR="00DA7E6E" w:rsidRPr="00F34F3D" w:rsidRDefault="00D33059">
      <w:pPr>
        <w:pStyle w:val="ListParagraph"/>
        <w:numPr>
          <w:ilvl w:val="1"/>
          <w:numId w:val="3"/>
        </w:numPr>
        <w:tabs>
          <w:tab w:val="left" w:pos="1541"/>
        </w:tabs>
        <w:ind w:right="124"/>
        <w:jc w:val="both"/>
        <w:rPr>
          <w:rFonts w:eastAsia="Arial" w:cstheme="minorHAnsi"/>
          <w:sz w:val="20"/>
          <w:szCs w:val="20"/>
        </w:rPr>
      </w:pPr>
      <w:r w:rsidRPr="00F34F3D">
        <w:rPr>
          <w:rFonts w:cstheme="minorHAnsi"/>
          <w:sz w:val="20"/>
          <w:u w:val="single" w:color="000000"/>
        </w:rPr>
        <w:t xml:space="preserve">Accept assignment of Subcontracts: </w:t>
      </w:r>
      <w:r w:rsidRPr="00F34F3D">
        <w:rPr>
          <w:rFonts w:cstheme="minorHAnsi"/>
          <w:sz w:val="20"/>
        </w:rPr>
        <w:t>Accept assignment of subcontracts pursuant to Section  5.20;</w:t>
      </w:r>
      <w:r w:rsidRPr="00F34F3D">
        <w:rPr>
          <w:rFonts w:cstheme="minorHAnsi"/>
          <w:spacing w:val="-6"/>
          <w:sz w:val="20"/>
        </w:rPr>
        <w:t xml:space="preserve"> </w:t>
      </w:r>
      <w:r w:rsidRPr="00F34F3D">
        <w:rPr>
          <w:rFonts w:cstheme="minorHAnsi"/>
          <w:sz w:val="20"/>
        </w:rPr>
        <w:t>and</w:t>
      </w:r>
    </w:p>
    <w:p w14:paraId="715C9E73" w14:textId="77777777" w:rsidR="00DA7E6E" w:rsidRPr="00F34F3D" w:rsidRDefault="00DA7E6E">
      <w:pPr>
        <w:spacing w:before="11"/>
        <w:rPr>
          <w:rFonts w:eastAsia="Arial" w:cstheme="minorHAnsi"/>
          <w:sz w:val="19"/>
          <w:szCs w:val="19"/>
        </w:rPr>
      </w:pPr>
    </w:p>
    <w:p w14:paraId="09378416" w14:textId="77777777" w:rsidR="00DA7E6E" w:rsidRPr="00F34F3D" w:rsidRDefault="00D33059">
      <w:pPr>
        <w:pStyle w:val="ListParagraph"/>
        <w:numPr>
          <w:ilvl w:val="1"/>
          <w:numId w:val="3"/>
        </w:numPr>
        <w:tabs>
          <w:tab w:val="left" w:pos="1541"/>
        </w:tabs>
        <w:ind w:right="120"/>
        <w:jc w:val="both"/>
        <w:rPr>
          <w:rFonts w:eastAsia="Arial" w:cstheme="minorHAnsi"/>
          <w:sz w:val="20"/>
          <w:szCs w:val="20"/>
        </w:rPr>
      </w:pPr>
      <w:r w:rsidRPr="00F34F3D">
        <w:rPr>
          <w:rFonts w:cstheme="minorHAnsi"/>
          <w:sz w:val="20"/>
          <w:u w:val="single" w:color="000000"/>
        </w:rPr>
        <w:t xml:space="preserve">Finish the Work: </w:t>
      </w:r>
      <w:r w:rsidRPr="00F34F3D">
        <w:rPr>
          <w:rFonts w:cstheme="minorHAnsi"/>
          <w:sz w:val="20"/>
        </w:rPr>
        <w:t>Finish the Work by whatever other reasonable method it deems expedient.</w:t>
      </w:r>
    </w:p>
    <w:p w14:paraId="31D2FF75" w14:textId="77777777" w:rsidR="00DA7E6E" w:rsidRPr="00F34F3D" w:rsidRDefault="00DA7E6E">
      <w:pPr>
        <w:spacing w:before="1"/>
        <w:rPr>
          <w:rFonts w:eastAsia="Arial" w:cstheme="minorHAnsi"/>
          <w:sz w:val="20"/>
          <w:szCs w:val="20"/>
        </w:rPr>
      </w:pPr>
    </w:p>
    <w:p w14:paraId="069EFF94" w14:textId="77777777" w:rsidR="00DA7E6E" w:rsidRPr="00F34F3D" w:rsidRDefault="00D33059">
      <w:pPr>
        <w:pStyle w:val="ListParagraph"/>
        <w:numPr>
          <w:ilvl w:val="0"/>
          <w:numId w:val="3"/>
        </w:numPr>
        <w:tabs>
          <w:tab w:val="left" w:pos="821"/>
        </w:tabs>
        <w:ind w:right="127"/>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Surety’s role: </w:t>
      </w:r>
      <w:r w:rsidRPr="00F34F3D">
        <w:rPr>
          <w:rFonts w:eastAsia="Arial" w:cstheme="minorHAnsi"/>
          <w:sz w:val="20"/>
          <w:szCs w:val="20"/>
        </w:rPr>
        <w:t>Owner’s rights and duties upon termination are subject to the prior rights and  duties of the surety, if any, obligated under any bond provided in accordance with the Contract Documents.</w:t>
      </w:r>
    </w:p>
    <w:p w14:paraId="1CBF7C9A" w14:textId="77777777" w:rsidR="00DA7E6E" w:rsidRPr="00F34F3D" w:rsidRDefault="00DA7E6E">
      <w:pPr>
        <w:spacing w:before="1"/>
        <w:rPr>
          <w:rFonts w:eastAsia="Arial" w:cstheme="minorHAnsi"/>
          <w:sz w:val="20"/>
          <w:szCs w:val="20"/>
        </w:rPr>
      </w:pPr>
    </w:p>
    <w:p w14:paraId="791BDD62" w14:textId="77777777" w:rsidR="00DA7E6E" w:rsidRPr="00F34F3D" w:rsidRDefault="00D33059">
      <w:pPr>
        <w:pStyle w:val="ListParagraph"/>
        <w:numPr>
          <w:ilvl w:val="0"/>
          <w:numId w:val="3"/>
        </w:numPr>
        <w:tabs>
          <w:tab w:val="left" w:pos="821"/>
        </w:tabs>
        <w:ind w:right="122"/>
        <w:jc w:val="both"/>
        <w:rPr>
          <w:rFonts w:eastAsia="Arial" w:cstheme="minorHAnsi"/>
          <w:sz w:val="20"/>
          <w:szCs w:val="20"/>
        </w:rPr>
      </w:pPr>
      <w:r w:rsidRPr="00F34F3D">
        <w:rPr>
          <w:rFonts w:eastAsia="Times New Roman" w:cstheme="minorHAnsi"/>
          <w:spacing w:val="-50"/>
          <w:w w:val="99"/>
          <w:sz w:val="20"/>
          <w:szCs w:val="20"/>
          <w:u w:val="single" w:color="000000"/>
        </w:rPr>
        <w:t xml:space="preserve"> </w:t>
      </w:r>
      <w:r w:rsidRPr="00F34F3D">
        <w:rPr>
          <w:rFonts w:eastAsia="Arial" w:cstheme="minorHAnsi"/>
          <w:sz w:val="20"/>
          <w:szCs w:val="20"/>
          <w:u w:val="single" w:color="000000"/>
        </w:rPr>
        <w:t xml:space="preserve">Contractor’s required actions: </w:t>
      </w:r>
      <w:r w:rsidRPr="00F34F3D">
        <w:rPr>
          <w:rFonts w:eastAsia="Arial" w:cstheme="minorHAnsi"/>
          <w:sz w:val="20"/>
          <w:szCs w:val="20"/>
        </w:rPr>
        <w:t>When Owner terminates the Work in accordance with this section, Contractor shall take the actions set forth in paragraph 9.02B, and shall not be entitled to receive further payment until the Work is</w:t>
      </w:r>
      <w:r w:rsidRPr="00F34F3D">
        <w:rPr>
          <w:rFonts w:eastAsia="Arial" w:cstheme="minorHAnsi"/>
          <w:spacing w:val="-13"/>
          <w:sz w:val="20"/>
          <w:szCs w:val="20"/>
        </w:rPr>
        <w:t xml:space="preserve"> </w:t>
      </w:r>
      <w:r w:rsidRPr="00F34F3D">
        <w:rPr>
          <w:rFonts w:eastAsia="Arial" w:cstheme="minorHAnsi"/>
          <w:sz w:val="20"/>
          <w:szCs w:val="20"/>
        </w:rPr>
        <w:t>accepted.</w:t>
      </w:r>
    </w:p>
    <w:p w14:paraId="3D08F6B5" w14:textId="77777777" w:rsidR="00DA7E6E" w:rsidRPr="00F34F3D" w:rsidRDefault="00DA7E6E">
      <w:pPr>
        <w:spacing w:before="10"/>
        <w:rPr>
          <w:rFonts w:eastAsia="Arial" w:cstheme="minorHAnsi"/>
          <w:sz w:val="19"/>
          <w:szCs w:val="19"/>
        </w:rPr>
      </w:pPr>
    </w:p>
    <w:p w14:paraId="1BED4C35" w14:textId="77777777" w:rsidR="00DA7E6E" w:rsidRPr="00F34F3D" w:rsidRDefault="00D33059">
      <w:pPr>
        <w:pStyle w:val="ListParagraph"/>
        <w:numPr>
          <w:ilvl w:val="0"/>
          <w:numId w:val="3"/>
        </w:numPr>
        <w:tabs>
          <w:tab w:val="left" w:pos="821"/>
        </w:tabs>
        <w:ind w:right="118"/>
        <w:jc w:val="both"/>
        <w:rPr>
          <w:rFonts w:eastAsia="Arial" w:cstheme="minorHAnsi"/>
          <w:sz w:val="20"/>
          <w:szCs w:val="20"/>
        </w:rPr>
      </w:pPr>
      <w:r w:rsidRPr="00F34F3D">
        <w:rPr>
          <w:rFonts w:eastAsia="Arial" w:cstheme="minorHAnsi"/>
          <w:sz w:val="20"/>
          <w:szCs w:val="20"/>
          <w:u w:val="single" w:color="000000"/>
        </w:rPr>
        <w:t xml:space="preserve">Contractor to pay for unfinished Work: </w:t>
      </w:r>
      <w:r w:rsidRPr="00F34F3D">
        <w:rPr>
          <w:rFonts w:eastAsia="Arial" w:cstheme="minorHAnsi"/>
          <w:sz w:val="20"/>
          <w:szCs w:val="20"/>
        </w:rPr>
        <w:t>If the unpaid balance of the Contract Sum exceeds the cost of finishing the Work, including compensation for A/E’s services and expenses made necessary thereby and any other extra costs or damages incurred by Owner in completing the Work, or as a result of Contractor’s actions, such excess shall be paid to  Contractor.  If  such costs exceed the unpaid balance, Contractor shall pay the difference to Owner.  These  obligations for payment shall survive</w:t>
      </w:r>
      <w:r w:rsidRPr="00F34F3D">
        <w:rPr>
          <w:rFonts w:eastAsia="Arial" w:cstheme="minorHAnsi"/>
          <w:spacing w:val="-20"/>
          <w:sz w:val="20"/>
          <w:szCs w:val="20"/>
        </w:rPr>
        <w:t xml:space="preserve"> </w:t>
      </w:r>
      <w:r w:rsidRPr="00F34F3D">
        <w:rPr>
          <w:rFonts w:eastAsia="Arial" w:cstheme="minorHAnsi"/>
          <w:sz w:val="20"/>
          <w:szCs w:val="20"/>
        </w:rPr>
        <w:t>termination.</w:t>
      </w:r>
    </w:p>
    <w:p w14:paraId="7991478C" w14:textId="77777777" w:rsidR="00DA7E6E" w:rsidRPr="00F34F3D" w:rsidRDefault="00DA7E6E">
      <w:pPr>
        <w:spacing w:before="10"/>
        <w:rPr>
          <w:rFonts w:eastAsia="Arial" w:cstheme="minorHAnsi"/>
          <w:sz w:val="19"/>
          <w:szCs w:val="19"/>
        </w:rPr>
      </w:pPr>
    </w:p>
    <w:p w14:paraId="5572ABD6" w14:textId="77777777" w:rsidR="00DA7E6E" w:rsidRPr="00F34F3D" w:rsidRDefault="00D33059">
      <w:pPr>
        <w:pStyle w:val="ListParagraph"/>
        <w:numPr>
          <w:ilvl w:val="0"/>
          <w:numId w:val="3"/>
        </w:numPr>
        <w:tabs>
          <w:tab w:val="left" w:pos="821"/>
        </w:tabs>
        <w:ind w:right="118"/>
        <w:jc w:val="both"/>
        <w:rPr>
          <w:rFonts w:eastAsia="Arial" w:cstheme="minorHAnsi"/>
          <w:sz w:val="20"/>
          <w:szCs w:val="20"/>
        </w:rPr>
      </w:pPr>
      <w:r w:rsidRPr="00F34F3D">
        <w:rPr>
          <w:rFonts w:cstheme="minorHAnsi"/>
          <w:sz w:val="20"/>
          <w:u w:val="single" w:color="000000"/>
        </w:rPr>
        <w:t xml:space="preserve">Contractor and Surety still responsible for Work performed: </w:t>
      </w:r>
      <w:r w:rsidRPr="00F34F3D">
        <w:rPr>
          <w:rFonts w:cstheme="minorHAnsi"/>
          <w:sz w:val="20"/>
        </w:rPr>
        <w:t>Termination of the Work in accordance with this section shall not relieve Contractor or its surety of any responsibilities for Work</w:t>
      </w:r>
      <w:r w:rsidRPr="00F34F3D">
        <w:rPr>
          <w:rFonts w:cstheme="minorHAnsi"/>
          <w:spacing w:val="-2"/>
          <w:sz w:val="20"/>
        </w:rPr>
        <w:t xml:space="preserve"> </w:t>
      </w:r>
      <w:r w:rsidRPr="00F34F3D">
        <w:rPr>
          <w:rFonts w:cstheme="minorHAnsi"/>
          <w:sz w:val="20"/>
        </w:rPr>
        <w:t>performed.</w:t>
      </w:r>
    </w:p>
    <w:p w14:paraId="2B3712D3" w14:textId="77777777" w:rsidR="00DA7E6E" w:rsidRPr="00F34F3D" w:rsidRDefault="00DA7E6E">
      <w:pPr>
        <w:spacing w:before="10"/>
        <w:rPr>
          <w:rFonts w:eastAsia="Arial" w:cstheme="minorHAnsi"/>
          <w:sz w:val="19"/>
          <w:szCs w:val="19"/>
        </w:rPr>
      </w:pPr>
    </w:p>
    <w:p w14:paraId="7AD9F992" w14:textId="77777777" w:rsidR="00DA7E6E" w:rsidRPr="00F34F3D" w:rsidRDefault="00D33059">
      <w:pPr>
        <w:pStyle w:val="ListParagraph"/>
        <w:numPr>
          <w:ilvl w:val="0"/>
          <w:numId w:val="3"/>
        </w:numPr>
        <w:tabs>
          <w:tab w:val="left" w:pos="821"/>
        </w:tabs>
        <w:ind w:right="117"/>
        <w:jc w:val="both"/>
        <w:rPr>
          <w:rFonts w:eastAsia="Arial" w:cstheme="minorHAnsi"/>
          <w:sz w:val="20"/>
          <w:szCs w:val="20"/>
        </w:rPr>
      </w:pPr>
      <w:r w:rsidRPr="00F34F3D">
        <w:rPr>
          <w:rFonts w:eastAsia="Arial" w:cstheme="minorHAnsi"/>
          <w:sz w:val="20"/>
          <w:szCs w:val="20"/>
          <w:u w:val="single" w:color="000000"/>
        </w:rPr>
        <w:t xml:space="preserve">Conversion of “Termination for Cause” to “Termination for Convenience”: </w:t>
      </w:r>
      <w:r w:rsidRPr="00F34F3D">
        <w:rPr>
          <w:rFonts w:eastAsia="Arial" w:cstheme="minorHAnsi"/>
          <w:sz w:val="20"/>
          <w:szCs w:val="20"/>
        </w:rPr>
        <w:t>If Owner terminates Contractor for cause and it is later determined that none of the circumstances set forth in paragraph 9.01A exist, then such termination shall be deemed a termination for convenience pursuant to Section</w:t>
      </w:r>
      <w:r w:rsidRPr="00F34F3D">
        <w:rPr>
          <w:rFonts w:eastAsia="Arial" w:cstheme="minorHAnsi"/>
          <w:spacing w:val="-6"/>
          <w:sz w:val="20"/>
          <w:szCs w:val="20"/>
        </w:rPr>
        <w:t xml:space="preserve"> </w:t>
      </w:r>
      <w:r w:rsidRPr="00F34F3D">
        <w:rPr>
          <w:rFonts w:eastAsia="Arial" w:cstheme="minorHAnsi"/>
          <w:sz w:val="20"/>
          <w:szCs w:val="20"/>
        </w:rPr>
        <w:t>9.02.</w:t>
      </w:r>
    </w:p>
    <w:p w14:paraId="17485CD6" w14:textId="77777777" w:rsidR="00DA7E6E" w:rsidRPr="00F34F3D" w:rsidRDefault="00DA7E6E">
      <w:pPr>
        <w:spacing w:before="10"/>
        <w:rPr>
          <w:rFonts w:eastAsia="Arial" w:cstheme="minorHAnsi"/>
          <w:sz w:val="19"/>
          <w:szCs w:val="19"/>
        </w:rPr>
      </w:pPr>
    </w:p>
    <w:p w14:paraId="4E1E4EE4" w14:textId="77777777" w:rsidR="00DA7E6E" w:rsidRPr="00F34F3D" w:rsidRDefault="00D33059">
      <w:pPr>
        <w:pStyle w:val="Heading2"/>
        <w:numPr>
          <w:ilvl w:val="1"/>
          <w:numId w:val="4"/>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TERMINATION BY OWNER FOR</w:t>
      </w:r>
      <w:r w:rsidRPr="00F34F3D">
        <w:rPr>
          <w:rFonts w:asciiTheme="minorHAnsi" w:hAnsiTheme="minorHAnsi" w:cstheme="minorHAnsi"/>
          <w:spacing w:val="-13"/>
          <w:u w:val="thick" w:color="000000"/>
        </w:rPr>
        <w:t xml:space="preserve"> </w:t>
      </w:r>
      <w:r w:rsidRPr="00F34F3D">
        <w:rPr>
          <w:rFonts w:asciiTheme="minorHAnsi" w:hAnsiTheme="minorHAnsi" w:cstheme="minorHAnsi"/>
          <w:u w:val="thick" w:color="000000"/>
        </w:rPr>
        <w:t>CONVENIENCE</w:t>
      </w:r>
    </w:p>
    <w:p w14:paraId="7BC54FCD" w14:textId="77777777" w:rsidR="00DA7E6E" w:rsidRPr="00F34F3D" w:rsidRDefault="00DA7E6E">
      <w:pPr>
        <w:spacing w:before="8"/>
        <w:rPr>
          <w:rFonts w:eastAsia="Arial" w:cstheme="minorHAnsi"/>
          <w:b/>
          <w:bCs/>
          <w:sz w:val="13"/>
          <w:szCs w:val="13"/>
        </w:rPr>
      </w:pPr>
    </w:p>
    <w:p w14:paraId="5B93568B" w14:textId="77777777" w:rsidR="00DA7E6E" w:rsidRPr="00F34F3D" w:rsidRDefault="00D33059">
      <w:pPr>
        <w:pStyle w:val="ListParagraph"/>
        <w:numPr>
          <w:ilvl w:val="0"/>
          <w:numId w:val="2"/>
        </w:numPr>
        <w:tabs>
          <w:tab w:val="left" w:pos="821"/>
        </w:tabs>
        <w:spacing w:before="74"/>
        <w:ind w:right="119"/>
        <w:jc w:val="both"/>
        <w:rPr>
          <w:rFonts w:eastAsia="Arial" w:cstheme="minorHAnsi"/>
          <w:sz w:val="20"/>
          <w:szCs w:val="20"/>
        </w:rPr>
      </w:pPr>
      <w:r w:rsidRPr="00F34F3D">
        <w:rPr>
          <w:rFonts w:cstheme="minorHAnsi"/>
          <w:sz w:val="20"/>
          <w:u w:val="single" w:color="000000"/>
        </w:rPr>
        <w:t xml:space="preserve">Owner Notice of Termination for Convenience: </w:t>
      </w:r>
      <w:r w:rsidRPr="00F34F3D">
        <w:rPr>
          <w:rFonts w:cstheme="minorHAnsi"/>
          <w:sz w:val="20"/>
        </w:rPr>
        <w:t>Owner may, upon written notice, terminate (without prejudice to any right or remedy of Owner) the Work, or any part of it, for the  convenience of</w:t>
      </w:r>
      <w:r w:rsidRPr="00F34F3D">
        <w:rPr>
          <w:rFonts w:cstheme="minorHAnsi"/>
          <w:spacing w:val="-11"/>
          <w:sz w:val="20"/>
        </w:rPr>
        <w:t xml:space="preserve"> </w:t>
      </w:r>
      <w:r w:rsidRPr="00F34F3D">
        <w:rPr>
          <w:rFonts w:cstheme="minorHAnsi"/>
          <w:sz w:val="20"/>
        </w:rPr>
        <w:t>Owner.</w:t>
      </w:r>
    </w:p>
    <w:p w14:paraId="3E6C0211" w14:textId="77777777" w:rsidR="00DA7E6E" w:rsidRPr="00F34F3D" w:rsidRDefault="00DA7E6E">
      <w:pPr>
        <w:spacing w:before="1"/>
        <w:rPr>
          <w:rFonts w:eastAsia="Arial" w:cstheme="minorHAnsi"/>
          <w:sz w:val="20"/>
          <w:szCs w:val="20"/>
        </w:rPr>
      </w:pPr>
    </w:p>
    <w:p w14:paraId="50980B69" w14:textId="77777777" w:rsidR="00DA7E6E" w:rsidRPr="00F34F3D" w:rsidRDefault="00D33059">
      <w:pPr>
        <w:pStyle w:val="ListParagraph"/>
        <w:numPr>
          <w:ilvl w:val="0"/>
          <w:numId w:val="2"/>
        </w:numPr>
        <w:tabs>
          <w:tab w:val="left" w:pos="821"/>
        </w:tabs>
        <w:ind w:right="123"/>
        <w:jc w:val="both"/>
        <w:rPr>
          <w:rFonts w:eastAsia="Arial" w:cstheme="minorHAnsi"/>
          <w:sz w:val="20"/>
          <w:szCs w:val="20"/>
        </w:rPr>
      </w:pPr>
      <w:r w:rsidRPr="00F34F3D">
        <w:rPr>
          <w:rFonts w:cstheme="minorHAnsi"/>
          <w:sz w:val="20"/>
          <w:u w:val="single" w:color="000000"/>
        </w:rPr>
        <w:t xml:space="preserve">Contractor response to termination Notice: </w:t>
      </w:r>
      <w:r w:rsidRPr="00F34F3D">
        <w:rPr>
          <w:rFonts w:cstheme="minorHAnsi"/>
          <w:sz w:val="20"/>
        </w:rPr>
        <w:t>Unless Owner directs otherwise, after receipt of a written notice of termination for either cause or convenience, Contractor shall</w:t>
      </w:r>
      <w:r w:rsidRPr="00F34F3D">
        <w:rPr>
          <w:rFonts w:cstheme="minorHAnsi"/>
          <w:spacing w:val="-32"/>
          <w:sz w:val="20"/>
        </w:rPr>
        <w:t xml:space="preserve"> </w:t>
      </w:r>
      <w:r w:rsidRPr="00F34F3D">
        <w:rPr>
          <w:rFonts w:cstheme="minorHAnsi"/>
          <w:sz w:val="20"/>
        </w:rPr>
        <w:t>promptly:</w:t>
      </w:r>
    </w:p>
    <w:p w14:paraId="73FA8EB0" w14:textId="77777777" w:rsidR="00DA7E6E" w:rsidRPr="00F34F3D" w:rsidRDefault="00DA7E6E">
      <w:pPr>
        <w:spacing w:before="1"/>
        <w:rPr>
          <w:rFonts w:eastAsia="Arial" w:cstheme="minorHAnsi"/>
          <w:sz w:val="20"/>
          <w:szCs w:val="20"/>
        </w:rPr>
      </w:pPr>
    </w:p>
    <w:p w14:paraId="6E40E414" w14:textId="77777777" w:rsidR="00DA7E6E" w:rsidRPr="00F34F3D" w:rsidRDefault="00D33059">
      <w:pPr>
        <w:pStyle w:val="ListParagraph"/>
        <w:numPr>
          <w:ilvl w:val="1"/>
          <w:numId w:val="2"/>
        </w:numPr>
        <w:tabs>
          <w:tab w:val="left" w:pos="1541"/>
          <w:tab w:val="left" w:pos="2968"/>
        </w:tabs>
        <w:ind w:right="123"/>
        <w:rPr>
          <w:rFonts w:eastAsia="Arial" w:cstheme="minorHAnsi"/>
          <w:sz w:val="20"/>
          <w:szCs w:val="20"/>
        </w:rPr>
      </w:pPr>
      <w:r w:rsidRPr="00F34F3D">
        <w:rPr>
          <w:rFonts w:cstheme="minorHAnsi"/>
          <w:sz w:val="20"/>
          <w:u w:val="single" w:color="000000"/>
        </w:rPr>
        <w:t>Cease</w:t>
      </w:r>
      <w:r w:rsidRPr="00F34F3D">
        <w:rPr>
          <w:rFonts w:cstheme="minorHAnsi"/>
          <w:spacing w:val="53"/>
          <w:sz w:val="20"/>
          <w:u w:val="single" w:color="000000"/>
        </w:rPr>
        <w:t xml:space="preserve"> </w:t>
      </w:r>
      <w:r w:rsidRPr="00F34F3D">
        <w:rPr>
          <w:rFonts w:cstheme="minorHAnsi"/>
          <w:sz w:val="20"/>
          <w:u w:val="single" w:color="000000"/>
        </w:rPr>
        <w:t>Work:</w:t>
      </w:r>
      <w:r w:rsidRPr="00F34F3D">
        <w:rPr>
          <w:rFonts w:cstheme="minorHAnsi"/>
          <w:sz w:val="20"/>
        </w:rPr>
        <w:tab/>
        <w:t>Stop  performing  Work  on  the  date  and  as  specified  in  the</w:t>
      </w:r>
      <w:r w:rsidRPr="00F34F3D">
        <w:rPr>
          <w:rFonts w:cstheme="minorHAnsi"/>
          <w:spacing w:val="7"/>
          <w:sz w:val="20"/>
        </w:rPr>
        <w:t xml:space="preserve"> </w:t>
      </w:r>
      <w:r w:rsidRPr="00F34F3D">
        <w:rPr>
          <w:rFonts w:cstheme="minorHAnsi"/>
          <w:sz w:val="20"/>
        </w:rPr>
        <w:t>notice</w:t>
      </w:r>
      <w:r w:rsidRPr="00F34F3D">
        <w:rPr>
          <w:rFonts w:cstheme="minorHAnsi"/>
          <w:spacing w:val="52"/>
          <w:sz w:val="20"/>
        </w:rPr>
        <w:t xml:space="preserve"> </w:t>
      </w:r>
      <w:r w:rsidRPr="00F34F3D">
        <w:rPr>
          <w:rFonts w:cstheme="minorHAnsi"/>
          <w:sz w:val="20"/>
        </w:rPr>
        <w:t>of</w:t>
      </w:r>
      <w:r w:rsidRPr="00F34F3D">
        <w:rPr>
          <w:rFonts w:cstheme="minorHAnsi"/>
          <w:w w:val="99"/>
          <w:sz w:val="20"/>
        </w:rPr>
        <w:t xml:space="preserve"> </w:t>
      </w:r>
      <w:r w:rsidRPr="00F34F3D">
        <w:rPr>
          <w:rFonts w:cstheme="minorHAnsi"/>
          <w:sz w:val="20"/>
        </w:rPr>
        <w:t>termination;</w:t>
      </w:r>
    </w:p>
    <w:p w14:paraId="6526734E" w14:textId="77777777" w:rsidR="00DA7E6E" w:rsidRPr="00F34F3D" w:rsidRDefault="00DA7E6E">
      <w:pPr>
        <w:spacing w:before="4"/>
        <w:rPr>
          <w:rFonts w:eastAsia="Arial" w:cstheme="minorHAnsi"/>
          <w:sz w:val="10"/>
          <w:szCs w:val="10"/>
        </w:rPr>
      </w:pPr>
    </w:p>
    <w:p w14:paraId="0F225D18" w14:textId="77777777" w:rsidR="00DA7E6E" w:rsidRPr="00F34F3D" w:rsidRDefault="00D33059">
      <w:pPr>
        <w:pStyle w:val="ListParagraph"/>
        <w:numPr>
          <w:ilvl w:val="1"/>
          <w:numId w:val="2"/>
        </w:numPr>
        <w:tabs>
          <w:tab w:val="left" w:pos="1541"/>
        </w:tabs>
        <w:spacing w:before="74"/>
        <w:ind w:right="122"/>
        <w:jc w:val="both"/>
        <w:rPr>
          <w:rFonts w:eastAsia="Arial" w:cstheme="minorHAnsi"/>
          <w:sz w:val="20"/>
          <w:szCs w:val="20"/>
        </w:rPr>
      </w:pPr>
      <w:r w:rsidRPr="00F34F3D">
        <w:rPr>
          <w:rFonts w:cstheme="minorHAnsi"/>
          <w:sz w:val="20"/>
          <w:u w:val="single" w:color="000000"/>
        </w:rPr>
        <w:t xml:space="preserve">No further orders or Subcontracts: </w:t>
      </w:r>
      <w:r w:rsidRPr="00F34F3D">
        <w:rPr>
          <w:rFonts w:cstheme="minorHAnsi"/>
          <w:sz w:val="20"/>
        </w:rPr>
        <w:t>Place no further orders or subcontracts for materials, equipment, services or facilities, except as may be necessary for completion of such portion of the Work as is not</w:t>
      </w:r>
      <w:r w:rsidRPr="00F34F3D">
        <w:rPr>
          <w:rFonts w:cstheme="minorHAnsi"/>
          <w:spacing w:val="-17"/>
          <w:sz w:val="20"/>
        </w:rPr>
        <w:t xml:space="preserve"> </w:t>
      </w:r>
      <w:r w:rsidRPr="00F34F3D">
        <w:rPr>
          <w:rFonts w:cstheme="minorHAnsi"/>
          <w:sz w:val="20"/>
        </w:rPr>
        <w:t>terminated;</w:t>
      </w:r>
    </w:p>
    <w:p w14:paraId="345A0875" w14:textId="77777777" w:rsidR="00DA7E6E" w:rsidRPr="00F34F3D" w:rsidRDefault="00DA7E6E">
      <w:pPr>
        <w:spacing w:before="10"/>
        <w:rPr>
          <w:rFonts w:eastAsia="Arial" w:cstheme="minorHAnsi"/>
          <w:sz w:val="19"/>
          <w:szCs w:val="19"/>
        </w:rPr>
      </w:pPr>
    </w:p>
    <w:p w14:paraId="7D0346D1" w14:textId="77777777" w:rsidR="00DA7E6E" w:rsidRPr="00F34F3D" w:rsidRDefault="00D33059">
      <w:pPr>
        <w:pStyle w:val="ListParagraph"/>
        <w:numPr>
          <w:ilvl w:val="1"/>
          <w:numId w:val="2"/>
        </w:numPr>
        <w:tabs>
          <w:tab w:val="left" w:pos="1541"/>
        </w:tabs>
        <w:ind w:right="119"/>
        <w:jc w:val="both"/>
        <w:rPr>
          <w:rFonts w:eastAsia="Arial" w:cstheme="minorHAnsi"/>
          <w:sz w:val="20"/>
          <w:szCs w:val="20"/>
        </w:rPr>
      </w:pPr>
      <w:r w:rsidRPr="00F34F3D">
        <w:rPr>
          <w:rFonts w:cstheme="minorHAnsi"/>
          <w:sz w:val="20"/>
          <w:u w:val="single" w:color="000000"/>
        </w:rPr>
        <w:t xml:space="preserve">Cancel orders and Subcontracts: </w:t>
      </w:r>
      <w:r w:rsidRPr="00F34F3D">
        <w:rPr>
          <w:rFonts w:cstheme="minorHAnsi"/>
          <w:sz w:val="20"/>
        </w:rPr>
        <w:t>Cancel all orders and subcontracts, upon terms acceptable to Owner, to the extent that they relate to the performance of Work terminated;</w:t>
      </w:r>
    </w:p>
    <w:p w14:paraId="01C0C9B9" w14:textId="77777777" w:rsidR="00DA7E6E" w:rsidRPr="00F34F3D" w:rsidRDefault="00DA7E6E">
      <w:pPr>
        <w:spacing w:before="1"/>
        <w:rPr>
          <w:rFonts w:eastAsia="Arial" w:cstheme="minorHAnsi"/>
          <w:sz w:val="20"/>
          <w:szCs w:val="20"/>
        </w:rPr>
      </w:pPr>
    </w:p>
    <w:p w14:paraId="5C07732E" w14:textId="77777777" w:rsidR="00DA7E6E" w:rsidRPr="00F34F3D" w:rsidRDefault="00D33059">
      <w:pPr>
        <w:pStyle w:val="ListParagraph"/>
        <w:numPr>
          <w:ilvl w:val="1"/>
          <w:numId w:val="2"/>
        </w:numPr>
        <w:tabs>
          <w:tab w:val="left" w:pos="1541"/>
        </w:tabs>
        <w:ind w:right="122"/>
        <w:jc w:val="both"/>
        <w:rPr>
          <w:rFonts w:eastAsia="Arial" w:cstheme="minorHAnsi"/>
          <w:sz w:val="20"/>
          <w:szCs w:val="20"/>
        </w:rPr>
      </w:pPr>
      <w:r w:rsidRPr="00F34F3D">
        <w:rPr>
          <w:rFonts w:cstheme="minorHAnsi"/>
          <w:sz w:val="20"/>
          <w:u w:val="single" w:color="000000"/>
        </w:rPr>
        <w:t xml:space="preserve">Assign orders and Subcontracts to Owner: </w:t>
      </w:r>
      <w:r w:rsidRPr="00F34F3D">
        <w:rPr>
          <w:rFonts w:cstheme="minorHAnsi"/>
          <w:sz w:val="20"/>
        </w:rPr>
        <w:t xml:space="preserve">Assign to Owner </w:t>
      </w:r>
      <w:proofErr w:type="gramStart"/>
      <w:r w:rsidRPr="00F34F3D">
        <w:rPr>
          <w:rFonts w:cstheme="minorHAnsi"/>
          <w:sz w:val="20"/>
        </w:rPr>
        <w:t>all of</w:t>
      </w:r>
      <w:proofErr w:type="gramEnd"/>
      <w:r w:rsidRPr="00F34F3D">
        <w:rPr>
          <w:rFonts w:cstheme="minorHAnsi"/>
          <w:sz w:val="20"/>
        </w:rPr>
        <w:t xml:space="preserve"> the right, title, and interest of Contractor in all orders and</w:t>
      </w:r>
      <w:r w:rsidRPr="00F34F3D">
        <w:rPr>
          <w:rFonts w:cstheme="minorHAnsi"/>
          <w:spacing w:val="-11"/>
          <w:sz w:val="20"/>
        </w:rPr>
        <w:t xml:space="preserve"> </w:t>
      </w:r>
      <w:r w:rsidRPr="00F34F3D">
        <w:rPr>
          <w:rFonts w:cstheme="minorHAnsi"/>
          <w:sz w:val="20"/>
        </w:rPr>
        <w:t>subcontracts;</w:t>
      </w:r>
    </w:p>
    <w:p w14:paraId="24DA95AA" w14:textId="77777777" w:rsidR="00DA7E6E" w:rsidRPr="00F34F3D" w:rsidRDefault="00DA7E6E">
      <w:pPr>
        <w:spacing w:before="1"/>
        <w:rPr>
          <w:rFonts w:eastAsia="Arial" w:cstheme="minorHAnsi"/>
          <w:sz w:val="20"/>
          <w:szCs w:val="20"/>
        </w:rPr>
      </w:pPr>
    </w:p>
    <w:p w14:paraId="70AC5F17" w14:textId="77777777" w:rsidR="00DA7E6E" w:rsidRPr="00F34F3D" w:rsidRDefault="00D33059">
      <w:pPr>
        <w:pStyle w:val="ListParagraph"/>
        <w:numPr>
          <w:ilvl w:val="1"/>
          <w:numId w:val="2"/>
        </w:numPr>
        <w:tabs>
          <w:tab w:val="left" w:pos="1541"/>
        </w:tabs>
        <w:ind w:right="124"/>
        <w:jc w:val="both"/>
        <w:rPr>
          <w:rFonts w:eastAsia="Arial" w:cstheme="minorHAnsi"/>
          <w:sz w:val="20"/>
          <w:szCs w:val="20"/>
        </w:rPr>
      </w:pPr>
      <w:r w:rsidRPr="00F34F3D">
        <w:rPr>
          <w:rFonts w:cstheme="minorHAnsi"/>
          <w:sz w:val="20"/>
          <w:u w:val="single" w:color="000000"/>
        </w:rPr>
        <w:t xml:space="preserve">Take action to protect the Work:  </w:t>
      </w:r>
      <w:r w:rsidRPr="00F34F3D">
        <w:rPr>
          <w:rFonts w:cstheme="minorHAnsi"/>
          <w:sz w:val="20"/>
        </w:rPr>
        <w:t>Take such action as may be necessary or as directed  by Owner to preserve and protect the Work, Project site, and any other property related  to this Project in the possession of Contractor in which Owner has an interest;</w:t>
      </w:r>
      <w:r w:rsidRPr="00F34F3D">
        <w:rPr>
          <w:rFonts w:cstheme="minorHAnsi"/>
          <w:spacing w:val="-21"/>
          <w:sz w:val="20"/>
        </w:rPr>
        <w:t xml:space="preserve"> </w:t>
      </w:r>
      <w:r w:rsidRPr="00F34F3D">
        <w:rPr>
          <w:rFonts w:cstheme="minorHAnsi"/>
          <w:sz w:val="20"/>
        </w:rPr>
        <w:t>and</w:t>
      </w:r>
    </w:p>
    <w:p w14:paraId="1FC8E85F" w14:textId="77777777" w:rsidR="00DA7E6E" w:rsidRPr="00F34F3D" w:rsidRDefault="00DA7E6E">
      <w:pPr>
        <w:spacing w:before="11"/>
        <w:rPr>
          <w:rFonts w:eastAsia="Arial" w:cstheme="minorHAnsi"/>
          <w:sz w:val="19"/>
          <w:szCs w:val="19"/>
        </w:rPr>
      </w:pPr>
    </w:p>
    <w:p w14:paraId="79875774" w14:textId="77777777" w:rsidR="00DA7E6E" w:rsidRPr="00F34F3D" w:rsidRDefault="00D33059">
      <w:pPr>
        <w:pStyle w:val="ListParagraph"/>
        <w:numPr>
          <w:ilvl w:val="1"/>
          <w:numId w:val="2"/>
        </w:numPr>
        <w:tabs>
          <w:tab w:val="left" w:pos="1541"/>
        </w:tabs>
        <w:ind w:right="122"/>
        <w:jc w:val="both"/>
        <w:rPr>
          <w:rFonts w:eastAsia="Arial" w:cstheme="minorHAnsi"/>
          <w:sz w:val="20"/>
          <w:szCs w:val="20"/>
        </w:rPr>
      </w:pPr>
      <w:r w:rsidRPr="00F34F3D">
        <w:rPr>
          <w:rFonts w:cstheme="minorHAnsi"/>
          <w:sz w:val="20"/>
          <w:u w:val="single" w:color="000000"/>
        </w:rPr>
        <w:t xml:space="preserve">Continue performance not terminated: </w:t>
      </w:r>
      <w:r w:rsidRPr="00F34F3D">
        <w:rPr>
          <w:rFonts w:cstheme="minorHAnsi"/>
          <w:sz w:val="20"/>
        </w:rPr>
        <w:t>Continue performance only to the extent not terminated</w:t>
      </w:r>
    </w:p>
    <w:p w14:paraId="58330044" w14:textId="77777777" w:rsidR="00DA7E6E" w:rsidRPr="00F34F3D" w:rsidRDefault="00DA7E6E">
      <w:pPr>
        <w:spacing w:before="1"/>
        <w:rPr>
          <w:rFonts w:eastAsia="Arial" w:cstheme="minorHAnsi"/>
          <w:sz w:val="20"/>
          <w:szCs w:val="20"/>
        </w:rPr>
      </w:pPr>
    </w:p>
    <w:p w14:paraId="379E05BF" w14:textId="77777777" w:rsidR="00DA7E6E" w:rsidRPr="00F34F3D" w:rsidRDefault="00D33059">
      <w:pPr>
        <w:pStyle w:val="ListParagraph"/>
        <w:numPr>
          <w:ilvl w:val="0"/>
          <w:numId w:val="2"/>
        </w:numPr>
        <w:tabs>
          <w:tab w:val="left" w:pos="821"/>
        </w:tabs>
        <w:ind w:right="116"/>
        <w:jc w:val="both"/>
        <w:rPr>
          <w:rFonts w:eastAsia="Arial" w:cstheme="minorHAnsi"/>
          <w:sz w:val="20"/>
          <w:szCs w:val="20"/>
        </w:rPr>
      </w:pPr>
      <w:r w:rsidRPr="00F34F3D">
        <w:rPr>
          <w:rFonts w:cstheme="minorHAnsi"/>
          <w:sz w:val="20"/>
          <w:u w:val="single" w:color="000000"/>
        </w:rPr>
        <w:t xml:space="preserve">Terms of adjustment in Contract Sum if Contract terminated:  </w:t>
      </w:r>
      <w:r w:rsidRPr="00F34F3D">
        <w:rPr>
          <w:rFonts w:cstheme="minorHAnsi"/>
          <w:sz w:val="20"/>
        </w:rPr>
        <w:t xml:space="preserve">If Owner terminates the Work or  any portion thereof for convenience, Contractor shall be entitled to make a request for an equitable adjustment for its reasonable direct costs incurred prior to the effective date of the termination, plus reasonable allowance for overhead and profit on Work performed prior to termination, plus the reasonable administrative costs of the termination, but shall not be entitled  to any other costs or damages, whatsoever, provided however, the total sum payable upon termination shall not exceed the Contract Sum reduced by prior payments. Contractor shall </w:t>
      </w:r>
      <w:r w:rsidRPr="00F34F3D">
        <w:rPr>
          <w:rFonts w:cstheme="minorHAnsi"/>
          <w:spacing w:val="5"/>
          <w:sz w:val="20"/>
        </w:rPr>
        <w:t xml:space="preserve">be </w:t>
      </w:r>
      <w:r w:rsidRPr="00F34F3D">
        <w:rPr>
          <w:rFonts w:cstheme="minorHAnsi"/>
          <w:sz w:val="20"/>
        </w:rPr>
        <w:t>required to make its request in accordance with the provisions of Part</w:t>
      </w:r>
      <w:r w:rsidRPr="00F34F3D">
        <w:rPr>
          <w:rFonts w:cstheme="minorHAnsi"/>
          <w:spacing w:val="-20"/>
          <w:sz w:val="20"/>
        </w:rPr>
        <w:t xml:space="preserve"> </w:t>
      </w:r>
      <w:r w:rsidRPr="00F34F3D">
        <w:rPr>
          <w:rFonts w:cstheme="minorHAnsi"/>
          <w:sz w:val="20"/>
        </w:rPr>
        <w:t>7.</w:t>
      </w:r>
    </w:p>
    <w:p w14:paraId="444F5072" w14:textId="77777777" w:rsidR="00DA7E6E" w:rsidRPr="00F34F3D" w:rsidRDefault="00DA7E6E">
      <w:pPr>
        <w:spacing w:before="10"/>
        <w:rPr>
          <w:rFonts w:eastAsia="Arial" w:cstheme="minorHAnsi"/>
          <w:sz w:val="19"/>
          <w:szCs w:val="19"/>
        </w:rPr>
      </w:pPr>
    </w:p>
    <w:p w14:paraId="31CDFA02" w14:textId="77777777" w:rsidR="00DA7E6E" w:rsidRPr="00F34F3D" w:rsidRDefault="00D33059">
      <w:pPr>
        <w:pStyle w:val="ListParagraph"/>
        <w:numPr>
          <w:ilvl w:val="0"/>
          <w:numId w:val="2"/>
        </w:numPr>
        <w:tabs>
          <w:tab w:val="left" w:pos="821"/>
        </w:tabs>
        <w:ind w:right="116"/>
        <w:jc w:val="both"/>
        <w:rPr>
          <w:rFonts w:eastAsia="Arial" w:cstheme="minorHAnsi"/>
          <w:sz w:val="20"/>
          <w:szCs w:val="20"/>
        </w:rPr>
      </w:pPr>
      <w:r w:rsidRPr="00F34F3D">
        <w:rPr>
          <w:rFonts w:cstheme="minorHAnsi"/>
          <w:sz w:val="20"/>
          <w:u w:val="single" w:color="000000"/>
        </w:rPr>
        <w:t xml:space="preserve">Owner to determine whether to adjust Contract Time: </w:t>
      </w:r>
      <w:r w:rsidRPr="00F34F3D">
        <w:rPr>
          <w:rFonts w:cstheme="minorHAnsi"/>
          <w:sz w:val="20"/>
        </w:rPr>
        <w:t>If Owner terminates the Work or  any portion thereof for convenience, the Contract Time shall be adjusted as determined by</w:t>
      </w:r>
      <w:r w:rsidRPr="00F34F3D">
        <w:rPr>
          <w:rFonts w:cstheme="minorHAnsi"/>
          <w:spacing w:val="-25"/>
          <w:sz w:val="20"/>
        </w:rPr>
        <w:t xml:space="preserve"> </w:t>
      </w:r>
      <w:r w:rsidRPr="00F34F3D">
        <w:rPr>
          <w:rFonts w:cstheme="minorHAnsi"/>
          <w:sz w:val="20"/>
        </w:rPr>
        <w:t>Owner.</w:t>
      </w:r>
    </w:p>
    <w:p w14:paraId="1542FF91" w14:textId="77777777" w:rsidR="00DA7E6E" w:rsidRPr="00F34F3D" w:rsidRDefault="00DA7E6E">
      <w:pPr>
        <w:rPr>
          <w:rFonts w:eastAsia="Arial" w:cstheme="minorHAnsi"/>
          <w:sz w:val="20"/>
          <w:szCs w:val="20"/>
        </w:rPr>
      </w:pPr>
    </w:p>
    <w:p w14:paraId="465311AD" w14:textId="77777777" w:rsidR="00DA7E6E" w:rsidRPr="00F34F3D" w:rsidRDefault="00D33059">
      <w:pPr>
        <w:pStyle w:val="Heading1"/>
        <w:ind w:right="155"/>
        <w:rPr>
          <w:rFonts w:asciiTheme="minorHAnsi" w:hAnsiTheme="minorHAnsi" w:cstheme="minorHAnsi"/>
          <w:b w:val="0"/>
          <w:bCs w:val="0"/>
        </w:rPr>
      </w:pPr>
      <w:r w:rsidRPr="00F34F3D">
        <w:rPr>
          <w:rFonts w:asciiTheme="minorHAnsi" w:hAnsiTheme="minorHAnsi" w:cstheme="minorHAnsi"/>
        </w:rPr>
        <w:t>PART 10 – MISCELLANEOUS</w:t>
      </w:r>
      <w:r w:rsidRPr="00F34F3D">
        <w:rPr>
          <w:rFonts w:asciiTheme="minorHAnsi" w:hAnsiTheme="minorHAnsi" w:cstheme="minorHAnsi"/>
          <w:spacing w:val="-13"/>
        </w:rPr>
        <w:t xml:space="preserve"> </w:t>
      </w:r>
      <w:r w:rsidRPr="00F34F3D">
        <w:rPr>
          <w:rFonts w:asciiTheme="minorHAnsi" w:hAnsiTheme="minorHAnsi" w:cstheme="minorHAnsi"/>
        </w:rPr>
        <w:t>PROVISIONS</w:t>
      </w:r>
    </w:p>
    <w:p w14:paraId="7BD9F5EE" w14:textId="77777777" w:rsidR="00DA7E6E" w:rsidRPr="00F34F3D" w:rsidRDefault="00DA7E6E">
      <w:pPr>
        <w:spacing w:before="9"/>
        <w:rPr>
          <w:rFonts w:eastAsia="Arial" w:cstheme="minorHAnsi"/>
          <w:b/>
          <w:bCs/>
          <w:sz w:val="19"/>
          <w:szCs w:val="19"/>
        </w:rPr>
      </w:pPr>
    </w:p>
    <w:p w14:paraId="73BCB4BA" w14:textId="77777777" w:rsidR="00DA7E6E" w:rsidRPr="00F34F3D" w:rsidRDefault="00D33059">
      <w:pPr>
        <w:pStyle w:val="Heading2"/>
        <w:numPr>
          <w:ilvl w:val="1"/>
          <w:numId w:val="1"/>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GOVERNING</w:t>
      </w:r>
      <w:r w:rsidRPr="00F34F3D">
        <w:rPr>
          <w:rFonts w:asciiTheme="minorHAnsi" w:hAnsiTheme="minorHAnsi" w:cstheme="minorHAnsi"/>
          <w:spacing w:val="-9"/>
          <w:u w:val="thick" w:color="000000"/>
        </w:rPr>
        <w:t xml:space="preserve"> </w:t>
      </w:r>
      <w:r w:rsidRPr="00F34F3D">
        <w:rPr>
          <w:rFonts w:asciiTheme="minorHAnsi" w:hAnsiTheme="minorHAnsi" w:cstheme="minorHAnsi"/>
          <w:u w:val="thick" w:color="000000"/>
        </w:rPr>
        <w:t>LAW</w:t>
      </w:r>
    </w:p>
    <w:p w14:paraId="296E3AC8" w14:textId="77777777" w:rsidR="00DA7E6E" w:rsidRPr="00F34F3D" w:rsidRDefault="00DA7E6E">
      <w:pPr>
        <w:spacing w:before="10"/>
        <w:rPr>
          <w:rFonts w:eastAsia="Arial" w:cstheme="minorHAnsi"/>
          <w:b/>
          <w:bCs/>
          <w:sz w:val="13"/>
          <w:szCs w:val="13"/>
        </w:rPr>
      </w:pPr>
    </w:p>
    <w:p w14:paraId="04D1E433" w14:textId="77777777" w:rsidR="00DA7E6E" w:rsidRPr="00F34F3D" w:rsidRDefault="00D33059">
      <w:pPr>
        <w:pStyle w:val="BodyText"/>
        <w:spacing w:before="74"/>
        <w:ind w:left="100" w:right="115" w:firstLine="0"/>
        <w:jc w:val="both"/>
        <w:rPr>
          <w:rFonts w:asciiTheme="minorHAnsi" w:hAnsiTheme="minorHAnsi" w:cstheme="minorHAnsi"/>
          <w:u w:val="none"/>
        </w:rPr>
      </w:pPr>
      <w:r w:rsidRPr="00F34F3D">
        <w:rPr>
          <w:rFonts w:asciiTheme="minorHAnsi" w:hAnsiTheme="minorHAnsi" w:cstheme="minorHAnsi"/>
          <w:u w:color="000000"/>
        </w:rPr>
        <w:t xml:space="preserve">Applicable law and venue: </w:t>
      </w:r>
      <w:r w:rsidRPr="00F34F3D">
        <w:rPr>
          <w:rFonts w:asciiTheme="minorHAnsi" w:hAnsiTheme="minorHAnsi" w:cstheme="minorHAnsi"/>
          <w:u w:val="none"/>
        </w:rPr>
        <w:t>The Contract Documents and the rights of the parties herein  shall  be governed by the laws of the state of Washington. Venue shall be in the county in which Owner’s principal place of business is located, unless otherwise</w:t>
      </w:r>
      <w:r w:rsidRPr="00F34F3D">
        <w:rPr>
          <w:rFonts w:asciiTheme="minorHAnsi" w:hAnsiTheme="minorHAnsi" w:cstheme="minorHAnsi"/>
          <w:spacing w:val="-24"/>
          <w:u w:val="none"/>
        </w:rPr>
        <w:t xml:space="preserve"> </w:t>
      </w:r>
      <w:r w:rsidRPr="00F34F3D">
        <w:rPr>
          <w:rFonts w:asciiTheme="minorHAnsi" w:hAnsiTheme="minorHAnsi" w:cstheme="minorHAnsi"/>
          <w:u w:val="none"/>
        </w:rPr>
        <w:t>specified.</w:t>
      </w:r>
    </w:p>
    <w:p w14:paraId="032C2E54" w14:textId="77777777" w:rsidR="00DA7E6E" w:rsidRPr="00F34F3D" w:rsidRDefault="00DA7E6E">
      <w:pPr>
        <w:spacing w:before="8"/>
        <w:rPr>
          <w:rFonts w:eastAsia="Arial" w:cstheme="minorHAnsi"/>
          <w:sz w:val="19"/>
          <w:szCs w:val="19"/>
        </w:rPr>
      </w:pPr>
    </w:p>
    <w:p w14:paraId="50FA1006" w14:textId="77777777" w:rsidR="00DA7E6E" w:rsidRPr="00F34F3D" w:rsidRDefault="00D33059">
      <w:pPr>
        <w:pStyle w:val="Heading2"/>
        <w:numPr>
          <w:ilvl w:val="1"/>
          <w:numId w:val="1"/>
        </w:numPr>
        <w:tabs>
          <w:tab w:val="left" w:pos="821"/>
        </w:tabs>
        <w:jc w:val="both"/>
        <w:rPr>
          <w:rFonts w:asciiTheme="minorHAnsi" w:hAnsiTheme="minorHAnsi" w:cstheme="minorHAnsi"/>
          <w:b w:val="0"/>
          <w:bCs w:val="0"/>
          <w:u w:val="none"/>
        </w:rPr>
      </w:pPr>
      <w:r w:rsidRPr="00F34F3D">
        <w:rPr>
          <w:rFonts w:asciiTheme="minorHAnsi" w:hAnsiTheme="minorHAnsi" w:cstheme="minorHAnsi"/>
          <w:u w:val="thick" w:color="000000"/>
        </w:rPr>
        <w:t>SUCCESSORS AND</w:t>
      </w:r>
      <w:r w:rsidRPr="00F34F3D">
        <w:rPr>
          <w:rFonts w:asciiTheme="minorHAnsi" w:hAnsiTheme="minorHAnsi" w:cstheme="minorHAnsi"/>
          <w:spacing w:val="-9"/>
          <w:u w:val="thick" w:color="000000"/>
        </w:rPr>
        <w:t xml:space="preserve"> </w:t>
      </w:r>
      <w:r w:rsidRPr="00F34F3D">
        <w:rPr>
          <w:rFonts w:asciiTheme="minorHAnsi" w:hAnsiTheme="minorHAnsi" w:cstheme="minorHAnsi"/>
          <w:u w:val="thick" w:color="000000"/>
        </w:rPr>
        <w:t>ASSIGNS</w:t>
      </w:r>
    </w:p>
    <w:p w14:paraId="2445A946" w14:textId="77777777" w:rsidR="00DA7E6E" w:rsidRPr="00F34F3D" w:rsidRDefault="00DA7E6E">
      <w:pPr>
        <w:spacing w:before="10"/>
        <w:rPr>
          <w:rFonts w:eastAsia="Arial" w:cstheme="minorHAnsi"/>
          <w:b/>
          <w:bCs/>
          <w:sz w:val="13"/>
          <w:szCs w:val="13"/>
        </w:rPr>
      </w:pPr>
    </w:p>
    <w:p w14:paraId="1F7BACE9" w14:textId="77777777" w:rsidR="00DA7E6E" w:rsidRPr="00F34F3D" w:rsidRDefault="00D33059">
      <w:pPr>
        <w:pStyle w:val="BodyText"/>
        <w:spacing w:before="74"/>
        <w:ind w:left="100" w:right="120" w:firstLine="0"/>
        <w:jc w:val="both"/>
        <w:rPr>
          <w:rFonts w:asciiTheme="minorHAnsi" w:hAnsiTheme="minorHAnsi" w:cstheme="minorHAnsi"/>
          <w:u w:val="none"/>
        </w:rPr>
      </w:pPr>
      <w:r w:rsidRPr="00F34F3D">
        <w:rPr>
          <w:rFonts w:asciiTheme="minorHAnsi" w:hAnsiTheme="minorHAnsi" w:cstheme="minorHAnsi"/>
          <w:u w:color="000000"/>
        </w:rPr>
        <w:t xml:space="preserve">Bound to successors; Assignment of Contract: </w:t>
      </w:r>
      <w:r w:rsidRPr="00F34F3D">
        <w:rPr>
          <w:rFonts w:asciiTheme="minorHAnsi" w:hAnsiTheme="minorHAnsi" w:cstheme="minorHAnsi"/>
          <w:u w:val="none"/>
        </w:rPr>
        <w:t xml:space="preserve">Owner and Contractor respectively bind themselves, their partners, successors, assigns, and legal representatives to </w:t>
      </w:r>
      <w:r w:rsidRPr="00F34F3D">
        <w:rPr>
          <w:rFonts w:asciiTheme="minorHAnsi" w:hAnsiTheme="minorHAnsi" w:cstheme="minorHAnsi"/>
          <w:spacing w:val="2"/>
          <w:u w:val="none"/>
        </w:rPr>
        <w:t xml:space="preserve">the </w:t>
      </w:r>
      <w:r w:rsidRPr="00F34F3D">
        <w:rPr>
          <w:rFonts w:asciiTheme="minorHAnsi" w:hAnsiTheme="minorHAnsi" w:cstheme="minorHAnsi"/>
          <w:u w:val="none"/>
        </w:rPr>
        <w:t>other party hereto and to partners, successors, assigns, and legal representatives of such other party in respect to covenants, agreements, and obligations contained in the Contract Documents. Neither party shall assign the Work without written consent of the other, except that Contractor may assign the Work for security purposes, to a bank or lending institution authorized to do business in the state of Washington. If either party attempts to make such an assignment without such consent, that party shall nevertheless remain legally responsible for all obligations set forth in the Contract</w:t>
      </w:r>
      <w:r w:rsidRPr="00F34F3D">
        <w:rPr>
          <w:rFonts w:asciiTheme="minorHAnsi" w:hAnsiTheme="minorHAnsi" w:cstheme="minorHAnsi"/>
          <w:spacing w:val="-14"/>
          <w:u w:val="none"/>
        </w:rPr>
        <w:t xml:space="preserve"> </w:t>
      </w:r>
      <w:r w:rsidRPr="00F34F3D">
        <w:rPr>
          <w:rFonts w:asciiTheme="minorHAnsi" w:hAnsiTheme="minorHAnsi" w:cstheme="minorHAnsi"/>
          <w:u w:val="none"/>
        </w:rPr>
        <w:t>Documents.</w:t>
      </w:r>
    </w:p>
    <w:p w14:paraId="66A52F3F" w14:textId="77777777" w:rsidR="00DA7E6E" w:rsidRPr="00F34F3D" w:rsidRDefault="00DA7E6E">
      <w:pPr>
        <w:spacing w:before="8"/>
        <w:rPr>
          <w:rFonts w:eastAsia="Arial" w:cstheme="minorHAnsi"/>
          <w:sz w:val="19"/>
          <w:szCs w:val="19"/>
        </w:rPr>
      </w:pPr>
    </w:p>
    <w:p w14:paraId="5AD3A844" w14:textId="6DF4B213" w:rsidR="00D33059" w:rsidRPr="00F34F3D" w:rsidRDefault="00D33059">
      <w:pPr>
        <w:pStyle w:val="Heading2"/>
        <w:numPr>
          <w:ilvl w:val="1"/>
          <w:numId w:val="1"/>
        </w:numPr>
        <w:tabs>
          <w:tab w:val="left" w:pos="821"/>
        </w:tabs>
        <w:jc w:val="both"/>
        <w:rPr>
          <w:rFonts w:asciiTheme="minorHAnsi" w:hAnsiTheme="minorHAnsi" w:cstheme="minorHAnsi"/>
        </w:rPr>
      </w:pPr>
      <w:r w:rsidRPr="00F34F3D">
        <w:rPr>
          <w:rFonts w:asciiTheme="minorHAnsi" w:hAnsiTheme="minorHAnsi" w:cstheme="minorHAnsi"/>
        </w:rPr>
        <w:t>BUSINESS EQUITY REQUIREMENTS</w:t>
      </w:r>
    </w:p>
    <w:p w14:paraId="2EA78C6F" w14:textId="77777777" w:rsidR="00D33059" w:rsidRPr="00F34F3D" w:rsidRDefault="00D33059" w:rsidP="00D33059">
      <w:pPr>
        <w:widowControl/>
        <w:numPr>
          <w:ilvl w:val="0"/>
          <w:numId w:val="72"/>
        </w:numPr>
        <w:tabs>
          <w:tab w:val="left" w:pos="144"/>
          <w:tab w:val="left" w:pos="2304"/>
          <w:tab w:val="left" w:pos="3024"/>
          <w:tab w:val="left" w:pos="3744"/>
          <w:tab w:val="left" w:pos="4464"/>
          <w:tab w:val="left" w:pos="5184"/>
          <w:tab w:val="left" w:pos="5904"/>
          <w:tab w:val="left" w:pos="6624"/>
          <w:tab w:val="left" w:pos="7344"/>
        </w:tabs>
        <w:ind w:left="810" w:hanging="720"/>
        <w:rPr>
          <w:rFonts w:cstheme="minorHAnsi"/>
          <w:sz w:val="20"/>
          <w:szCs w:val="20"/>
        </w:rPr>
      </w:pPr>
      <w:r w:rsidRPr="00F34F3D">
        <w:rPr>
          <w:rFonts w:cstheme="minorHAnsi"/>
          <w:sz w:val="20"/>
          <w:szCs w:val="20"/>
        </w:rPr>
        <w:t>General Requirements</w:t>
      </w:r>
    </w:p>
    <w:p w14:paraId="6CC3419B" w14:textId="77777777" w:rsidR="00D33059" w:rsidRPr="00F34F3D" w:rsidRDefault="00D33059" w:rsidP="00D33059">
      <w:pPr>
        <w:numPr>
          <w:ilvl w:val="12"/>
          <w:numId w:val="0"/>
        </w:num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cstheme="minorHAnsi"/>
          <w:sz w:val="20"/>
          <w:szCs w:val="20"/>
        </w:rPr>
      </w:pPr>
    </w:p>
    <w:p w14:paraId="19B8DBDC" w14:textId="77777777" w:rsidR="00D33059" w:rsidRPr="00F34F3D" w:rsidRDefault="00D33059" w:rsidP="004B1B6F">
      <w:pPr>
        <w:ind w:left="810"/>
        <w:jc w:val="both"/>
        <w:rPr>
          <w:rFonts w:cstheme="minorHAnsi"/>
          <w:sz w:val="20"/>
          <w:szCs w:val="20"/>
        </w:rPr>
      </w:pPr>
      <w:r w:rsidRPr="00F34F3D">
        <w:rPr>
          <w:rFonts w:cstheme="minorHAnsi"/>
          <w:sz w:val="20"/>
          <w:szCs w:val="20"/>
        </w:rPr>
        <w:t>Contractor shall conduct business in an equitable and inclusive manner.  The University of Washington welcomes the participation of all Business Equity Enterprises (BEE), irrespective of gross revenues, including those that are self-designated and those that are state (OMWBE) certified. Participation may be on a direct basis in response to this invitation to bid, or as a subcontractor or supplier. The University of Washington has set an overall aspirational goal of 20% BEE utilization, inclusive of 15% minority and women-owned business utilization across our public works program.</w:t>
      </w:r>
    </w:p>
    <w:p w14:paraId="63D746D5" w14:textId="77777777" w:rsidR="00D33059" w:rsidRPr="00F34F3D" w:rsidRDefault="00D33059" w:rsidP="00D33059">
      <w:pPr>
        <w:ind w:left="810"/>
        <w:rPr>
          <w:rFonts w:cstheme="minorHAnsi"/>
          <w:sz w:val="20"/>
          <w:szCs w:val="20"/>
        </w:rPr>
      </w:pPr>
    </w:p>
    <w:p w14:paraId="54C55742" w14:textId="77777777" w:rsidR="00D33059" w:rsidRPr="00F34F3D" w:rsidRDefault="00D33059" w:rsidP="004B1B6F">
      <w:pPr>
        <w:numPr>
          <w:ilvl w:val="12"/>
          <w:numId w:val="0"/>
        </w:numPr>
        <w:tabs>
          <w:tab w:val="left" w:pos="144"/>
          <w:tab w:val="left" w:pos="2304"/>
          <w:tab w:val="left" w:pos="3024"/>
          <w:tab w:val="left" w:pos="3744"/>
          <w:tab w:val="left" w:pos="4464"/>
          <w:tab w:val="left" w:pos="5184"/>
          <w:tab w:val="left" w:pos="5904"/>
          <w:tab w:val="left" w:pos="6624"/>
          <w:tab w:val="left" w:pos="7344"/>
        </w:tabs>
        <w:ind w:left="810"/>
        <w:jc w:val="both"/>
        <w:rPr>
          <w:rFonts w:cstheme="minorHAnsi"/>
          <w:sz w:val="20"/>
          <w:szCs w:val="20"/>
        </w:rPr>
      </w:pPr>
      <w:r w:rsidRPr="00F34F3D">
        <w:rPr>
          <w:rFonts w:cstheme="minorHAnsi"/>
          <w:sz w:val="20"/>
          <w:szCs w:val="20"/>
        </w:rPr>
        <w:t>Contractor shall comply with the following requirements:</w:t>
      </w:r>
    </w:p>
    <w:p w14:paraId="31B15ED0" w14:textId="77777777" w:rsidR="00D33059" w:rsidRPr="00F34F3D" w:rsidRDefault="00D33059" w:rsidP="004B1B6F">
      <w:pPr>
        <w:numPr>
          <w:ilvl w:val="12"/>
          <w:numId w:val="0"/>
        </w:numPr>
        <w:tabs>
          <w:tab w:val="left" w:pos="144"/>
          <w:tab w:val="left" w:pos="2304"/>
          <w:tab w:val="left" w:pos="3024"/>
          <w:tab w:val="left" w:pos="3744"/>
          <w:tab w:val="left" w:pos="4464"/>
          <w:tab w:val="left" w:pos="5184"/>
          <w:tab w:val="left" w:pos="5904"/>
          <w:tab w:val="left" w:pos="6624"/>
          <w:tab w:val="left" w:pos="7344"/>
        </w:tabs>
        <w:ind w:left="810"/>
        <w:jc w:val="both"/>
        <w:rPr>
          <w:rFonts w:cstheme="minorHAnsi"/>
          <w:sz w:val="20"/>
          <w:szCs w:val="20"/>
        </w:rPr>
      </w:pPr>
      <w:r w:rsidRPr="00F34F3D">
        <w:rPr>
          <w:rFonts w:cstheme="minorHAnsi"/>
          <w:sz w:val="20"/>
          <w:szCs w:val="20"/>
        </w:rPr>
        <w:t>In accordance with Chapter 39.19 RCW, it is the policy of the State of Washington to provide the maximum practicable opportunity for increased participation by minority and women-owned and controlled businesses (MWBE) in public works.</w:t>
      </w:r>
    </w:p>
    <w:p w14:paraId="7C8F1140" w14:textId="77777777" w:rsidR="00D33059" w:rsidRPr="00F34F3D" w:rsidRDefault="00D33059" w:rsidP="00D33059">
      <w:pPr>
        <w:numPr>
          <w:ilvl w:val="12"/>
          <w:numId w:val="0"/>
        </w:numPr>
        <w:tabs>
          <w:tab w:val="left" w:pos="144"/>
          <w:tab w:val="left" w:pos="2304"/>
          <w:tab w:val="left" w:pos="3024"/>
          <w:tab w:val="left" w:pos="3744"/>
          <w:tab w:val="left" w:pos="4464"/>
          <w:tab w:val="left" w:pos="5184"/>
          <w:tab w:val="left" w:pos="5904"/>
          <w:tab w:val="left" w:pos="6624"/>
          <w:tab w:val="left" w:pos="7344"/>
        </w:tabs>
        <w:ind w:left="810"/>
        <w:rPr>
          <w:rFonts w:cstheme="minorHAnsi"/>
          <w:sz w:val="20"/>
          <w:szCs w:val="20"/>
        </w:rPr>
      </w:pPr>
    </w:p>
    <w:p w14:paraId="1795AD3A" w14:textId="77777777" w:rsidR="00D33059" w:rsidRPr="00F34F3D" w:rsidRDefault="00D33059" w:rsidP="004B1B6F">
      <w:pPr>
        <w:numPr>
          <w:ilvl w:val="12"/>
          <w:numId w:val="0"/>
        </w:numPr>
        <w:tabs>
          <w:tab w:val="left" w:pos="144"/>
          <w:tab w:val="left" w:pos="2304"/>
          <w:tab w:val="left" w:pos="3024"/>
          <w:tab w:val="left" w:pos="3744"/>
          <w:tab w:val="left" w:pos="4464"/>
          <w:tab w:val="left" w:pos="5184"/>
          <w:tab w:val="left" w:pos="5904"/>
          <w:tab w:val="left" w:pos="6624"/>
          <w:tab w:val="left" w:pos="7344"/>
        </w:tabs>
        <w:ind w:left="810"/>
        <w:jc w:val="both"/>
        <w:rPr>
          <w:rFonts w:cstheme="minorHAnsi"/>
          <w:sz w:val="20"/>
          <w:szCs w:val="20"/>
        </w:rPr>
      </w:pPr>
      <w:r w:rsidRPr="00F34F3D">
        <w:rPr>
          <w:rFonts w:cstheme="minorHAnsi"/>
          <w:sz w:val="20"/>
          <w:szCs w:val="20"/>
        </w:rPr>
        <w:t xml:space="preserve">The Washington State Office of Minority and Women’s Business Enterprises (OMWBE) </w:t>
      </w:r>
      <w:proofErr w:type="gramStart"/>
      <w:r w:rsidRPr="00F34F3D">
        <w:rPr>
          <w:rFonts w:cstheme="minorHAnsi"/>
          <w:sz w:val="20"/>
          <w:szCs w:val="20"/>
        </w:rPr>
        <w:t>certifies</w:t>
      </w:r>
      <w:proofErr w:type="gramEnd"/>
      <w:r w:rsidRPr="00F34F3D">
        <w:rPr>
          <w:rFonts w:cstheme="minorHAnsi"/>
          <w:sz w:val="20"/>
          <w:szCs w:val="20"/>
        </w:rPr>
        <w:t xml:space="preserve"> firms that are owned and controlled by minorities or women, and can provide information regarding the certification process.  Information about the certification status of a particular firm is available at the following OMWBE website address: http://www.omwbe.wa.gov/biznetwas/, or by contacting OMWBE at (360) 753-9693, 406 South Water, P.O. Box 41160, Olympia, Washington 98504-4611.</w:t>
      </w:r>
    </w:p>
    <w:p w14:paraId="64234FFA" w14:textId="77777777" w:rsidR="00D33059" w:rsidRPr="00F34F3D" w:rsidRDefault="00D33059" w:rsidP="00D33059">
      <w:pPr>
        <w:numPr>
          <w:ilvl w:val="12"/>
          <w:numId w:val="0"/>
        </w:numPr>
        <w:tabs>
          <w:tab w:val="left" w:pos="144"/>
          <w:tab w:val="left" w:pos="720"/>
          <w:tab w:val="left" w:pos="864"/>
          <w:tab w:val="left" w:pos="2304"/>
          <w:tab w:val="left" w:pos="3024"/>
          <w:tab w:val="left" w:pos="3744"/>
          <w:tab w:val="left" w:pos="4464"/>
          <w:tab w:val="left" w:pos="5184"/>
          <w:tab w:val="left" w:pos="5904"/>
          <w:tab w:val="left" w:pos="6624"/>
          <w:tab w:val="left" w:pos="7344"/>
        </w:tabs>
        <w:ind w:left="1584" w:hanging="1224"/>
        <w:rPr>
          <w:rFonts w:cstheme="minorHAnsi"/>
          <w:sz w:val="20"/>
          <w:szCs w:val="20"/>
        </w:rPr>
      </w:pPr>
    </w:p>
    <w:p w14:paraId="39C015B8" w14:textId="77777777" w:rsidR="00D33059" w:rsidRPr="00F34F3D" w:rsidRDefault="00D33059" w:rsidP="00D33059">
      <w:pPr>
        <w:widowControl/>
        <w:numPr>
          <w:ilvl w:val="0"/>
          <w:numId w:val="72"/>
        </w:numPr>
        <w:tabs>
          <w:tab w:val="left" w:pos="144"/>
          <w:tab w:val="left" w:pos="720"/>
          <w:tab w:val="left" w:pos="1350"/>
          <w:tab w:val="left" w:pos="3024"/>
          <w:tab w:val="left" w:pos="3744"/>
          <w:tab w:val="left" w:pos="4464"/>
          <w:tab w:val="left" w:pos="5184"/>
          <w:tab w:val="left" w:pos="5904"/>
          <w:tab w:val="left" w:pos="6624"/>
          <w:tab w:val="left" w:pos="7344"/>
        </w:tabs>
        <w:ind w:left="1350" w:hanging="1224"/>
        <w:rPr>
          <w:rFonts w:cstheme="minorHAnsi"/>
          <w:sz w:val="20"/>
          <w:szCs w:val="20"/>
        </w:rPr>
      </w:pPr>
      <w:r w:rsidRPr="00F34F3D">
        <w:rPr>
          <w:rFonts w:cstheme="minorHAnsi"/>
          <w:sz w:val="20"/>
          <w:szCs w:val="20"/>
        </w:rPr>
        <w:t>Inclusion Efforts</w:t>
      </w:r>
    </w:p>
    <w:p w14:paraId="190DFCE7" w14:textId="77777777" w:rsidR="00D33059" w:rsidRPr="00F34F3D" w:rsidRDefault="00D33059" w:rsidP="00D33059">
      <w:pPr>
        <w:numPr>
          <w:ilvl w:val="12"/>
          <w:numId w:val="0"/>
        </w:numPr>
        <w:tabs>
          <w:tab w:val="left" w:pos="144"/>
          <w:tab w:val="left" w:pos="720"/>
          <w:tab w:val="left" w:pos="864"/>
          <w:tab w:val="left" w:pos="2304"/>
          <w:tab w:val="left" w:pos="3024"/>
          <w:tab w:val="left" w:pos="3744"/>
          <w:tab w:val="left" w:pos="4464"/>
          <w:tab w:val="left" w:pos="5184"/>
          <w:tab w:val="left" w:pos="5904"/>
          <w:tab w:val="left" w:pos="6624"/>
          <w:tab w:val="left" w:pos="7344"/>
        </w:tabs>
        <w:ind w:hanging="1224"/>
        <w:rPr>
          <w:rFonts w:cstheme="minorHAnsi"/>
          <w:sz w:val="20"/>
          <w:szCs w:val="20"/>
        </w:rPr>
      </w:pPr>
    </w:p>
    <w:p w14:paraId="48ABE137" w14:textId="6B6E456E" w:rsidR="00D33059" w:rsidRPr="004B1B6F" w:rsidRDefault="00D33059" w:rsidP="004B1B6F">
      <w:pPr>
        <w:pStyle w:val="ListParagraph"/>
        <w:numPr>
          <w:ilvl w:val="1"/>
          <w:numId w:val="2"/>
        </w:numPr>
        <w:tabs>
          <w:tab w:val="left" w:pos="144"/>
          <w:tab w:val="left" w:pos="720"/>
          <w:tab w:val="left" w:pos="3024"/>
          <w:tab w:val="left" w:pos="3744"/>
          <w:tab w:val="left" w:pos="4464"/>
          <w:tab w:val="left" w:pos="5184"/>
          <w:tab w:val="left" w:pos="5904"/>
          <w:tab w:val="left" w:pos="6624"/>
          <w:tab w:val="left" w:pos="7344"/>
        </w:tabs>
        <w:ind w:left="1260" w:hanging="540"/>
        <w:jc w:val="both"/>
        <w:rPr>
          <w:rFonts w:cstheme="minorHAnsi"/>
          <w:sz w:val="20"/>
          <w:szCs w:val="20"/>
        </w:rPr>
      </w:pPr>
      <w:r w:rsidRPr="004B1B6F">
        <w:rPr>
          <w:rFonts w:cstheme="minorHAnsi"/>
          <w:sz w:val="20"/>
          <w:szCs w:val="20"/>
        </w:rPr>
        <w:t xml:space="preserve">The identified lowest responsive bidder shall submit, as provided by the Owner, a BEE Contribution Form, along with their Schedule of Values for review.  The BEE Contribution Form shall include a project specific BEE inclusion goal and capture the efforts and business practices the Contractor used to ensure that BEEs have the maximum practicable opportunity to participate and be included in the project.  The BEE Contribution Form shall be complete and the information in each section shall demonstrate the Contractor's approach to providing these opportunities and the inclusion of BEE.  The BEE Contribution Form is subject to review and approval by the Owner.  The Owner may request clarification and/or </w:t>
      </w:r>
      <w:proofErr w:type="gramStart"/>
      <w:r w:rsidRPr="004B1B6F">
        <w:rPr>
          <w:rFonts w:cstheme="minorHAnsi"/>
          <w:sz w:val="20"/>
          <w:szCs w:val="20"/>
        </w:rPr>
        <w:t>corrections,</w:t>
      </w:r>
      <w:proofErr w:type="gramEnd"/>
      <w:r w:rsidRPr="004B1B6F">
        <w:rPr>
          <w:rFonts w:cstheme="minorHAnsi"/>
          <w:sz w:val="20"/>
          <w:szCs w:val="20"/>
        </w:rPr>
        <w:t xml:space="preserve"> however, non-responsive or incomplete Forms may be grounds for rejecting the Bidder as not responsible.</w:t>
      </w:r>
    </w:p>
    <w:p w14:paraId="04EBD6C6" w14:textId="77777777" w:rsidR="00D33059" w:rsidRPr="00F34F3D" w:rsidRDefault="00D33059" w:rsidP="00D33059">
      <w:pPr>
        <w:tabs>
          <w:tab w:val="left" w:pos="144"/>
          <w:tab w:val="left" w:pos="720"/>
          <w:tab w:val="left" w:pos="864"/>
          <w:tab w:val="left" w:pos="1890"/>
          <w:tab w:val="left" w:pos="3024"/>
          <w:tab w:val="left" w:pos="3744"/>
          <w:tab w:val="left" w:pos="4464"/>
          <w:tab w:val="left" w:pos="5184"/>
          <w:tab w:val="left" w:pos="5904"/>
          <w:tab w:val="left" w:pos="6624"/>
          <w:tab w:val="left" w:pos="7344"/>
        </w:tabs>
        <w:ind w:left="1890" w:hanging="1224"/>
        <w:rPr>
          <w:rFonts w:cstheme="minorHAnsi"/>
          <w:sz w:val="20"/>
          <w:szCs w:val="20"/>
        </w:rPr>
      </w:pPr>
    </w:p>
    <w:p w14:paraId="669B0A99" w14:textId="77777777" w:rsidR="00D33059" w:rsidRPr="00F34F3D" w:rsidRDefault="00D33059" w:rsidP="00D33059">
      <w:pPr>
        <w:tabs>
          <w:tab w:val="left" w:pos="144"/>
          <w:tab w:val="left" w:pos="720"/>
          <w:tab w:val="left" w:pos="864"/>
          <w:tab w:val="left" w:pos="1890"/>
          <w:tab w:val="left" w:pos="3024"/>
          <w:tab w:val="left" w:pos="3744"/>
          <w:tab w:val="left" w:pos="4464"/>
          <w:tab w:val="left" w:pos="5184"/>
          <w:tab w:val="left" w:pos="5904"/>
          <w:tab w:val="left" w:pos="6624"/>
          <w:tab w:val="left" w:pos="7344"/>
        </w:tabs>
        <w:ind w:left="1890" w:hanging="1224"/>
        <w:rPr>
          <w:rFonts w:cstheme="minorHAnsi"/>
          <w:sz w:val="20"/>
          <w:szCs w:val="20"/>
        </w:rPr>
      </w:pPr>
      <w:r w:rsidRPr="00F34F3D">
        <w:rPr>
          <w:rFonts w:cstheme="minorHAnsi"/>
          <w:sz w:val="20"/>
          <w:szCs w:val="20"/>
        </w:rPr>
        <w:t>2.</w:t>
      </w:r>
      <w:r w:rsidRPr="00F34F3D">
        <w:rPr>
          <w:rFonts w:cstheme="minorHAnsi"/>
          <w:sz w:val="20"/>
          <w:szCs w:val="20"/>
        </w:rPr>
        <w:tab/>
        <w:t>Contractors shall:</w:t>
      </w:r>
    </w:p>
    <w:p w14:paraId="64F270E9" w14:textId="77777777" w:rsidR="00D33059" w:rsidRPr="00F34F3D" w:rsidRDefault="00D33059" w:rsidP="00D33059">
      <w:pPr>
        <w:numPr>
          <w:ilvl w:val="12"/>
          <w:numId w:val="0"/>
        </w:numPr>
        <w:tabs>
          <w:tab w:val="left" w:pos="144"/>
          <w:tab w:val="left" w:pos="720"/>
          <w:tab w:val="left" w:pos="864"/>
          <w:tab w:val="left" w:pos="1890"/>
          <w:tab w:val="left" w:pos="2304"/>
          <w:tab w:val="left" w:pos="3024"/>
          <w:tab w:val="left" w:pos="3744"/>
          <w:tab w:val="left" w:pos="4464"/>
          <w:tab w:val="left" w:pos="5184"/>
          <w:tab w:val="left" w:pos="5904"/>
          <w:tab w:val="left" w:pos="6624"/>
          <w:tab w:val="left" w:pos="7344"/>
        </w:tabs>
        <w:ind w:left="1890" w:hanging="1224"/>
        <w:rPr>
          <w:rFonts w:cstheme="minorHAnsi"/>
          <w:sz w:val="20"/>
          <w:szCs w:val="20"/>
        </w:rPr>
      </w:pPr>
    </w:p>
    <w:p w14:paraId="19A20BEA" w14:textId="006A8AD8" w:rsidR="004D4099" w:rsidRPr="00F34F3D" w:rsidRDefault="00D33059" w:rsidP="004B1B6F">
      <w:pPr>
        <w:tabs>
          <w:tab w:val="left" w:pos="144"/>
          <w:tab w:val="left" w:pos="720"/>
          <w:tab w:val="left" w:pos="864"/>
          <w:tab w:val="left" w:pos="2430"/>
          <w:tab w:val="left" w:pos="3744"/>
          <w:tab w:val="left" w:pos="4464"/>
          <w:tab w:val="left" w:pos="5184"/>
          <w:tab w:val="left" w:pos="5904"/>
          <w:tab w:val="left" w:pos="6624"/>
          <w:tab w:val="left" w:pos="7344"/>
        </w:tabs>
        <w:ind w:left="2430" w:hanging="1224"/>
        <w:jc w:val="both"/>
        <w:rPr>
          <w:rFonts w:cstheme="minorHAnsi"/>
          <w:sz w:val="20"/>
          <w:szCs w:val="20"/>
        </w:rPr>
      </w:pPr>
      <w:r w:rsidRPr="00F34F3D">
        <w:rPr>
          <w:rFonts w:cstheme="minorHAnsi"/>
          <w:sz w:val="20"/>
          <w:szCs w:val="20"/>
        </w:rPr>
        <w:t>a.</w:t>
      </w:r>
      <w:r w:rsidRPr="00F34F3D">
        <w:rPr>
          <w:rFonts w:cstheme="minorHAnsi"/>
          <w:sz w:val="20"/>
          <w:szCs w:val="20"/>
        </w:rPr>
        <w:tab/>
        <w:t xml:space="preserve">Advertise opportunities for subcontractors or suppliers in a manner reasonably designed to provide BEEs capable of performing the work with timely notice of such opportunities, and all advertisements shall include a </w:t>
      </w:r>
      <w:proofErr w:type="gramStart"/>
      <w:r w:rsidRPr="00F34F3D">
        <w:rPr>
          <w:rFonts w:cstheme="minorHAnsi"/>
          <w:sz w:val="20"/>
          <w:szCs w:val="20"/>
        </w:rPr>
        <w:t>provision</w:t>
      </w:r>
      <w:proofErr w:type="gramEnd"/>
      <w:r w:rsidRPr="00F34F3D">
        <w:rPr>
          <w:rFonts w:cstheme="minorHAnsi"/>
          <w:sz w:val="20"/>
          <w:szCs w:val="20"/>
        </w:rPr>
        <w:t xml:space="preserve"> encouraging participation by BEE firms.  Advertising may be done through general advertisements (e.g., newspapers, journals, etc.) or by soliciting bids/proposals directly from BEEs.</w:t>
      </w:r>
    </w:p>
    <w:p w14:paraId="67136BBC" w14:textId="77777777" w:rsidR="00D33059" w:rsidRPr="00F34F3D" w:rsidRDefault="00D33059" w:rsidP="004B1B6F">
      <w:pPr>
        <w:tabs>
          <w:tab w:val="left" w:pos="144"/>
          <w:tab w:val="left" w:pos="720"/>
          <w:tab w:val="left" w:pos="864"/>
          <w:tab w:val="left" w:pos="2430"/>
          <w:tab w:val="left" w:pos="3744"/>
          <w:tab w:val="left" w:pos="4464"/>
          <w:tab w:val="left" w:pos="5184"/>
          <w:tab w:val="left" w:pos="5904"/>
          <w:tab w:val="left" w:pos="6624"/>
          <w:tab w:val="left" w:pos="7344"/>
        </w:tabs>
        <w:ind w:left="2430" w:hanging="1224"/>
        <w:jc w:val="both"/>
      </w:pPr>
    </w:p>
    <w:p w14:paraId="6F18FEFC" w14:textId="77777777" w:rsidR="00D33059" w:rsidRPr="00F34F3D" w:rsidRDefault="00D33059" w:rsidP="00D33059">
      <w:pPr>
        <w:numPr>
          <w:ilvl w:val="12"/>
          <w:numId w:val="0"/>
        </w:numPr>
        <w:tabs>
          <w:tab w:val="left" w:pos="144"/>
          <w:tab w:val="left" w:pos="720"/>
          <w:tab w:val="left" w:pos="864"/>
          <w:tab w:val="left" w:pos="2430"/>
          <w:tab w:val="left" w:pos="3024"/>
          <w:tab w:val="left" w:pos="3744"/>
          <w:tab w:val="left" w:pos="4464"/>
          <w:tab w:val="left" w:pos="5184"/>
          <w:tab w:val="left" w:pos="5904"/>
          <w:tab w:val="left" w:pos="6624"/>
          <w:tab w:val="left" w:pos="7344"/>
        </w:tabs>
        <w:ind w:left="2430" w:hanging="1224"/>
        <w:rPr>
          <w:rFonts w:cstheme="minorHAnsi"/>
          <w:sz w:val="20"/>
          <w:szCs w:val="20"/>
        </w:rPr>
      </w:pPr>
      <w:r w:rsidRPr="00F34F3D">
        <w:rPr>
          <w:rFonts w:cstheme="minorHAnsi"/>
          <w:sz w:val="20"/>
          <w:szCs w:val="20"/>
        </w:rPr>
        <w:t>b.</w:t>
      </w:r>
      <w:r w:rsidRPr="00F34F3D">
        <w:rPr>
          <w:rFonts w:cstheme="minorHAnsi"/>
          <w:sz w:val="20"/>
          <w:szCs w:val="20"/>
        </w:rPr>
        <w:tab/>
        <w:t>Provide BEEs that express interest with adequate and timely information about plans, specifications, schedules, and requirements of the Contract.</w:t>
      </w:r>
    </w:p>
    <w:p w14:paraId="2CFAF4C5" w14:textId="77777777" w:rsidR="00D33059" w:rsidRPr="00F34F3D" w:rsidRDefault="00D33059" w:rsidP="00D33059">
      <w:pPr>
        <w:numPr>
          <w:ilvl w:val="12"/>
          <w:numId w:val="0"/>
        </w:numPr>
        <w:tabs>
          <w:tab w:val="left" w:pos="144"/>
          <w:tab w:val="left" w:pos="864"/>
          <w:tab w:val="left" w:pos="1890"/>
          <w:tab w:val="left" w:pos="2304"/>
          <w:tab w:val="left" w:pos="2430"/>
          <w:tab w:val="left" w:pos="3024"/>
          <w:tab w:val="left" w:pos="3744"/>
          <w:tab w:val="left" w:pos="4464"/>
          <w:tab w:val="left" w:pos="5184"/>
          <w:tab w:val="left" w:pos="5904"/>
          <w:tab w:val="left" w:pos="6624"/>
          <w:tab w:val="left" w:pos="7344"/>
        </w:tabs>
        <w:ind w:left="1890" w:hanging="540"/>
        <w:rPr>
          <w:rFonts w:cstheme="minorHAnsi"/>
          <w:sz w:val="20"/>
          <w:szCs w:val="20"/>
        </w:rPr>
      </w:pPr>
    </w:p>
    <w:p w14:paraId="328D00B6" w14:textId="77777777" w:rsidR="00D33059" w:rsidRPr="00F34F3D" w:rsidRDefault="00D33059" w:rsidP="00D33059">
      <w:pPr>
        <w:tabs>
          <w:tab w:val="left" w:pos="144"/>
          <w:tab w:val="left" w:pos="864"/>
          <w:tab w:val="left" w:pos="2430"/>
          <w:tab w:val="left" w:pos="3024"/>
          <w:tab w:val="left" w:pos="3744"/>
          <w:tab w:val="left" w:pos="4464"/>
          <w:tab w:val="left" w:pos="5184"/>
          <w:tab w:val="left" w:pos="5904"/>
          <w:tab w:val="left" w:pos="6624"/>
          <w:tab w:val="left" w:pos="7344"/>
        </w:tabs>
        <w:ind w:left="1890" w:hanging="1170"/>
        <w:rPr>
          <w:rFonts w:cstheme="minorHAnsi"/>
          <w:sz w:val="20"/>
          <w:szCs w:val="20"/>
        </w:rPr>
      </w:pPr>
      <w:r w:rsidRPr="00F34F3D">
        <w:rPr>
          <w:rFonts w:cstheme="minorHAnsi"/>
          <w:sz w:val="20"/>
          <w:szCs w:val="20"/>
        </w:rPr>
        <w:t>3.</w:t>
      </w:r>
      <w:r w:rsidRPr="00F34F3D">
        <w:rPr>
          <w:rFonts w:cstheme="minorHAnsi"/>
          <w:sz w:val="20"/>
          <w:szCs w:val="20"/>
        </w:rPr>
        <w:tab/>
        <w:t>Contractors are further encouraged to:</w:t>
      </w:r>
    </w:p>
    <w:p w14:paraId="6661031B" w14:textId="77777777" w:rsidR="00D33059" w:rsidRPr="00F34F3D" w:rsidRDefault="00D33059" w:rsidP="00D33059">
      <w:pPr>
        <w:numPr>
          <w:ilvl w:val="12"/>
          <w:numId w:val="0"/>
        </w:numPr>
        <w:tabs>
          <w:tab w:val="left" w:pos="144"/>
          <w:tab w:val="left" w:pos="864"/>
          <w:tab w:val="left" w:pos="2304"/>
          <w:tab w:val="left" w:pos="3024"/>
          <w:tab w:val="left" w:pos="3744"/>
          <w:tab w:val="left" w:pos="4464"/>
          <w:tab w:val="left" w:pos="5184"/>
          <w:tab w:val="left" w:pos="5904"/>
          <w:tab w:val="left" w:pos="6624"/>
          <w:tab w:val="left" w:pos="7344"/>
        </w:tabs>
        <w:ind w:left="1890" w:hanging="1170"/>
        <w:rPr>
          <w:rFonts w:cstheme="minorHAnsi"/>
          <w:sz w:val="20"/>
          <w:szCs w:val="20"/>
        </w:rPr>
      </w:pPr>
    </w:p>
    <w:p w14:paraId="32C11D78" w14:textId="77777777" w:rsidR="00D33059" w:rsidRPr="00F34F3D" w:rsidRDefault="00D33059" w:rsidP="004B1B6F">
      <w:pPr>
        <w:numPr>
          <w:ilvl w:val="12"/>
          <w:numId w:val="0"/>
        </w:numPr>
        <w:tabs>
          <w:tab w:val="left" w:pos="144"/>
          <w:tab w:val="left" w:pos="864"/>
          <w:tab w:val="left" w:pos="2340"/>
          <w:tab w:val="left" w:pos="3744"/>
          <w:tab w:val="left" w:pos="4464"/>
          <w:tab w:val="left" w:pos="5184"/>
          <w:tab w:val="left" w:pos="5904"/>
          <w:tab w:val="left" w:pos="6624"/>
          <w:tab w:val="left" w:pos="7344"/>
        </w:tabs>
        <w:ind w:left="2340" w:hanging="1080"/>
        <w:rPr>
          <w:rFonts w:cstheme="minorHAnsi"/>
          <w:sz w:val="20"/>
          <w:szCs w:val="20"/>
        </w:rPr>
      </w:pPr>
      <w:r w:rsidRPr="00F34F3D">
        <w:rPr>
          <w:rFonts w:cstheme="minorHAnsi"/>
          <w:sz w:val="20"/>
          <w:szCs w:val="20"/>
        </w:rPr>
        <w:t>a.</w:t>
      </w:r>
      <w:r w:rsidRPr="00F34F3D">
        <w:rPr>
          <w:rFonts w:cstheme="minorHAnsi"/>
          <w:sz w:val="20"/>
          <w:szCs w:val="20"/>
        </w:rPr>
        <w:tab/>
        <w:t xml:space="preserve">Break down work into tasks or quantities that are appropriately sized for the intended subcontractor and/or BEE, </w:t>
      </w:r>
      <w:proofErr w:type="gramStart"/>
      <w:r w:rsidRPr="00F34F3D">
        <w:rPr>
          <w:rFonts w:cstheme="minorHAnsi"/>
          <w:sz w:val="20"/>
          <w:szCs w:val="20"/>
        </w:rPr>
        <w:t>in order to</w:t>
      </w:r>
      <w:proofErr w:type="gramEnd"/>
      <w:r w:rsidRPr="00F34F3D">
        <w:rPr>
          <w:rFonts w:cstheme="minorHAnsi"/>
          <w:sz w:val="20"/>
          <w:szCs w:val="20"/>
        </w:rPr>
        <w:t xml:space="preserve"> permit maximum participation by BEEs and other small businesses.</w:t>
      </w:r>
    </w:p>
    <w:p w14:paraId="35944555" w14:textId="77777777" w:rsidR="00D33059" w:rsidRPr="00F34F3D" w:rsidRDefault="00D33059" w:rsidP="004B1B6F">
      <w:pPr>
        <w:numPr>
          <w:ilvl w:val="12"/>
          <w:numId w:val="0"/>
        </w:numPr>
        <w:tabs>
          <w:tab w:val="left" w:pos="144"/>
          <w:tab w:val="left" w:pos="864"/>
          <w:tab w:val="left" w:pos="2340"/>
          <w:tab w:val="left" w:pos="3744"/>
          <w:tab w:val="left" w:pos="4464"/>
          <w:tab w:val="left" w:pos="5184"/>
          <w:tab w:val="left" w:pos="5904"/>
          <w:tab w:val="left" w:pos="6624"/>
          <w:tab w:val="left" w:pos="7344"/>
        </w:tabs>
        <w:ind w:left="2430" w:hanging="1170"/>
        <w:rPr>
          <w:rFonts w:cstheme="minorHAnsi"/>
          <w:sz w:val="20"/>
          <w:szCs w:val="20"/>
        </w:rPr>
      </w:pPr>
    </w:p>
    <w:p w14:paraId="27A711D7" w14:textId="5FC56714" w:rsidR="004D4099" w:rsidRPr="00F34F3D" w:rsidRDefault="00D33059" w:rsidP="004B1B6F">
      <w:pPr>
        <w:numPr>
          <w:ilvl w:val="12"/>
          <w:numId w:val="0"/>
        </w:numPr>
        <w:tabs>
          <w:tab w:val="left" w:pos="144"/>
          <w:tab w:val="left" w:pos="864"/>
          <w:tab w:val="left" w:pos="2340"/>
          <w:tab w:val="left" w:pos="3744"/>
          <w:tab w:val="left" w:pos="4464"/>
          <w:tab w:val="left" w:pos="5184"/>
          <w:tab w:val="left" w:pos="5904"/>
          <w:tab w:val="left" w:pos="6624"/>
          <w:tab w:val="left" w:pos="7344"/>
        </w:tabs>
        <w:ind w:left="2340" w:hanging="1080"/>
        <w:jc w:val="both"/>
        <w:rPr>
          <w:rFonts w:cstheme="minorHAnsi"/>
          <w:sz w:val="20"/>
          <w:szCs w:val="20"/>
        </w:rPr>
      </w:pPr>
      <w:r w:rsidRPr="00F34F3D">
        <w:rPr>
          <w:rFonts w:cstheme="minorHAnsi"/>
          <w:sz w:val="20"/>
          <w:szCs w:val="20"/>
        </w:rPr>
        <w:t>b.</w:t>
      </w:r>
      <w:r w:rsidRPr="00F34F3D">
        <w:rPr>
          <w:rFonts w:cstheme="minorHAnsi"/>
          <w:sz w:val="20"/>
          <w:szCs w:val="20"/>
        </w:rPr>
        <w:tab/>
        <w:t>Establish delivery schedules, where the requirements of this contract permit, that encourage participation by BEEs and other small businesses.</w:t>
      </w:r>
    </w:p>
    <w:p w14:paraId="42B713A7" w14:textId="77777777" w:rsidR="00D33059" w:rsidRPr="00F34F3D" w:rsidRDefault="00D33059" w:rsidP="004B1B6F">
      <w:pPr>
        <w:numPr>
          <w:ilvl w:val="12"/>
          <w:numId w:val="0"/>
        </w:numPr>
        <w:tabs>
          <w:tab w:val="left" w:pos="144"/>
          <w:tab w:val="left" w:pos="864"/>
          <w:tab w:val="left" w:pos="2340"/>
          <w:tab w:val="left" w:pos="3744"/>
          <w:tab w:val="left" w:pos="4464"/>
          <w:tab w:val="left" w:pos="5184"/>
          <w:tab w:val="left" w:pos="5904"/>
          <w:tab w:val="left" w:pos="6624"/>
          <w:tab w:val="left" w:pos="7344"/>
        </w:tabs>
        <w:ind w:left="2430" w:hanging="1170"/>
        <w:rPr>
          <w:rFonts w:cstheme="minorHAnsi"/>
          <w:sz w:val="20"/>
          <w:szCs w:val="20"/>
        </w:rPr>
      </w:pPr>
    </w:p>
    <w:p w14:paraId="1934A2DF" w14:textId="125D39F1" w:rsidR="004D4099" w:rsidRPr="004B1B6F" w:rsidRDefault="00D33059" w:rsidP="004B1B6F">
      <w:pPr>
        <w:pStyle w:val="ListParagraph"/>
        <w:numPr>
          <w:ilvl w:val="0"/>
          <w:numId w:val="10"/>
        </w:numPr>
        <w:tabs>
          <w:tab w:val="left" w:pos="144"/>
          <w:tab w:val="left" w:pos="864"/>
          <w:tab w:val="left" w:pos="2340"/>
          <w:tab w:val="left" w:pos="3744"/>
          <w:tab w:val="left" w:pos="4464"/>
          <w:tab w:val="left" w:pos="5184"/>
          <w:tab w:val="left" w:pos="5904"/>
          <w:tab w:val="left" w:pos="6624"/>
          <w:tab w:val="left" w:pos="7344"/>
        </w:tabs>
        <w:ind w:left="2340" w:hanging="1080"/>
        <w:rPr>
          <w:rFonts w:cstheme="minorHAnsi"/>
          <w:sz w:val="20"/>
          <w:szCs w:val="20"/>
        </w:rPr>
      </w:pPr>
      <w:r w:rsidRPr="004B1B6F">
        <w:rPr>
          <w:rFonts w:cstheme="minorHAnsi"/>
          <w:sz w:val="20"/>
          <w:szCs w:val="20"/>
        </w:rPr>
        <w:t>Reduce bonding requirements where practicable.</w:t>
      </w:r>
    </w:p>
    <w:p w14:paraId="515A3BB4" w14:textId="77777777" w:rsidR="00D33059" w:rsidRPr="00F34F3D" w:rsidRDefault="00D33059" w:rsidP="004B1B6F">
      <w:pPr>
        <w:numPr>
          <w:ilvl w:val="12"/>
          <w:numId w:val="0"/>
        </w:numPr>
        <w:tabs>
          <w:tab w:val="left" w:pos="144"/>
          <w:tab w:val="left" w:pos="864"/>
          <w:tab w:val="left" w:pos="2340"/>
          <w:tab w:val="left" w:pos="3744"/>
          <w:tab w:val="left" w:pos="4464"/>
          <w:tab w:val="left" w:pos="5184"/>
          <w:tab w:val="left" w:pos="5904"/>
          <w:tab w:val="left" w:pos="6624"/>
          <w:tab w:val="left" w:pos="7344"/>
        </w:tabs>
        <w:ind w:left="2430" w:hanging="1170"/>
        <w:rPr>
          <w:rFonts w:cstheme="minorHAnsi"/>
          <w:sz w:val="20"/>
          <w:szCs w:val="20"/>
        </w:rPr>
      </w:pPr>
    </w:p>
    <w:p w14:paraId="0DB1581D" w14:textId="1D84923E" w:rsidR="00D33059" w:rsidRPr="004B1B6F" w:rsidRDefault="00D33059" w:rsidP="004B1B6F">
      <w:pPr>
        <w:pStyle w:val="ListParagraph"/>
        <w:numPr>
          <w:ilvl w:val="0"/>
          <w:numId w:val="10"/>
        </w:numPr>
        <w:tabs>
          <w:tab w:val="left" w:pos="144"/>
          <w:tab w:val="left" w:pos="1260"/>
          <w:tab w:val="left" w:pos="2340"/>
          <w:tab w:val="left" w:pos="4464"/>
          <w:tab w:val="left" w:pos="5184"/>
          <w:tab w:val="left" w:pos="5904"/>
          <w:tab w:val="left" w:pos="6624"/>
          <w:tab w:val="left" w:pos="7344"/>
        </w:tabs>
        <w:ind w:left="2340" w:hanging="1080"/>
        <w:jc w:val="both"/>
        <w:rPr>
          <w:rFonts w:cstheme="minorHAnsi"/>
          <w:sz w:val="20"/>
          <w:szCs w:val="20"/>
        </w:rPr>
      </w:pPr>
      <w:r w:rsidRPr="004B1B6F">
        <w:rPr>
          <w:rFonts w:cstheme="minorHAnsi"/>
          <w:sz w:val="20"/>
          <w:szCs w:val="20"/>
        </w:rPr>
        <w:t xml:space="preserve">Utilize the services of available minority community organizations, minority contractor groups, local minority assistance offices and organizations that </w:t>
      </w:r>
      <w:proofErr w:type="gramStart"/>
      <w:r w:rsidRPr="004B1B6F">
        <w:rPr>
          <w:rFonts w:cstheme="minorHAnsi"/>
          <w:sz w:val="20"/>
          <w:szCs w:val="20"/>
        </w:rPr>
        <w:t>provide assistance</w:t>
      </w:r>
      <w:proofErr w:type="gramEnd"/>
      <w:r w:rsidRPr="004B1B6F">
        <w:rPr>
          <w:rFonts w:cstheme="minorHAnsi"/>
          <w:sz w:val="20"/>
          <w:szCs w:val="20"/>
        </w:rPr>
        <w:t xml:space="preserve"> in the recruitment and placement of BEEs and other small businesses.</w:t>
      </w:r>
    </w:p>
    <w:p w14:paraId="678DFD57" w14:textId="77777777" w:rsidR="00D33059" w:rsidRPr="00F34F3D" w:rsidRDefault="00D33059" w:rsidP="00D33059">
      <w:pPr>
        <w:numPr>
          <w:ilvl w:val="12"/>
          <w:numId w:val="0"/>
        </w:numPr>
        <w:tabs>
          <w:tab w:val="left" w:pos="144"/>
          <w:tab w:val="left" w:pos="864"/>
          <w:tab w:val="left" w:pos="1584"/>
          <w:tab w:val="left" w:pos="2304"/>
          <w:tab w:val="left" w:pos="3024"/>
          <w:tab w:val="left" w:pos="3744"/>
          <w:tab w:val="left" w:pos="4464"/>
          <w:tab w:val="left" w:pos="5184"/>
          <w:tab w:val="left" w:pos="5904"/>
          <w:tab w:val="left" w:pos="6624"/>
          <w:tab w:val="left" w:pos="7344"/>
        </w:tabs>
        <w:ind w:left="1584"/>
        <w:rPr>
          <w:rFonts w:cstheme="minorHAnsi"/>
          <w:sz w:val="20"/>
          <w:szCs w:val="20"/>
        </w:rPr>
      </w:pPr>
    </w:p>
    <w:p w14:paraId="4D3CE445" w14:textId="77777777" w:rsidR="00D33059" w:rsidRPr="00F34F3D" w:rsidRDefault="00D33059" w:rsidP="00D33059">
      <w:pPr>
        <w:widowControl/>
        <w:numPr>
          <w:ilvl w:val="0"/>
          <w:numId w:val="72"/>
        </w:numPr>
        <w:tabs>
          <w:tab w:val="left" w:pos="144"/>
          <w:tab w:val="left" w:pos="1350"/>
          <w:tab w:val="left" w:pos="3024"/>
          <w:tab w:val="left" w:pos="3744"/>
          <w:tab w:val="left" w:pos="4464"/>
          <w:tab w:val="left" w:pos="5184"/>
          <w:tab w:val="left" w:pos="5904"/>
          <w:tab w:val="left" w:pos="6624"/>
          <w:tab w:val="left" w:pos="7344"/>
        </w:tabs>
        <w:ind w:left="1080"/>
        <w:rPr>
          <w:rFonts w:cstheme="minorHAnsi"/>
          <w:sz w:val="20"/>
          <w:szCs w:val="20"/>
        </w:rPr>
      </w:pPr>
      <w:r w:rsidRPr="00F34F3D">
        <w:rPr>
          <w:rFonts w:cstheme="minorHAnsi"/>
          <w:sz w:val="20"/>
          <w:szCs w:val="20"/>
        </w:rPr>
        <w:t>Reporting Requirements</w:t>
      </w:r>
    </w:p>
    <w:p w14:paraId="340E19F6" w14:textId="77777777" w:rsidR="00D33059" w:rsidRPr="00F34F3D" w:rsidRDefault="00D33059" w:rsidP="00D33059">
      <w:pPr>
        <w:numPr>
          <w:ilvl w:val="12"/>
          <w:numId w:val="0"/>
        </w:numPr>
        <w:tabs>
          <w:tab w:val="left" w:pos="144"/>
          <w:tab w:val="left" w:pos="864"/>
          <w:tab w:val="left" w:pos="2304"/>
          <w:tab w:val="left" w:pos="3024"/>
          <w:tab w:val="left" w:pos="3744"/>
          <w:tab w:val="left" w:pos="4464"/>
          <w:tab w:val="left" w:pos="5184"/>
          <w:tab w:val="left" w:pos="5904"/>
          <w:tab w:val="left" w:pos="6624"/>
          <w:tab w:val="left" w:pos="7344"/>
        </w:tabs>
        <w:rPr>
          <w:rFonts w:cstheme="minorHAnsi"/>
          <w:sz w:val="20"/>
          <w:szCs w:val="20"/>
        </w:rPr>
      </w:pPr>
    </w:p>
    <w:p w14:paraId="1C06C59D" w14:textId="77777777" w:rsidR="00D33059" w:rsidRPr="00F34F3D" w:rsidRDefault="00D33059" w:rsidP="004B1B6F">
      <w:pPr>
        <w:numPr>
          <w:ilvl w:val="12"/>
          <w:numId w:val="0"/>
        </w:numPr>
        <w:tabs>
          <w:tab w:val="left" w:pos="144"/>
          <w:tab w:val="left" w:pos="864"/>
          <w:tab w:val="left" w:pos="1890"/>
          <w:tab w:val="left" w:pos="2304"/>
          <w:tab w:val="left" w:pos="3024"/>
          <w:tab w:val="left" w:pos="3744"/>
          <w:tab w:val="left" w:pos="4464"/>
          <w:tab w:val="left" w:pos="5184"/>
          <w:tab w:val="left" w:pos="5904"/>
          <w:tab w:val="left" w:pos="6624"/>
          <w:tab w:val="left" w:pos="7344"/>
        </w:tabs>
        <w:ind w:left="1890" w:hanging="540"/>
        <w:jc w:val="both"/>
        <w:rPr>
          <w:rFonts w:cstheme="minorHAnsi"/>
          <w:sz w:val="20"/>
          <w:szCs w:val="20"/>
        </w:rPr>
      </w:pPr>
      <w:r w:rsidRPr="00F34F3D">
        <w:rPr>
          <w:rFonts w:cstheme="minorHAnsi"/>
          <w:sz w:val="20"/>
          <w:szCs w:val="20"/>
        </w:rPr>
        <w:t>1.</w:t>
      </w:r>
      <w:r w:rsidRPr="00F34F3D">
        <w:rPr>
          <w:rFonts w:cstheme="minorHAnsi"/>
          <w:sz w:val="20"/>
          <w:szCs w:val="20"/>
        </w:rPr>
        <w:tab/>
        <w:t>With the application for Progress Payment, Contractor shall submit a list of all BEE subcontractors/suppliers paid during the payment period along with any certification or Self-Declaration information.  The Owner has provided a BEE Declaration Form, which is to be completed by every subcontractor, supplier, and materialman or similar on the project.</w:t>
      </w:r>
    </w:p>
    <w:p w14:paraId="4AD7EA4E" w14:textId="77777777" w:rsidR="00D33059" w:rsidRPr="00F34F3D" w:rsidRDefault="00D33059" w:rsidP="00D33059">
      <w:pPr>
        <w:numPr>
          <w:ilvl w:val="12"/>
          <w:numId w:val="0"/>
        </w:numPr>
        <w:tabs>
          <w:tab w:val="left" w:pos="144"/>
          <w:tab w:val="left" w:pos="864"/>
          <w:tab w:val="left" w:pos="1890"/>
          <w:tab w:val="left" w:pos="2304"/>
          <w:tab w:val="left" w:pos="3024"/>
          <w:tab w:val="left" w:pos="3744"/>
          <w:tab w:val="left" w:pos="4464"/>
          <w:tab w:val="left" w:pos="5184"/>
          <w:tab w:val="left" w:pos="5904"/>
          <w:tab w:val="left" w:pos="6624"/>
          <w:tab w:val="left" w:pos="7344"/>
        </w:tabs>
        <w:ind w:left="1890" w:hanging="540"/>
        <w:rPr>
          <w:rFonts w:cstheme="minorHAnsi"/>
          <w:sz w:val="20"/>
          <w:szCs w:val="20"/>
        </w:rPr>
      </w:pPr>
    </w:p>
    <w:p w14:paraId="58449D1C" w14:textId="77777777" w:rsidR="00D33059" w:rsidRPr="00F34F3D" w:rsidRDefault="00D33059" w:rsidP="00D33059">
      <w:pPr>
        <w:numPr>
          <w:ilvl w:val="12"/>
          <w:numId w:val="0"/>
        </w:numPr>
        <w:tabs>
          <w:tab w:val="left" w:pos="144"/>
          <w:tab w:val="left" w:pos="864"/>
          <w:tab w:val="left" w:pos="1890"/>
          <w:tab w:val="left" w:pos="2304"/>
          <w:tab w:val="left" w:pos="3024"/>
          <w:tab w:val="left" w:pos="3744"/>
          <w:tab w:val="left" w:pos="4464"/>
          <w:tab w:val="left" w:pos="5184"/>
          <w:tab w:val="left" w:pos="5904"/>
          <w:tab w:val="left" w:pos="6624"/>
          <w:tab w:val="left" w:pos="7344"/>
        </w:tabs>
        <w:ind w:left="1890" w:hanging="540"/>
        <w:rPr>
          <w:rFonts w:cstheme="minorHAnsi"/>
          <w:sz w:val="20"/>
          <w:szCs w:val="20"/>
        </w:rPr>
      </w:pPr>
      <w:r w:rsidRPr="00F34F3D">
        <w:rPr>
          <w:rFonts w:cstheme="minorHAnsi"/>
          <w:sz w:val="20"/>
          <w:szCs w:val="20"/>
        </w:rPr>
        <w:t>2.</w:t>
      </w:r>
      <w:r w:rsidRPr="00F34F3D">
        <w:rPr>
          <w:rFonts w:cstheme="minorHAnsi"/>
          <w:sz w:val="20"/>
          <w:szCs w:val="20"/>
        </w:rPr>
        <w:tab/>
        <w:t>Prior to Final Acceptance, Contractor shall submit a report of total dollar amounts paid to BEEs.</w:t>
      </w:r>
    </w:p>
    <w:p w14:paraId="5B4C0ECA" w14:textId="77777777" w:rsidR="00D33059" w:rsidRPr="00F34F3D" w:rsidRDefault="00D33059" w:rsidP="00D33059">
      <w:pPr>
        <w:numPr>
          <w:ilvl w:val="12"/>
          <w:numId w:val="0"/>
        </w:numPr>
        <w:tabs>
          <w:tab w:val="left" w:pos="144"/>
          <w:tab w:val="left" w:pos="864"/>
          <w:tab w:val="left" w:pos="1584"/>
          <w:tab w:val="left" w:pos="1890"/>
          <w:tab w:val="left" w:pos="2304"/>
          <w:tab w:val="left" w:pos="3024"/>
          <w:tab w:val="left" w:pos="3744"/>
          <w:tab w:val="left" w:pos="4464"/>
          <w:tab w:val="left" w:pos="5184"/>
          <w:tab w:val="left" w:pos="5904"/>
          <w:tab w:val="left" w:pos="6624"/>
          <w:tab w:val="left" w:pos="7344"/>
        </w:tabs>
        <w:ind w:left="1890" w:hanging="540"/>
        <w:rPr>
          <w:rFonts w:cstheme="minorHAnsi"/>
          <w:sz w:val="20"/>
          <w:szCs w:val="20"/>
        </w:rPr>
      </w:pPr>
    </w:p>
    <w:p w14:paraId="0FE05080" w14:textId="77777777" w:rsidR="00D33059" w:rsidRPr="00F34F3D" w:rsidRDefault="00D33059" w:rsidP="00D33059">
      <w:pPr>
        <w:widowControl/>
        <w:numPr>
          <w:ilvl w:val="0"/>
          <w:numId w:val="71"/>
        </w:numPr>
        <w:tabs>
          <w:tab w:val="left" w:pos="144"/>
          <w:tab w:val="left" w:pos="1350"/>
          <w:tab w:val="left" w:pos="3024"/>
          <w:tab w:val="left" w:pos="3744"/>
          <w:tab w:val="left" w:pos="4464"/>
          <w:tab w:val="left" w:pos="5184"/>
          <w:tab w:val="left" w:pos="5904"/>
          <w:tab w:val="left" w:pos="6624"/>
          <w:tab w:val="left" w:pos="7344"/>
        </w:tabs>
        <w:ind w:left="1620" w:hanging="900"/>
        <w:rPr>
          <w:rFonts w:cstheme="minorHAnsi"/>
          <w:sz w:val="20"/>
          <w:szCs w:val="20"/>
        </w:rPr>
      </w:pPr>
      <w:r w:rsidRPr="00F34F3D">
        <w:rPr>
          <w:rFonts w:cstheme="minorHAnsi"/>
          <w:sz w:val="20"/>
          <w:szCs w:val="20"/>
        </w:rPr>
        <w:t>Non-Discrimination</w:t>
      </w:r>
    </w:p>
    <w:p w14:paraId="2B7CEE4E" w14:textId="77777777" w:rsidR="00D33059" w:rsidRPr="00F34F3D" w:rsidRDefault="00D33059" w:rsidP="00D33059">
      <w:pPr>
        <w:numPr>
          <w:ilvl w:val="12"/>
          <w:numId w:val="0"/>
        </w:num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cstheme="minorHAnsi"/>
          <w:sz w:val="20"/>
          <w:szCs w:val="20"/>
        </w:rPr>
      </w:pPr>
    </w:p>
    <w:p w14:paraId="72CEFBD4" w14:textId="77777777" w:rsidR="00D33059" w:rsidRPr="00F34F3D" w:rsidRDefault="00D33059" w:rsidP="004B1B6F">
      <w:pPr>
        <w:numPr>
          <w:ilvl w:val="12"/>
          <w:numId w:val="0"/>
        </w:numPr>
        <w:tabs>
          <w:tab w:val="left" w:pos="144"/>
          <w:tab w:val="left" w:pos="864"/>
          <w:tab w:val="left" w:pos="1350"/>
          <w:tab w:val="left" w:pos="2304"/>
          <w:tab w:val="left" w:pos="3024"/>
          <w:tab w:val="left" w:pos="3744"/>
          <w:tab w:val="left" w:pos="4464"/>
          <w:tab w:val="left" w:pos="5184"/>
          <w:tab w:val="left" w:pos="5904"/>
          <w:tab w:val="left" w:pos="6624"/>
          <w:tab w:val="left" w:pos="7344"/>
        </w:tabs>
        <w:ind w:left="1350"/>
        <w:jc w:val="both"/>
        <w:rPr>
          <w:rFonts w:cstheme="minorHAnsi"/>
          <w:sz w:val="20"/>
          <w:szCs w:val="20"/>
        </w:rPr>
      </w:pPr>
      <w:r w:rsidRPr="00F34F3D">
        <w:rPr>
          <w:rFonts w:cstheme="minorHAnsi"/>
          <w:sz w:val="20"/>
          <w:szCs w:val="20"/>
        </w:rPr>
        <w:t xml:space="preserve">Contractors shall not create barriers to open and fair opportunities to all businesses including BEEs to participate in University contracts and to obtain or compete for contracts and subcontracts as sources of supplies, equipment, construction and services.  In considering offers from and doing business with subcontractors and suppliers, the Contractor shall not discriminate </w:t>
      </w:r>
      <w:proofErr w:type="gramStart"/>
      <w:r w:rsidRPr="00F34F3D">
        <w:rPr>
          <w:rFonts w:cstheme="minorHAnsi"/>
          <w:sz w:val="20"/>
          <w:szCs w:val="20"/>
        </w:rPr>
        <w:t>on the basis of</w:t>
      </w:r>
      <w:proofErr w:type="gramEnd"/>
      <w:r w:rsidRPr="00F34F3D">
        <w:rPr>
          <w:rFonts w:cstheme="minorHAnsi"/>
          <w:sz w:val="20"/>
          <w:szCs w:val="20"/>
        </w:rPr>
        <w:t xml:space="preserve"> race, color, creed, religion, sex, age, nationality, marital status, or the presence of any mental or physical disability in an otherwise qualified disabled person.</w:t>
      </w:r>
    </w:p>
    <w:p w14:paraId="099FD786" w14:textId="77777777" w:rsidR="00D33059" w:rsidRPr="00F34F3D" w:rsidRDefault="00D33059" w:rsidP="00D33059">
      <w:pPr>
        <w:numPr>
          <w:ilvl w:val="12"/>
          <w:numId w:val="0"/>
        </w:numPr>
        <w:tabs>
          <w:tab w:val="left" w:pos="144"/>
          <w:tab w:val="left" w:pos="864"/>
          <w:tab w:val="left" w:pos="1350"/>
          <w:tab w:val="left" w:pos="2304"/>
          <w:tab w:val="left" w:pos="3024"/>
          <w:tab w:val="left" w:pos="3744"/>
          <w:tab w:val="left" w:pos="4464"/>
          <w:tab w:val="left" w:pos="5184"/>
          <w:tab w:val="left" w:pos="5904"/>
          <w:tab w:val="left" w:pos="6624"/>
          <w:tab w:val="left" w:pos="7344"/>
        </w:tabs>
        <w:ind w:left="1350"/>
        <w:rPr>
          <w:rFonts w:cstheme="minorHAnsi"/>
          <w:sz w:val="20"/>
          <w:szCs w:val="20"/>
        </w:rPr>
      </w:pPr>
    </w:p>
    <w:p w14:paraId="541BEB8C" w14:textId="77777777" w:rsidR="00D33059" w:rsidRPr="00F34F3D" w:rsidRDefault="00D33059" w:rsidP="00D33059">
      <w:pPr>
        <w:widowControl/>
        <w:numPr>
          <w:ilvl w:val="0"/>
          <w:numId w:val="71"/>
        </w:numPr>
        <w:tabs>
          <w:tab w:val="left" w:pos="144"/>
          <w:tab w:val="left" w:pos="1350"/>
          <w:tab w:val="left" w:pos="3024"/>
          <w:tab w:val="left" w:pos="3744"/>
          <w:tab w:val="left" w:pos="4464"/>
          <w:tab w:val="left" w:pos="5184"/>
          <w:tab w:val="left" w:pos="5904"/>
          <w:tab w:val="left" w:pos="6624"/>
          <w:tab w:val="left" w:pos="7344"/>
        </w:tabs>
        <w:ind w:left="1350" w:hanging="630"/>
        <w:rPr>
          <w:rFonts w:cstheme="minorHAnsi"/>
          <w:sz w:val="20"/>
          <w:szCs w:val="20"/>
        </w:rPr>
      </w:pPr>
      <w:r w:rsidRPr="00F34F3D">
        <w:rPr>
          <w:rFonts w:cstheme="minorHAnsi"/>
          <w:sz w:val="20"/>
          <w:szCs w:val="20"/>
        </w:rPr>
        <w:t>Sanctions</w:t>
      </w:r>
    </w:p>
    <w:p w14:paraId="4E2838B8" w14:textId="77777777" w:rsidR="00D33059" w:rsidRPr="00F34F3D" w:rsidRDefault="00D33059" w:rsidP="00D33059">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cstheme="minorHAnsi"/>
          <w:sz w:val="20"/>
          <w:szCs w:val="20"/>
        </w:rPr>
      </w:pPr>
    </w:p>
    <w:p w14:paraId="7814C308" w14:textId="77777777" w:rsidR="00D33059" w:rsidRDefault="00D33059" w:rsidP="00D33059">
      <w:pPr>
        <w:tabs>
          <w:tab w:val="left" w:pos="144"/>
          <w:tab w:val="left" w:pos="864"/>
          <w:tab w:val="left" w:pos="1350"/>
          <w:tab w:val="left" w:pos="2304"/>
          <w:tab w:val="left" w:pos="3024"/>
          <w:tab w:val="left" w:pos="3744"/>
          <w:tab w:val="left" w:pos="4464"/>
          <w:tab w:val="left" w:pos="5184"/>
          <w:tab w:val="left" w:pos="5904"/>
          <w:tab w:val="left" w:pos="6624"/>
          <w:tab w:val="left" w:pos="7344"/>
        </w:tabs>
        <w:ind w:left="1350"/>
        <w:rPr>
          <w:rFonts w:cstheme="minorHAnsi"/>
          <w:sz w:val="20"/>
          <w:szCs w:val="20"/>
        </w:rPr>
      </w:pPr>
      <w:r w:rsidRPr="00F34F3D">
        <w:rPr>
          <w:rFonts w:cstheme="minorHAnsi"/>
          <w:sz w:val="20"/>
          <w:szCs w:val="20"/>
        </w:rPr>
        <w:t>Failure to comply with any of the mandatory requirements of this part of the contract may subject the Contractor to sanctions or damages as provided for by RCW 39.19.090, or by other applicable laws.”</w:t>
      </w:r>
    </w:p>
    <w:p w14:paraId="24955A9A" w14:textId="77777777" w:rsidR="004D4099" w:rsidRDefault="004D4099" w:rsidP="00D33059">
      <w:pPr>
        <w:tabs>
          <w:tab w:val="left" w:pos="144"/>
          <w:tab w:val="left" w:pos="864"/>
          <w:tab w:val="left" w:pos="1350"/>
          <w:tab w:val="left" w:pos="2304"/>
          <w:tab w:val="left" w:pos="3024"/>
          <w:tab w:val="left" w:pos="3744"/>
          <w:tab w:val="left" w:pos="4464"/>
          <w:tab w:val="left" w:pos="5184"/>
          <w:tab w:val="left" w:pos="5904"/>
          <w:tab w:val="left" w:pos="6624"/>
          <w:tab w:val="left" w:pos="7344"/>
        </w:tabs>
        <w:ind w:left="1350"/>
        <w:rPr>
          <w:rFonts w:cstheme="minorHAnsi"/>
          <w:sz w:val="20"/>
          <w:szCs w:val="20"/>
        </w:rPr>
      </w:pPr>
    </w:p>
    <w:p w14:paraId="6E90F523" w14:textId="77777777" w:rsidR="004D4099" w:rsidRPr="00F34F3D" w:rsidRDefault="004D4099" w:rsidP="00D33059">
      <w:pPr>
        <w:tabs>
          <w:tab w:val="left" w:pos="144"/>
          <w:tab w:val="left" w:pos="864"/>
          <w:tab w:val="left" w:pos="1350"/>
          <w:tab w:val="left" w:pos="2304"/>
          <w:tab w:val="left" w:pos="3024"/>
          <w:tab w:val="left" w:pos="3744"/>
          <w:tab w:val="left" w:pos="4464"/>
          <w:tab w:val="left" w:pos="5184"/>
          <w:tab w:val="left" w:pos="5904"/>
          <w:tab w:val="left" w:pos="6624"/>
          <w:tab w:val="left" w:pos="7344"/>
        </w:tabs>
        <w:ind w:left="1350"/>
        <w:rPr>
          <w:rFonts w:cstheme="minorHAnsi"/>
          <w:sz w:val="20"/>
          <w:szCs w:val="20"/>
        </w:rPr>
      </w:pPr>
    </w:p>
    <w:p w14:paraId="4F8B0217" w14:textId="77777777" w:rsidR="00D33059" w:rsidRPr="00F34F3D" w:rsidRDefault="00D33059" w:rsidP="00D33059">
      <w:pPr>
        <w:tabs>
          <w:tab w:val="left" w:pos="144"/>
          <w:tab w:val="left" w:pos="864"/>
          <w:tab w:val="left" w:pos="1350"/>
          <w:tab w:val="left" w:pos="2304"/>
          <w:tab w:val="left" w:pos="3024"/>
          <w:tab w:val="left" w:pos="3744"/>
          <w:tab w:val="left" w:pos="4464"/>
          <w:tab w:val="left" w:pos="5184"/>
          <w:tab w:val="left" w:pos="5904"/>
          <w:tab w:val="left" w:pos="6624"/>
          <w:tab w:val="left" w:pos="7344"/>
        </w:tabs>
        <w:ind w:left="1350"/>
        <w:rPr>
          <w:rFonts w:cstheme="minorHAnsi"/>
          <w:sz w:val="20"/>
          <w:szCs w:val="20"/>
        </w:rPr>
      </w:pPr>
    </w:p>
    <w:p w14:paraId="11005DAF" w14:textId="77777777" w:rsidR="00D33059" w:rsidRPr="00F34F3D" w:rsidRDefault="00D33059" w:rsidP="00D33059">
      <w:pPr>
        <w:pStyle w:val="Heading2"/>
        <w:tabs>
          <w:tab w:val="left" w:pos="821"/>
        </w:tabs>
        <w:jc w:val="both"/>
        <w:rPr>
          <w:rFonts w:asciiTheme="minorHAnsi" w:hAnsiTheme="minorHAnsi" w:cstheme="minorHAnsi"/>
          <w:b w:val="0"/>
          <w:bCs w:val="0"/>
          <w:u w:val="none"/>
        </w:rPr>
      </w:pPr>
    </w:p>
    <w:p w14:paraId="6A128476" w14:textId="019C0E0D" w:rsidR="00DA7E6E" w:rsidRPr="00F34F3D" w:rsidRDefault="00D33059">
      <w:pPr>
        <w:pStyle w:val="Heading2"/>
        <w:numPr>
          <w:ilvl w:val="1"/>
          <w:numId w:val="1"/>
        </w:numPr>
        <w:tabs>
          <w:tab w:val="left" w:pos="821"/>
        </w:tabs>
        <w:jc w:val="both"/>
        <w:rPr>
          <w:rFonts w:asciiTheme="minorHAnsi" w:hAnsiTheme="minorHAnsi" w:cstheme="minorHAnsi"/>
          <w:b w:val="0"/>
          <w:bCs w:val="0"/>
          <w:u w:val="none"/>
        </w:rPr>
      </w:pPr>
      <w:r w:rsidRPr="00F34F3D">
        <w:rPr>
          <w:rFonts w:asciiTheme="minorHAnsi" w:hAnsiTheme="minorHAnsi" w:cstheme="minorHAnsi"/>
          <w:u w:val="thick" w:color="000000"/>
        </w:rPr>
        <w:t>MEANING OF</w:t>
      </w:r>
      <w:r w:rsidRPr="00F34F3D">
        <w:rPr>
          <w:rFonts w:asciiTheme="minorHAnsi" w:hAnsiTheme="minorHAnsi" w:cstheme="minorHAnsi"/>
          <w:spacing w:val="-8"/>
          <w:u w:val="thick" w:color="000000"/>
        </w:rPr>
        <w:t xml:space="preserve"> </w:t>
      </w:r>
      <w:r w:rsidRPr="00F34F3D">
        <w:rPr>
          <w:rFonts w:asciiTheme="minorHAnsi" w:hAnsiTheme="minorHAnsi" w:cstheme="minorHAnsi"/>
          <w:u w:val="thick" w:color="000000"/>
        </w:rPr>
        <w:t>WORDS</w:t>
      </w:r>
    </w:p>
    <w:p w14:paraId="63709761" w14:textId="77777777" w:rsidR="00DA7E6E" w:rsidRPr="00F34F3D" w:rsidRDefault="00DA7E6E">
      <w:pPr>
        <w:spacing w:before="10"/>
        <w:rPr>
          <w:rFonts w:eastAsia="Arial" w:cstheme="minorHAnsi"/>
          <w:b/>
          <w:bCs/>
          <w:sz w:val="13"/>
          <w:szCs w:val="13"/>
        </w:rPr>
      </w:pPr>
    </w:p>
    <w:p w14:paraId="716C4F62" w14:textId="77777777" w:rsidR="00DA7E6E" w:rsidRPr="00F34F3D" w:rsidRDefault="00D33059">
      <w:pPr>
        <w:pStyle w:val="BodyText"/>
        <w:spacing w:before="74"/>
        <w:ind w:left="100" w:right="118" w:firstLine="0"/>
        <w:jc w:val="both"/>
        <w:rPr>
          <w:rFonts w:asciiTheme="minorHAnsi" w:hAnsiTheme="minorHAnsi" w:cstheme="minorHAnsi"/>
          <w:u w:val="none"/>
        </w:rPr>
      </w:pPr>
      <w:r w:rsidRPr="00F34F3D">
        <w:rPr>
          <w:rFonts w:asciiTheme="minorHAnsi" w:hAnsiTheme="minorHAnsi" w:cstheme="minorHAnsi"/>
          <w:u w:color="000000"/>
        </w:rPr>
        <w:t xml:space="preserve">Meaning of words used in Specifications: </w:t>
      </w:r>
      <w:r w:rsidRPr="00F34F3D">
        <w:rPr>
          <w:rFonts w:asciiTheme="minorHAnsi" w:hAnsiTheme="minorHAnsi" w:cstheme="minorHAnsi"/>
          <w:u w:val="none"/>
        </w:rPr>
        <w:t xml:space="preserve">Unless otherwise stated in the Contract Documents, words which have well-known technical or construction industry meanings are used in the Contract Documents in accordance with such recognized meanings. Reference to standard specifications, manuals, or codes of  any technical society,  organization,  or  association,  or  to  the  code  of  any governmental </w:t>
      </w:r>
      <w:r w:rsidRPr="00F34F3D">
        <w:rPr>
          <w:rFonts w:asciiTheme="minorHAnsi" w:hAnsiTheme="minorHAnsi" w:cstheme="minorHAnsi"/>
          <w:spacing w:val="35"/>
          <w:u w:val="none"/>
        </w:rPr>
        <w:t xml:space="preserve"> </w:t>
      </w:r>
      <w:r w:rsidRPr="00F34F3D">
        <w:rPr>
          <w:rFonts w:asciiTheme="minorHAnsi" w:hAnsiTheme="minorHAnsi" w:cstheme="minorHAnsi"/>
          <w:u w:val="none"/>
        </w:rPr>
        <w:t>authority,</w:t>
      </w:r>
    </w:p>
    <w:p w14:paraId="041B9B66" w14:textId="77777777" w:rsidR="00DA7E6E" w:rsidRPr="00F34F3D" w:rsidRDefault="00DA7E6E">
      <w:pPr>
        <w:spacing w:before="4"/>
        <w:rPr>
          <w:rFonts w:eastAsia="Arial" w:cstheme="minorHAnsi"/>
          <w:sz w:val="10"/>
          <w:szCs w:val="10"/>
        </w:rPr>
      </w:pPr>
    </w:p>
    <w:p w14:paraId="322550B4" w14:textId="77777777" w:rsidR="00DA7E6E" w:rsidRPr="00F34F3D" w:rsidRDefault="00D33059">
      <w:pPr>
        <w:pStyle w:val="BodyText"/>
        <w:spacing w:before="74"/>
        <w:ind w:left="100" w:right="123" w:firstLine="0"/>
        <w:jc w:val="both"/>
        <w:rPr>
          <w:rFonts w:asciiTheme="minorHAnsi" w:hAnsiTheme="minorHAnsi" w:cstheme="minorHAnsi"/>
          <w:u w:val="none"/>
        </w:rPr>
      </w:pPr>
      <w:r w:rsidRPr="00F34F3D">
        <w:rPr>
          <w:rFonts w:asciiTheme="minorHAnsi" w:hAnsiTheme="minorHAnsi" w:cstheme="minorHAnsi"/>
          <w:u w:val="none"/>
        </w:rPr>
        <w:t>whether such reference be specific or by implication, shall be to the latest standard specification, manual, or code in effect on the date for submission of bids, except as may be otherwise specifically stated. Wherever in these Drawings and Specifications an article, device, or piece of equipment is referred to in the singular manner, such reference shall apply to as many such articles as are shown on the drawings, or required to complete the</w:t>
      </w:r>
      <w:r w:rsidRPr="00F34F3D">
        <w:rPr>
          <w:rFonts w:asciiTheme="minorHAnsi" w:hAnsiTheme="minorHAnsi" w:cstheme="minorHAnsi"/>
          <w:spacing w:val="-15"/>
          <w:u w:val="none"/>
        </w:rPr>
        <w:t xml:space="preserve"> </w:t>
      </w:r>
      <w:r w:rsidRPr="00F34F3D">
        <w:rPr>
          <w:rFonts w:asciiTheme="minorHAnsi" w:hAnsiTheme="minorHAnsi" w:cstheme="minorHAnsi"/>
          <w:u w:val="none"/>
        </w:rPr>
        <w:t>installation.</w:t>
      </w:r>
    </w:p>
    <w:p w14:paraId="5C95C927" w14:textId="77777777" w:rsidR="00DA7E6E" w:rsidRPr="00F34F3D" w:rsidRDefault="00DA7E6E">
      <w:pPr>
        <w:spacing w:before="10"/>
        <w:rPr>
          <w:rFonts w:eastAsia="Arial" w:cstheme="minorHAnsi"/>
          <w:sz w:val="19"/>
          <w:szCs w:val="19"/>
        </w:rPr>
      </w:pPr>
    </w:p>
    <w:p w14:paraId="7952CD1C" w14:textId="77777777" w:rsidR="00DA7E6E" w:rsidRPr="00F34F3D" w:rsidRDefault="00D33059">
      <w:pPr>
        <w:pStyle w:val="Heading2"/>
        <w:numPr>
          <w:ilvl w:val="1"/>
          <w:numId w:val="1"/>
        </w:numPr>
        <w:tabs>
          <w:tab w:val="left" w:pos="821"/>
        </w:tabs>
        <w:jc w:val="both"/>
        <w:rPr>
          <w:rFonts w:asciiTheme="minorHAnsi" w:hAnsiTheme="minorHAnsi" w:cstheme="minorHAnsi"/>
          <w:b w:val="0"/>
          <w:bCs w:val="0"/>
          <w:u w:val="none"/>
        </w:rPr>
      </w:pPr>
      <w:r w:rsidRPr="00F34F3D">
        <w:rPr>
          <w:rFonts w:asciiTheme="minorHAnsi" w:hAnsiTheme="minorHAnsi" w:cstheme="minorHAnsi"/>
          <w:u w:val="thick" w:color="000000"/>
        </w:rPr>
        <w:t>RIGHTS AND</w:t>
      </w:r>
      <w:r w:rsidRPr="00F34F3D">
        <w:rPr>
          <w:rFonts w:asciiTheme="minorHAnsi" w:hAnsiTheme="minorHAnsi" w:cstheme="minorHAnsi"/>
          <w:spacing w:val="-7"/>
          <w:u w:val="thick" w:color="000000"/>
        </w:rPr>
        <w:t xml:space="preserve"> </w:t>
      </w:r>
      <w:r w:rsidRPr="00F34F3D">
        <w:rPr>
          <w:rFonts w:asciiTheme="minorHAnsi" w:hAnsiTheme="minorHAnsi" w:cstheme="minorHAnsi"/>
          <w:u w:val="thick" w:color="000000"/>
        </w:rPr>
        <w:t>REMEDIES</w:t>
      </w:r>
    </w:p>
    <w:p w14:paraId="7893933F" w14:textId="77777777" w:rsidR="00DA7E6E" w:rsidRPr="00F34F3D" w:rsidRDefault="00DA7E6E">
      <w:pPr>
        <w:spacing w:before="10"/>
        <w:rPr>
          <w:rFonts w:eastAsia="Arial" w:cstheme="minorHAnsi"/>
          <w:b/>
          <w:bCs/>
          <w:sz w:val="13"/>
          <w:szCs w:val="13"/>
        </w:rPr>
      </w:pPr>
    </w:p>
    <w:p w14:paraId="5084BD44" w14:textId="77777777" w:rsidR="00DA7E6E" w:rsidRPr="00F34F3D" w:rsidRDefault="00D33059">
      <w:pPr>
        <w:pStyle w:val="BodyText"/>
        <w:spacing w:before="74"/>
        <w:ind w:left="100" w:right="115" w:firstLine="0"/>
        <w:jc w:val="both"/>
        <w:rPr>
          <w:rFonts w:asciiTheme="minorHAnsi" w:hAnsiTheme="minorHAnsi" w:cstheme="minorHAnsi"/>
          <w:u w:val="none"/>
        </w:rPr>
      </w:pPr>
      <w:r w:rsidRPr="00F34F3D">
        <w:rPr>
          <w:rFonts w:asciiTheme="minorHAnsi" w:hAnsiTheme="minorHAnsi" w:cstheme="minorHAnsi"/>
          <w:u w:color="000000"/>
        </w:rPr>
        <w:t xml:space="preserve">No waiver of rights: </w:t>
      </w:r>
      <w:r w:rsidRPr="00F34F3D">
        <w:rPr>
          <w:rFonts w:asciiTheme="minorHAnsi" w:hAnsiTheme="minorHAnsi" w:cstheme="minorHAnsi"/>
          <w:u w:val="none"/>
        </w:rPr>
        <w:t>No action or failure to act by Owner or A/E shall constitute a waiver of a right or duty afforded them under the Contract Documents, nor shall action or failure to act constitute approval or an acquiescence in a breach therein, except as may be specifically agreed in</w:t>
      </w:r>
      <w:r w:rsidRPr="00F34F3D">
        <w:rPr>
          <w:rFonts w:asciiTheme="minorHAnsi" w:hAnsiTheme="minorHAnsi" w:cstheme="minorHAnsi"/>
          <w:spacing w:val="-23"/>
          <w:u w:val="none"/>
        </w:rPr>
        <w:t xml:space="preserve"> </w:t>
      </w:r>
      <w:r w:rsidRPr="00F34F3D">
        <w:rPr>
          <w:rFonts w:asciiTheme="minorHAnsi" w:hAnsiTheme="minorHAnsi" w:cstheme="minorHAnsi"/>
          <w:u w:val="none"/>
        </w:rPr>
        <w:t>writing.</w:t>
      </w:r>
    </w:p>
    <w:p w14:paraId="0F5DAA67" w14:textId="77777777" w:rsidR="00DA7E6E" w:rsidRPr="00F34F3D" w:rsidRDefault="00DA7E6E">
      <w:pPr>
        <w:spacing w:before="10"/>
        <w:rPr>
          <w:rFonts w:eastAsia="Arial" w:cstheme="minorHAnsi"/>
          <w:sz w:val="19"/>
          <w:szCs w:val="19"/>
        </w:rPr>
      </w:pPr>
    </w:p>
    <w:p w14:paraId="175EFCF3" w14:textId="77777777" w:rsidR="00DA7E6E" w:rsidRPr="00F34F3D" w:rsidRDefault="00D33059">
      <w:pPr>
        <w:pStyle w:val="Heading2"/>
        <w:numPr>
          <w:ilvl w:val="1"/>
          <w:numId w:val="1"/>
        </w:numPr>
        <w:tabs>
          <w:tab w:val="left" w:pos="821"/>
        </w:tabs>
        <w:jc w:val="both"/>
        <w:rPr>
          <w:rFonts w:asciiTheme="minorHAnsi" w:hAnsiTheme="minorHAnsi" w:cstheme="minorHAnsi"/>
          <w:b w:val="0"/>
          <w:bCs w:val="0"/>
          <w:u w:val="none"/>
        </w:rPr>
      </w:pPr>
      <w:r w:rsidRPr="00F34F3D">
        <w:rPr>
          <w:rFonts w:asciiTheme="minorHAnsi" w:hAnsiTheme="minorHAnsi" w:cstheme="minorHAnsi"/>
          <w:u w:val="thick" w:color="000000"/>
        </w:rPr>
        <w:t>CONTRACTOR</w:t>
      </w:r>
      <w:r w:rsidRPr="00F34F3D">
        <w:rPr>
          <w:rFonts w:asciiTheme="minorHAnsi" w:hAnsiTheme="minorHAnsi" w:cstheme="minorHAnsi"/>
          <w:spacing w:val="-11"/>
          <w:u w:val="thick" w:color="000000"/>
        </w:rPr>
        <w:t xml:space="preserve"> </w:t>
      </w:r>
      <w:r w:rsidRPr="00F34F3D">
        <w:rPr>
          <w:rFonts w:asciiTheme="minorHAnsi" w:hAnsiTheme="minorHAnsi" w:cstheme="minorHAnsi"/>
          <w:u w:val="thick" w:color="000000"/>
        </w:rPr>
        <w:t>REGISTRATION</w:t>
      </w:r>
    </w:p>
    <w:p w14:paraId="321AAD5A" w14:textId="77777777" w:rsidR="00DA7E6E" w:rsidRPr="00F34F3D" w:rsidRDefault="00DA7E6E">
      <w:pPr>
        <w:spacing w:before="11"/>
        <w:rPr>
          <w:rFonts w:eastAsia="Arial" w:cstheme="minorHAnsi"/>
          <w:b/>
          <w:bCs/>
          <w:sz w:val="13"/>
          <w:szCs w:val="13"/>
        </w:rPr>
      </w:pPr>
    </w:p>
    <w:p w14:paraId="44791C94" w14:textId="77777777" w:rsidR="00DA7E6E" w:rsidRPr="00F34F3D" w:rsidRDefault="00D33059">
      <w:pPr>
        <w:pStyle w:val="BodyText"/>
        <w:spacing w:before="74"/>
        <w:ind w:left="100" w:right="155" w:firstLine="0"/>
        <w:rPr>
          <w:rFonts w:asciiTheme="minorHAnsi" w:hAnsiTheme="minorHAnsi" w:cstheme="minorHAnsi"/>
          <w:u w:val="none"/>
        </w:rPr>
      </w:pPr>
      <w:r w:rsidRPr="00F34F3D">
        <w:rPr>
          <w:rFonts w:asciiTheme="minorHAnsi" w:hAnsiTheme="minorHAnsi" w:cstheme="minorHAnsi"/>
          <w:u w:color="000000"/>
        </w:rPr>
        <w:t xml:space="preserve">Contractor must be registered or licensed: </w:t>
      </w:r>
      <w:r w:rsidRPr="00F34F3D">
        <w:rPr>
          <w:rFonts w:asciiTheme="minorHAnsi" w:hAnsiTheme="minorHAnsi" w:cstheme="minorHAnsi"/>
          <w:u w:val="none"/>
        </w:rPr>
        <w:t>Pursuant to RCW 39.06, Contractor shall be registered or licensed as required by the laws of the State of Washington, including but not limited to RCW</w:t>
      </w:r>
      <w:r w:rsidRPr="00F34F3D">
        <w:rPr>
          <w:rFonts w:asciiTheme="minorHAnsi" w:hAnsiTheme="minorHAnsi" w:cstheme="minorHAnsi"/>
          <w:spacing w:val="-24"/>
          <w:u w:val="none"/>
        </w:rPr>
        <w:t xml:space="preserve"> </w:t>
      </w:r>
      <w:r w:rsidRPr="00F34F3D">
        <w:rPr>
          <w:rFonts w:asciiTheme="minorHAnsi" w:hAnsiTheme="minorHAnsi" w:cstheme="minorHAnsi"/>
          <w:u w:val="none"/>
        </w:rPr>
        <w:t>18.27.</w:t>
      </w:r>
    </w:p>
    <w:p w14:paraId="754A2D28" w14:textId="77777777" w:rsidR="00DA7E6E" w:rsidRPr="00F34F3D" w:rsidRDefault="00DA7E6E">
      <w:pPr>
        <w:spacing w:before="10"/>
        <w:rPr>
          <w:rFonts w:eastAsia="Arial" w:cstheme="minorHAnsi"/>
          <w:sz w:val="19"/>
          <w:szCs w:val="19"/>
        </w:rPr>
      </w:pPr>
    </w:p>
    <w:p w14:paraId="39B35E1A" w14:textId="77777777" w:rsidR="00DA7E6E" w:rsidRPr="00F34F3D" w:rsidRDefault="00D33059">
      <w:pPr>
        <w:pStyle w:val="Heading2"/>
        <w:numPr>
          <w:ilvl w:val="1"/>
          <w:numId w:val="1"/>
        </w:numPr>
        <w:tabs>
          <w:tab w:val="left" w:pos="821"/>
        </w:tabs>
        <w:rPr>
          <w:rFonts w:asciiTheme="minorHAnsi" w:hAnsiTheme="minorHAnsi" w:cstheme="minorHAnsi"/>
          <w:b w:val="0"/>
          <w:bCs w:val="0"/>
          <w:u w:val="none"/>
        </w:rPr>
      </w:pPr>
      <w:r w:rsidRPr="00F34F3D">
        <w:rPr>
          <w:rFonts w:asciiTheme="minorHAnsi" w:hAnsiTheme="minorHAnsi" w:cstheme="minorHAnsi"/>
          <w:u w:val="thick" w:color="000000"/>
        </w:rPr>
        <w:t>TIME</w:t>
      </w:r>
      <w:r w:rsidRPr="00F34F3D">
        <w:rPr>
          <w:rFonts w:asciiTheme="minorHAnsi" w:hAnsiTheme="minorHAnsi" w:cstheme="minorHAnsi"/>
          <w:spacing w:val="-7"/>
          <w:u w:val="thick" w:color="000000"/>
        </w:rPr>
        <w:t xml:space="preserve"> </w:t>
      </w:r>
      <w:r w:rsidRPr="00F34F3D">
        <w:rPr>
          <w:rFonts w:asciiTheme="minorHAnsi" w:hAnsiTheme="minorHAnsi" w:cstheme="minorHAnsi"/>
          <w:u w:val="thick" w:color="000000"/>
        </w:rPr>
        <w:t>COMPUTATIONS</w:t>
      </w:r>
    </w:p>
    <w:p w14:paraId="312DEDFA" w14:textId="77777777" w:rsidR="00DA7E6E" w:rsidRPr="00F34F3D" w:rsidRDefault="00DA7E6E">
      <w:pPr>
        <w:spacing w:before="10"/>
        <w:rPr>
          <w:rFonts w:eastAsia="Arial" w:cstheme="minorHAnsi"/>
          <w:b/>
          <w:bCs/>
          <w:sz w:val="13"/>
          <w:szCs w:val="13"/>
        </w:rPr>
      </w:pPr>
    </w:p>
    <w:p w14:paraId="4A0F6430" w14:textId="77777777" w:rsidR="00DA7E6E" w:rsidRPr="00F34F3D" w:rsidRDefault="00D33059">
      <w:pPr>
        <w:pStyle w:val="BodyText"/>
        <w:spacing w:before="74"/>
        <w:ind w:left="100" w:right="122" w:firstLine="0"/>
        <w:jc w:val="both"/>
        <w:rPr>
          <w:rFonts w:asciiTheme="minorHAnsi" w:hAnsiTheme="minorHAnsi" w:cstheme="minorHAnsi"/>
          <w:u w:val="none"/>
        </w:rPr>
      </w:pPr>
      <w:r w:rsidRPr="00F34F3D">
        <w:rPr>
          <w:rFonts w:asciiTheme="minorHAnsi" w:hAnsiTheme="minorHAnsi" w:cstheme="minorHAnsi"/>
          <w:u w:color="000000"/>
        </w:rPr>
        <w:t xml:space="preserve">Computing time: </w:t>
      </w:r>
      <w:r w:rsidRPr="00F34F3D">
        <w:rPr>
          <w:rFonts w:asciiTheme="minorHAnsi" w:hAnsiTheme="minorHAnsi" w:cstheme="minorHAnsi"/>
          <w:u w:val="none"/>
        </w:rPr>
        <w:t xml:space="preserve">When computing any </w:t>
      </w:r>
      <w:proofErr w:type="gramStart"/>
      <w:r w:rsidRPr="00F34F3D">
        <w:rPr>
          <w:rFonts w:asciiTheme="minorHAnsi" w:hAnsiTheme="minorHAnsi" w:cstheme="minorHAnsi"/>
          <w:u w:val="none"/>
        </w:rPr>
        <w:t>period of time</w:t>
      </w:r>
      <w:proofErr w:type="gramEnd"/>
      <w:r w:rsidRPr="00F34F3D">
        <w:rPr>
          <w:rFonts w:asciiTheme="minorHAnsi" w:hAnsiTheme="minorHAnsi" w:cstheme="minorHAnsi"/>
          <w:u w:val="none"/>
        </w:rPr>
        <w:t xml:space="preserve">, the day of the event from which the </w:t>
      </w:r>
      <w:proofErr w:type="gramStart"/>
      <w:r w:rsidRPr="00F34F3D">
        <w:rPr>
          <w:rFonts w:asciiTheme="minorHAnsi" w:hAnsiTheme="minorHAnsi" w:cstheme="minorHAnsi"/>
          <w:u w:val="none"/>
        </w:rPr>
        <w:t>period of time</w:t>
      </w:r>
      <w:proofErr w:type="gramEnd"/>
      <w:r w:rsidRPr="00F34F3D">
        <w:rPr>
          <w:rFonts w:asciiTheme="minorHAnsi" w:hAnsiTheme="minorHAnsi" w:cstheme="minorHAnsi"/>
          <w:u w:val="none"/>
        </w:rPr>
        <w:t xml:space="preserve"> begins shall not be counted. The last day is counted unless it falls on a weekend or legal holiday, in  which event the period runs until the end of the next day that is not a weekend or holiday. </w:t>
      </w:r>
      <w:r w:rsidRPr="00F34F3D">
        <w:rPr>
          <w:rFonts w:asciiTheme="minorHAnsi" w:hAnsiTheme="minorHAnsi" w:cstheme="minorHAnsi"/>
          <w:spacing w:val="2"/>
          <w:u w:val="none"/>
        </w:rPr>
        <w:t xml:space="preserve">When </w:t>
      </w:r>
      <w:r w:rsidRPr="00F34F3D">
        <w:rPr>
          <w:rFonts w:asciiTheme="minorHAnsi" w:hAnsiTheme="minorHAnsi" w:cstheme="minorHAnsi"/>
          <w:u w:val="none"/>
        </w:rPr>
        <w:t xml:space="preserve">the </w:t>
      </w:r>
      <w:proofErr w:type="gramStart"/>
      <w:r w:rsidRPr="00F34F3D">
        <w:rPr>
          <w:rFonts w:asciiTheme="minorHAnsi" w:hAnsiTheme="minorHAnsi" w:cstheme="minorHAnsi"/>
          <w:u w:val="none"/>
        </w:rPr>
        <w:t>period of time</w:t>
      </w:r>
      <w:proofErr w:type="gramEnd"/>
      <w:r w:rsidRPr="00F34F3D">
        <w:rPr>
          <w:rFonts w:asciiTheme="minorHAnsi" w:hAnsiTheme="minorHAnsi" w:cstheme="minorHAnsi"/>
          <w:u w:val="none"/>
        </w:rPr>
        <w:t xml:space="preserve"> allowed is less than 7 days, intermediate Saturdays, Sundays, and legal holidays are excluded from the</w:t>
      </w:r>
      <w:r w:rsidRPr="00F34F3D">
        <w:rPr>
          <w:rFonts w:asciiTheme="minorHAnsi" w:hAnsiTheme="minorHAnsi" w:cstheme="minorHAnsi"/>
          <w:spacing w:val="-10"/>
          <w:u w:val="none"/>
        </w:rPr>
        <w:t xml:space="preserve"> </w:t>
      </w:r>
      <w:r w:rsidRPr="00F34F3D">
        <w:rPr>
          <w:rFonts w:asciiTheme="minorHAnsi" w:hAnsiTheme="minorHAnsi" w:cstheme="minorHAnsi"/>
          <w:u w:val="none"/>
        </w:rPr>
        <w:t>computation.</w:t>
      </w:r>
    </w:p>
    <w:p w14:paraId="4B837382" w14:textId="77777777" w:rsidR="00DA7E6E" w:rsidRPr="00F34F3D" w:rsidRDefault="00DA7E6E">
      <w:pPr>
        <w:spacing w:before="10"/>
        <w:rPr>
          <w:rFonts w:eastAsia="Arial" w:cstheme="minorHAnsi"/>
          <w:sz w:val="19"/>
          <w:szCs w:val="19"/>
        </w:rPr>
      </w:pPr>
    </w:p>
    <w:p w14:paraId="0CF3158D" w14:textId="77777777" w:rsidR="00DA7E6E" w:rsidRPr="00F34F3D" w:rsidRDefault="00D33059">
      <w:pPr>
        <w:pStyle w:val="Heading2"/>
        <w:numPr>
          <w:ilvl w:val="1"/>
          <w:numId w:val="1"/>
        </w:numPr>
        <w:tabs>
          <w:tab w:val="left" w:pos="821"/>
        </w:tabs>
        <w:jc w:val="both"/>
        <w:rPr>
          <w:rFonts w:asciiTheme="minorHAnsi" w:hAnsiTheme="minorHAnsi" w:cstheme="minorHAnsi"/>
          <w:b w:val="0"/>
          <w:bCs w:val="0"/>
          <w:u w:val="none"/>
        </w:rPr>
      </w:pPr>
      <w:r w:rsidRPr="00F34F3D">
        <w:rPr>
          <w:rFonts w:asciiTheme="minorHAnsi" w:hAnsiTheme="minorHAnsi" w:cstheme="minorHAnsi"/>
          <w:u w:val="thick" w:color="000000"/>
        </w:rPr>
        <w:t>RECORDS</w:t>
      </w:r>
      <w:r w:rsidRPr="00F34F3D">
        <w:rPr>
          <w:rFonts w:asciiTheme="minorHAnsi" w:hAnsiTheme="minorHAnsi" w:cstheme="minorHAnsi"/>
          <w:spacing w:val="-2"/>
          <w:u w:val="thick" w:color="000000"/>
        </w:rPr>
        <w:t xml:space="preserve"> </w:t>
      </w:r>
      <w:r w:rsidRPr="00F34F3D">
        <w:rPr>
          <w:rFonts w:asciiTheme="minorHAnsi" w:hAnsiTheme="minorHAnsi" w:cstheme="minorHAnsi"/>
          <w:u w:val="thick" w:color="000000"/>
        </w:rPr>
        <w:t>RETENTION</w:t>
      </w:r>
    </w:p>
    <w:p w14:paraId="648E7519" w14:textId="77777777" w:rsidR="00DA7E6E" w:rsidRPr="00F34F3D" w:rsidRDefault="00DA7E6E">
      <w:pPr>
        <w:spacing w:before="8"/>
        <w:rPr>
          <w:rFonts w:eastAsia="Arial" w:cstheme="minorHAnsi"/>
          <w:b/>
          <w:bCs/>
          <w:sz w:val="13"/>
          <w:szCs w:val="13"/>
        </w:rPr>
      </w:pPr>
    </w:p>
    <w:p w14:paraId="482F26BC" w14:textId="77777777" w:rsidR="00DA7E6E" w:rsidRPr="00F34F3D" w:rsidRDefault="00D33059">
      <w:pPr>
        <w:pStyle w:val="BodyText"/>
        <w:spacing w:before="74"/>
        <w:ind w:left="100" w:right="119" w:firstLine="0"/>
        <w:jc w:val="both"/>
        <w:rPr>
          <w:rFonts w:asciiTheme="minorHAnsi" w:hAnsiTheme="minorHAnsi" w:cstheme="minorHAnsi"/>
          <w:u w:val="none"/>
        </w:rPr>
      </w:pPr>
      <w:r w:rsidRPr="00F34F3D">
        <w:rPr>
          <w:rFonts w:asciiTheme="minorHAnsi" w:hAnsiTheme="minorHAnsi" w:cstheme="minorHAnsi"/>
          <w:u w:color="000000"/>
        </w:rPr>
        <w:t xml:space="preserve">Six year records retention period: </w:t>
      </w:r>
      <w:r w:rsidRPr="00F34F3D">
        <w:rPr>
          <w:rFonts w:asciiTheme="minorHAnsi" w:hAnsiTheme="minorHAnsi" w:cstheme="minorHAnsi"/>
          <w:u w:val="none"/>
        </w:rPr>
        <w:t>The wage, payroll, and cost records of Contractor, and its Subcontractors, and all records subject to audit in accordance with Section 8.03, shall be retained for a period of not less than 6 years after the date of Final</w:t>
      </w:r>
      <w:r w:rsidRPr="00F34F3D">
        <w:rPr>
          <w:rFonts w:asciiTheme="minorHAnsi" w:hAnsiTheme="minorHAnsi" w:cstheme="minorHAnsi"/>
          <w:spacing w:val="-19"/>
          <w:u w:val="none"/>
        </w:rPr>
        <w:t xml:space="preserve"> </w:t>
      </w:r>
      <w:r w:rsidRPr="00F34F3D">
        <w:rPr>
          <w:rFonts w:asciiTheme="minorHAnsi" w:hAnsiTheme="minorHAnsi" w:cstheme="minorHAnsi"/>
          <w:u w:val="none"/>
        </w:rPr>
        <w:t>Acceptance.</w:t>
      </w:r>
    </w:p>
    <w:p w14:paraId="53EDCE4A" w14:textId="77777777" w:rsidR="00DA7E6E" w:rsidRPr="00F34F3D" w:rsidRDefault="00DA7E6E">
      <w:pPr>
        <w:spacing w:before="10"/>
        <w:rPr>
          <w:rFonts w:eastAsia="Arial" w:cstheme="minorHAnsi"/>
          <w:sz w:val="19"/>
          <w:szCs w:val="19"/>
        </w:rPr>
      </w:pPr>
    </w:p>
    <w:p w14:paraId="650FDE79" w14:textId="77777777" w:rsidR="00DA7E6E" w:rsidRPr="00F34F3D" w:rsidRDefault="00D33059">
      <w:pPr>
        <w:pStyle w:val="Heading2"/>
        <w:numPr>
          <w:ilvl w:val="1"/>
          <w:numId w:val="1"/>
        </w:numPr>
        <w:tabs>
          <w:tab w:val="left" w:pos="821"/>
        </w:tabs>
        <w:jc w:val="both"/>
        <w:rPr>
          <w:rFonts w:asciiTheme="minorHAnsi" w:hAnsiTheme="minorHAnsi" w:cstheme="minorHAnsi"/>
          <w:b w:val="0"/>
          <w:bCs w:val="0"/>
          <w:u w:val="none"/>
        </w:rPr>
      </w:pPr>
      <w:r w:rsidRPr="00F34F3D">
        <w:rPr>
          <w:rFonts w:asciiTheme="minorHAnsi" w:hAnsiTheme="minorHAnsi" w:cstheme="minorHAnsi"/>
          <w:u w:val="thick" w:color="000000"/>
        </w:rPr>
        <w:t>THIRD-PARTY</w:t>
      </w:r>
      <w:r w:rsidRPr="00F34F3D">
        <w:rPr>
          <w:rFonts w:asciiTheme="minorHAnsi" w:hAnsiTheme="minorHAnsi" w:cstheme="minorHAnsi"/>
          <w:spacing w:val="-4"/>
          <w:u w:val="thick" w:color="000000"/>
        </w:rPr>
        <w:t xml:space="preserve"> </w:t>
      </w:r>
      <w:r w:rsidRPr="00F34F3D">
        <w:rPr>
          <w:rFonts w:asciiTheme="minorHAnsi" w:hAnsiTheme="minorHAnsi" w:cstheme="minorHAnsi"/>
          <w:u w:val="thick" w:color="000000"/>
        </w:rPr>
        <w:t>AGREEMENTS</w:t>
      </w:r>
    </w:p>
    <w:p w14:paraId="2CD6AFE2" w14:textId="77777777" w:rsidR="00DA7E6E" w:rsidRPr="00F34F3D" w:rsidRDefault="00DA7E6E">
      <w:pPr>
        <w:spacing w:before="8"/>
        <w:rPr>
          <w:rFonts w:eastAsia="Arial" w:cstheme="minorHAnsi"/>
          <w:b/>
          <w:bCs/>
          <w:sz w:val="13"/>
          <w:szCs w:val="13"/>
        </w:rPr>
      </w:pPr>
    </w:p>
    <w:p w14:paraId="43264878" w14:textId="77777777" w:rsidR="00DA7E6E" w:rsidRPr="00F34F3D" w:rsidRDefault="00D33059">
      <w:pPr>
        <w:pStyle w:val="BodyText"/>
        <w:spacing w:before="74"/>
        <w:ind w:left="100" w:right="125" w:firstLine="0"/>
        <w:jc w:val="both"/>
        <w:rPr>
          <w:rFonts w:asciiTheme="minorHAnsi" w:hAnsiTheme="minorHAnsi" w:cstheme="minorHAnsi"/>
          <w:u w:val="none"/>
        </w:rPr>
      </w:pPr>
      <w:r w:rsidRPr="00F34F3D">
        <w:rPr>
          <w:rFonts w:asciiTheme="minorHAnsi" w:hAnsiTheme="minorHAnsi" w:cstheme="minorHAnsi"/>
          <w:u w:color="000000"/>
        </w:rPr>
        <w:t xml:space="preserve">No third party relationships created: </w:t>
      </w:r>
      <w:r w:rsidRPr="00F34F3D">
        <w:rPr>
          <w:rFonts w:asciiTheme="minorHAnsi" w:hAnsiTheme="minorHAnsi" w:cstheme="minorHAnsi"/>
          <w:u w:val="none"/>
        </w:rPr>
        <w:t>The Contract Documents shall not be construed to create a contractual relationship of any kind between: A/E and Contractor; Owner and any Subcontractor; or any persons other than Owner and</w:t>
      </w:r>
      <w:r w:rsidRPr="00F34F3D">
        <w:rPr>
          <w:rFonts w:asciiTheme="minorHAnsi" w:hAnsiTheme="minorHAnsi" w:cstheme="minorHAnsi"/>
          <w:spacing w:val="-13"/>
          <w:u w:val="none"/>
        </w:rPr>
        <w:t xml:space="preserve"> </w:t>
      </w:r>
      <w:r w:rsidRPr="00F34F3D">
        <w:rPr>
          <w:rFonts w:asciiTheme="minorHAnsi" w:hAnsiTheme="minorHAnsi" w:cstheme="minorHAnsi"/>
          <w:u w:val="none"/>
        </w:rPr>
        <w:t>Contractor.</w:t>
      </w:r>
    </w:p>
    <w:p w14:paraId="2EB6F57E" w14:textId="77777777" w:rsidR="00DA7E6E" w:rsidRPr="00F34F3D" w:rsidRDefault="00DA7E6E">
      <w:pPr>
        <w:spacing w:before="8"/>
        <w:rPr>
          <w:rFonts w:eastAsia="Arial" w:cstheme="minorHAnsi"/>
          <w:sz w:val="19"/>
          <w:szCs w:val="19"/>
        </w:rPr>
      </w:pPr>
    </w:p>
    <w:p w14:paraId="3BF4AAB5" w14:textId="6BEC0BD6" w:rsidR="00DA7E6E" w:rsidRPr="004B1B6F" w:rsidRDefault="00BD6943" w:rsidP="004B1B6F">
      <w:pPr>
        <w:pStyle w:val="Heading2"/>
        <w:tabs>
          <w:tab w:val="left" w:pos="821"/>
        </w:tabs>
        <w:ind w:left="90" w:firstLine="0"/>
        <w:jc w:val="both"/>
        <w:rPr>
          <w:rFonts w:asciiTheme="minorHAnsi" w:hAnsiTheme="minorHAnsi" w:cstheme="minorHAnsi"/>
          <w:b w:val="0"/>
          <w:bCs w:val="0"/>
        </w:rPr>
      </w:pPr>
      <w:r w:rsidRPr="004B1B6F">
        <w:rPr>
          <w:rFonts w:asciiTheme="minorHAnsi" w:hAnsiTheme="minorHAnsi" w:cstheme="minorHAnsi"/>
          <w:u w:val="none"/>
        </w:rPr>
        <w:t xml:space="preserve">10.10      </w:t>
      </w:r>
      <w:r w:rsidR="00D33059" w:rsidRPr="004B1B6F">
        <w:rPr>
          <w:rFonts w:asciiTheme="minorHAnsi" w:hAnsiTheme="minorHAnsi" w:cstheme="minorHAnsi"/>
        </w:rPr>
        <w:t>ANTITRUST</w:t>
      </w:r>
      <w:r w:rsidR="00D33059" w:rsidRPr="004B1B6F">
        <w:rPr>
          <w:rFonts w:asciiTheme="minorHAnsi" w:hAnsiTheme="minorHAnsi" w:cstheme="minorHAnsi"/>
          <w:spacing w:val="-6"/>
        </w:rPr>
        <w:t xml:space="preserve"> </w:t>
      </w:r>
      <w:r w:rsidR="00D33059" w:rsidRPr="004B1B6F">
        <w:rPr>
          <w:rFonts w:asciiTheme="minorHAnsi" w:hAnsiTheme="minorHAnsi" w:cstheme="minorHAnsi"/>
        </w:rPr>
        <w:t>ASSIGNMENT</w:t>
      </w:r>
    </w:p>
    <w:p w14:paraId="3445A39E" w14:textId="77777777" w:rsidR="00DA7E6E" w:rsidRPr="00F34F3D" w:rsidRDefault="00DA7E6E">
      <w:pPr>
        <w:spacing w:before="10"/>
        <w:rPr>
          <w:rFonts w:eastAsia="Arial" w:cstheme="minorHAnsi"/>
          <w:b/>
          <w:bCs/>
          <w:sz w:val="13"/>
          <w:szCs w:val="13"/>
        </w:rPr>
      </w:pPr>
    </w:p>
    <w:p w14:paraId="6EA2B146" w14:textId="77777777" w:rsidR="00DA7E6E" w:rsidRDefault="00D33059">
      <w:pPr>
        <w:pStyle w:val="BodyText"/>
        <w:spacing w:before="74"/>
        <w:ind w:left="100" w:right="119" w:firstLine="0"/>
        <w:jc w:val="both"/>
        <w:rPr>
          <w:rFonts w:asciiTheme="minorHAnsi" w:hAnsiTheme="minorHAnsi" w:cstheme="minorHAnsi"/>
          <w:u w:val="none"/>
        </w:rPr>
      </w:pPr>
      <w:r w:rsidRPr="00F34F3D">
        <w:rPr>
          <w:rFonts w:asciiTheme="minorHAnsi" w:hAnsiTheme="minorHAnsi" w:cstheme="minorHAnsi"/>
          <w:u w:color="000000"/>
        </w:rPr>
        <w:t xml:space="preserve">Contractor assigns overcharge amounts to Owner: </w:t>
      </w:r>
      <w:r w:rsidRPr="00F34F3D">
        <w:rPr>
          <w:rFonts w:asciiTheme="minorHAnsi" w:hAnsiTheme="minorHAnsi" w:cstheme="minorHAnsi"/>
          <w:u w:val="none"/>
        </w:rPr>
        <w:t xml:space="preserve">Owner and Contractor recognize that in actual economic practice, overcharges resulting from antitrust violations are in fact usually borne by the purchaser. Therefore, Contractor hereby assigns to Owner any and all claims for such overcharges as to goods, materials, and equipment purchased in connection with the Work performed in accordance with the Contract Documents, except as to overcharges which result from antitrust violations commencing  after the Contract Sum is established and which are not passed on to Owner under a Change Order. Contractor shall put a similar clause in its Subcontracts, and require a similar clause in its </w:t>
      </w:r>
      <w:r w:rsidRPr="00F34F3D">
        <w:rPr>
          <w:rFonts w:asciiTheme="minorHAnsi" w:hAnsiTheme="minorHAnsi" w:cstheme="minorHAnsi"/>
          <w:spacing w:val="2"/>
          <w:u w:val="none"/>
        </w:rPr>
        <w:t xml:space="preserve">sub- </w:t>
      </w:r>
      <w:r w:rsidRPr="00F34F3D">
        <w:rPr>
          <w:rFonts w:asciiTheme="minorHAnsi" w:hAnsiTheme="minorHAnsi" w:cstheme="minorHAnsi"/>
          <w:u w:val="none"/>
        </w:rPr>
        <w:t>Subcontracts, such that all claims for such overcharges on the Work are passed to Owner by</w:t>
      </w:r>
      <w:r w:rsidRPr="00F34F3D">
        <w:rPr>
          <w:rFonts w:asciiTheme="minorHAnsi" w:hAnsiTheme="minorHAnsi" w:cstheme="minorHAnsi"/>
          <w:spacing w:val="-26"/>
          <w:u w:val="none"/>
        </w:rPr>
        <w:t xml:space="preserve"> </w:t>
      </w:r>
      <w:r w:rsidRPr="00F34F3D">
        <w:rPr>
          <w:rFonts w:asciiTheme="minorHAnsi" w:hAnsiTheme="minorHAnsi" w:cstheme="minorHAnsi"/>
          <w:u w:val="none"/>
        </w:rPr>
        <w:t>Contractor.</w:t>
      </w:r>
    </w:p>
    <w:p w14:paraId="551116A8" w14:textId="77777777" w:rsidR="00BD6943" w:rsidRDefault="00BD6943">
      <w:pPr>
        <w:pStyle w:val="BodyText"/>
        <w:spacing w:before="74"/>
        <w:ind w:left="100" w:right="119" w:firstLine="0"/>
        <w:jc w:val="both"/>
        <w:rPr>
          <w:rFonts w:asciiTheme="minorHAnsi" w:hAnsiTheme="minorHAnsi" w:cstheme="minorHAnsi"/>
          <w:u w:val="none"/>
        </w:rPr>
      </w:pPr>
    </w:p>
    <w:p w14:paraId="27AFC532" w14:textId="77777777" w:rsidR="00BD6943" w:rsidRPr="00F34F3D" w:rsidRDefault="00BD6943">
      <w:pPr>
        <w:pStyle w:val="BodyText"/>
        <w:spacing w:before="74"/>
        <w:ind w:left="100" w:right="119" w:firstLine="0"/>
        <w:jc w:val="both"/>
        <w:rPr>
          <w:rFonts w:asciiTheme="minorHAnsi" w:hAnsiTheme="minorHAnsi" w:cstheme="minorHAnsi"/>
          <w:u w:val="none"/>
        </w:rPr>
      </w:pPr>
    </w:p>
    <w:p w14:paraId="7277B234" w14:textId="77777777" w:rsidR="00DA7E6E" w:rsidRPr="00F34F3D" w:rsidRDefault="00DA7E6E">
      <w:pPr>
        <w:spacing w:before="10"/>
        <w:rPr>
          <w:rFonts w:eastAsia="Arial" w:cstheme="minorHAnsi"/>
          <w:sz w:val="19"/>
          <w:szCs w:val="19"/>
        </w:rPr>
      </w:pPr>
    </w:p>
    <w:p w14:paraId="74FC64C1" w14:textId="70DAD877" w:rsidR="00DA7E6E" w:rsidRPr="004B1B6F" w:rsidRDefault="00BD6943" w:rsidP="004B1B6F">
      <w:pPr>
        <w:pStyle w:val="Heading2"/>
        <w:numPr>
          <w:ilvl w:val="1"/>
          <w:numId w:val="77"/>
        </w:numPr>
        <w:tabs>
          <w:tab w:val="left" w:pos="821"/>
        </w:tabs>
        <w:jc w:val="both"/>
        <w:rPr>
          <w:rFonts w:asciiTheme="minorHAnsi" w:hAnsiTheme="minorHAnsi" w:cstheme="minorHAnsi"/>
          <w:b w:val="0"/>
          <w:bCs w:val="0"/>
        </w:rPr>
      </w:pPr>
      <w:r w:rsidRPr="004B1B6F">
        <w:rPr>
          <w:rFonts w:asciiTheme="minorHAnsi" w:hAnsiTheme="minorHAnsi" w:cstheme="minorHAnsi"/>
          <w:u w:val="none"/>
        </w:rPr>
        <w:t xml:space="preserve">     </w:t>
      </w:r>
      <w:r w:rsidR="00D33059" w:rsidRPr="004B1B6F">
        <w:rPr>
          <w:rFonts w:asciiTheme="minorHAnsi" w:hAnsiTheme="minorHAnsi" w:cstheme="minorHAnsi"/>
        </w:rPr>
        <w:t>HEADINGS AND</w:t>
      </w:r>
      <w:r w:rsidR="00D33059" w:rsidRPr="004B1B6F">
        <w:rPr>
          <w:rFonts w:asciiTheme="minorHAnsi" w:hAnsiTheme="minorHAnsi" w:cstheme="minorHAnsi"/>
          <w:spacing w:val="-6"/>
        </w:rPr>
        <w:t xml:space="preserve"> </w:t>
      </w:r>
      <w:r w:rsidR="00D33059" w:rsidRPr="004B1B6F">
        <w:rPr>
          <w:rFonts w:asciiTheme="minorHAnsi" w:hAnsiTheme="minorHAnsi" w:cstheme="minorHAnsi"/>
        </w:rPr>
        <w:t>CAPTIONS</w:t>
      </w:r>
    </w:p>
    <w:p w14:paraId="11B247A9" w14:textId="77777777" w:rsidR="00DA7E6E" w:rsidRPr="00F34F3D" w:rsidRDefault="00DA7E6E">
      <w:pPr>
        <w:spacing w:before="8"/>
        <w:rPr>
          <w:rFonts w:eastAsia="Arial" w:cstheme="minorHAnsi"/>
          <w:b/>
          <w:bCs/>
          <w:sz w:val="13"/>
          <w:szCs w:val="13"/>
        </w:rPr>
      </w:pPr>
    </w:p>
    <w:p w14:paraId="7F73E87F" w14:textId="77777777" w:rsidR="00DA7E6E" w:rsidRPr="00F34F3D" w:rsidRDefault="00D33059">
      <w:pPr>
        <w:pStyle w:val="BodyText"/>
        <w:spacing w:before="74"/>
        <w:ind w:left="100" w:right="114" w:firstLine="0"/>
        <w:jc w:val="both"/>
        <w:rPr>
          <w:rFonts w:asciiTheme="minorHAnsi" w:hAnsiTheme="minorHAnsi" w:cstheme="minorHAnsi"/>
          <w:u w:val="none"/>
        </w:rPr>
      </w:pPr>
      <w:r w:rsidRPr="00F34F3D">
        <w:rPr>
          <w:rFonts w:asciiTheme="minorHAnsi" w:hAnsiTheme="minorHAnsi" w:cstheme="minorHAnsi"/>
          <w:u w:color="000000"/>
        </w:rPr>
        <w:t xml:space="preserve">Headings for convenience only: </w:t>
      </w:r>
      <w:r w:rsidRPr="00F34F3D">
        <w:rPr>
          <w:rFonts w:asciiTheme="minorHAnsi" w:hAnsiTheme="minorHAnsi" w:cstheme="minorHAnsi"/>
          <w:u w:val="none"/>
        </w:rPr>
        <w:t>All headings and captions used in these General Conditions are only for convenience of reference, and shall not be used in any way in connection with the meaning, effect, interpretation, construction, or enforcement of the General Conditions, and do not define the limit or describe the scope or intent of any provision of these General</w:t>
      </w:r>
      <w:r w:rsidRPr="00F34F3D">
        <w:rPr>
          <w:rFonts w:asciiTheme="minorHAnsi" w:hAnsiTheme="minorHAnsi" w:cstheme="minorHAnsi"/>
          <w:spacing w:val="-22"/>
          <w:u w:val="none"/>
        </w:rPr>
        <w:t xml:space="preserve"> </w:t>
      </w:r>
      <w:r w:rsidRPr="00F34F3D">
        <w:rPr>
          <w:rFonts w:asciiTheme="minorHAnsi" w:hAnsiTheme="minorHAnsi" w:cstheme="minorHAnsi"/>
          <w:u w:val="none"/>
        </w:rPr>
        <w:t>Conditions.</w:t>
      </w:r>
    </w:p>
    <w:p w14:paraId="14AD5D34" w14:textId="77777777" w:rsidR="00D33059" w:rsidRPr="00F34F3D" w:rsidRDefault="00D33059" w:rsidP="00D33059">
      <w:pPr>
        <w:pStyle w:val="BodyText"/>
        <w:spacing w:before="74"/>
        <w:ind w:right="114"/>
        <w:jc w:val="both"/>
        <w:rPr>
          <w:rFonts w:asciiTheme="minorHAnsi" w:hAnsiTheme="minorHAnsi" w:cstheme="minorHAnsi"/>
          <w:u w:val="none"/>
        </w:rPr>
      </w:pPr>
    </w:p>
    <w:sectPr w:rsidR="00D33059" w:rsidRPr="00F34F3D">
      <w:headerReference w:type="default" r:id="rId13"/>
      <w:pgSz w:w="12240" w:h="15840"/>
      <w:pgMar w:top="1620" w:right="1320" w:bottom="880" w:left="1340" w:header="741" w:footer="6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90C44" w14:textId="77777777" w:rsidR="00D9265C" w:rsidRDefault="00D9265C">
      <w:r>
        <w:separator/>
      </w:r>
    </w:p>
  </w:endnote>
  <w:endnote w:type="continuationSeparator" w:id="0">
    <w:p w14:paraId="396BEB1E" w14:textId="77777777" w:rsidR="00D9265C" w:rsidRDefault="00D9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5F75" w14:textId="08A4734E" w:rsidR="00DA7E6E" w:rsidRDefault="00D33059">
    <w:pPr>
      <w:spacing w:line="14" w:lineRule="auto"/>
      <w:rPr>
        <w:sz w:val="20"/>
        <w:szCs w:val="20"/>
      </w:rPr>
    </w:pPr>
    <w:r>
      <w:rPr>
        <w:noProof/>
      </w:rPr>
      <mc:AlternateContent>
        <mc:Choice Requires="wps">
          <w:drawing>
            <wp:anchor distT="0" distB="0" distL="114300" distR="114300" simplePos="0" relativeHeight="503262104" behindDoc="1" locked="0" layoutInCell="1" allowOverlap="1" wp14:anchorId="4E7EA556" wp14:editId="02929ECE">
              <wp:simplePos x="0" y="0"/>
              <wp:positionH relativeFrom="page">
                <wp:posOffset>5934075</wp:posOffset>
              </wp:positionH>
              <wp:positionV relativeFrom="bottomMargin">
                <wp:align>top</wp:align>
              </wp:positionV>
              <wp:extent cx="880745" cy="180975"/>
              <wp:effectExtent l="0" t="0" r="14605" b="9525"/>
              <wp:wrapNone/>
              <wp:docPr id="36315919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074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2F471" w14:textId="55734208" w:rsidR="00DA7E6E" w:rsidRDefault="00F96DCE">
                          <w:pPr>
                            <w:ind w:left="20"/>
                            <w:rPr>
                              <w:rFonts w:ascii="Arial" w:eastAsia="Arial" w:hAnsi="Arial" w:cs="Arial"/>
                              <w:sz w:val="16"/>
                              <w:szCs w:val="16"/>
                            </w:rPr>
                          </w:pPr>
                          <w:r>
                            <w:rPr>
                              <w:rFonts w:ascii="Arial"/>
                              <w:i/>
                              <w:sz w:val="16"/>
                            </w:rPr>
                            <w:t>July 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7EA556" id="_x0000_t202" coordsize="21600,21600" o:spt="202" path="m,l,21600r21600,l21600,xe">
              <v:stroke joinstyle="miter"/>
              <v:path gradientshapeok="t" o:connecttype="rect"/>
            </v:shapetype>
            <v:shape id="Text Box 10" o:spid="_x0000_s1027" type="#_x0000_t202" style="position:absolute;margin-left:467.25pt;margin-top:0;width:69.35pt;height:14.25pt;z-index:-54376;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" filled="f" stroked="f">
              <v:textbox inset="0,0,0,0">
                <w:txbxContent>
                  <w:p w14:paraId="0C42F471" w14:textId="55734208" w:rsidR="00DA7E6E" w:rsidRDefault="00F96DCE">
                    <w:pPr>
                      <w:ind w:left="20"/>
                      <w:rPr>
                        <w:rFonts w:ascii="Arial" w:eastAsia="Arial" w:hAnsi="Arial" w:cs="Arial"/>
                        <w:sz w:val="16"/>
                        <w:szCs w:val="16"/>
                      </w:rPr>
                    </w:pPr>
                    <w:r>
                      <w:rPr>
                        <w:rFonts w:ascii="Arial"/>
                        <w:i/>
                        <w:sz w:val="16"/>
                      </w:rPr>
                      <w:t>July 2025</w:t>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3D4D" w14:textId="77777777" w:rsidR="00D9265C" w:rsidRDefault="00D9265C">
      <w:r>
        <w:separator/>
      </w:r>
    </w:p>
  </w:footnote>
  <w:footnote w:type="continuationSeparator" w:id="0">
    <w:p w14:paraId="2697BB2F" w14:textId="77777777" w:rsidR="00D9265C" w:rsidRDefault="00D9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8C77" w14:textId="5F375BB5" w:rsidR="00DA7E6E" w:rsidRDefault="00D33059">
    <w:pPr>
      <w:spacing w:line="14" w:lineRule="auto"/>
      <w:rPr>
        <w:sz w:val="20"/>
        <w:szCs w:val="20"/>
      </w:rPr>
    </w:pPr>
    <w:r>
      <w:rPr>
        <w:noProof/>
      </w:rPr>
      <mc:AlternateContent>
        <mc:Choice Requires="wps">
          <w:drawing>
            <wp:anchor distT="0" distB="0" distL="114300" distR="114300" simplePos="0" relativeHeight="503262080" behindDoc="1" locked="0" layoutInCell="1" allowOverlap="1" wp14:anchorId="6F05D9BA" wp14:editId="0A043A25">
              <wp:simplePos x="0" y="0"/>
              <wp:positionH relativeFrom="page">
                <wp:posOffset>3543300</wp:posOffset>
              </wp:positionH>
              <wp:positionV relativeFrom="page">
                <wp:posOffset>457835</wp:posOffset>
              </wp:positionV>
              <wp:extent cx="3328035" cy="589280"/>
              <wp:effectExtent l="0" t="635" r="0" b="635"/>
              <wp:wrapNone/>
              <wp:docPr id="18942228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8035" cy="58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D8F42"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567DAF9E" w14:textId="77777777" w:rsidR="00DA7E6E" w:rsidRDefault="00D33059">
                          <w:pPr>
                            <w:spacing w:line="229" w:lineRule="exact"/>
                            <w:ind w:right="19"/>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2EC715AB" w14:textId="3E85EA41" w:rsidR="00DA7E6E" w:rsidRDefault="00D33059">
                          <w:pPr>
                            <w:spacing w:line="229" w:lineRule="exact"/>
                            <w:ind w:right="19"/>
                            <w:jc w:val="right"/>
                            <w:rPr>
                              <w:rFonts w:ascii="Arial" w:eastAsia="Arial" w:hAnsi="Arial" w:cs="Arial"/>
                              <w:sz w:val="20"/>
                              <w:szCs w:val="20"/>
                            </w:rPr>
                          </w:pPr>
                          <w:r>
                            <w:rPr>
                              <w:rFonts w:ascii="Arial"/>
                              <w:b/>
                              <w:sz w:val="20"/>
                            </w:rPr>
                            <w:t xml:space="preserve">Page </w:t>
                          </w:r>
                          <w:r>
                            <w:fldChar w:fldCharType="begin"/>
                          </w:r>
                          <w:r>
                            <w:rPr>
                              <w:rFonts w:ascii="Arial"/>
                              <w:b/>
                              <w:sz w:val="20"/>
                            </w:rPr>
                            <w:instrText xml:space="preserve"> PAGE </w:instrText>
                          </w:r>
                          <w:r>
                            <w:fldChar w:fldCharType="separate"/>
                          </w:r>
                          <w:r>
                            <w:t>1</w:t>
                          </w:r>
                          <w:r>
                            <w:fldChar w:fldCharType="end"/>
                          </w:r>
                          <w:r>
                            <w:rPr>
                              <w:rFonts w:ascii="Arial"/>
                              <w:b/>
                              <w:sz w:val="20"/>
                            </w:rPr>
                            <w:t xml:space="preserve"> of</w:t>
                          </w:r>
                          <w:r>
                            <w:rPr>
                              <w:rFonts w:ascii="Arial"/>
                              <w:b/>
                              <w:spacing w:val="-8"/>
                              <w:sz w:val="20"/>
                            </w:rPr>
                            <w:t xml:space="preserve"> </w:t>
                          </w:r>
                          <w:r>
                            <w:rPr>
                              <w:rFonts w:ascii="Arial"/>
                              <w:b/>
                              <w:sz w:val="20"/>
                            </w:rPr>
                            <w:t>4</w:t>
                          </w:r>
                          <w:r w:rsidR="00F51CE8">
                            <w:rPr>
                              <w:rFonts w:ascii="Arial"/>
                              <w:b/>
                              <w:sz w:val="20"/>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05D9BA" id="_x0000_t202" coordsize="21600,21600" o:spt="202" path="m,l,21600r21600,l21600,xe">
              <v:stroke joinstyle="miter"/>
              <v:path gradientshapeok="t" o:connecttype="rect"/>
            </v:shapetype>
            <v:shape id="Text Box 11" o:spid="_x0000_s1026" type="#_x0000_t202" style="position:absolute;margin-left:279pt;margin-top:36.05pt;width:262.05pt;height:46.4pt;z-index:-54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" filled="f" stroked="f">
              <v:textbox inset="0,0,0,0">
                <w:txbxContent>
                  <w:p w14:paraId="4C4D8F42"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567DAF9E" w14:textId="77777777" w:rsidR="00DA7E6E" w:rsidRDefault="00D33059">
                    <w:pPr>
                      <w:spacing w:line="229" w:lineRule="exact"/>
                      <w:ind w:right="19"/>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2EC715AB" w14:textId="3E85EA41" w:rsidR="00DA7E6E" w:rsidRDefault="00D33059">
                    <w:pPr>
                      <w:spacing w:line="229" w:lineRule="exact"/>
                      <w:ind w:right="19"/>
                      <w:jc w:val="right"/>
                      <w:rPr>
                        <w:rFonts w:ascii="Arial" w:eastAsia="Arial" w:hAnsi="Arial" w:cs="Arial"/>
                        <w:sz w:val="20"/>
                        <w:szCs w:val="20"/>
                      </w:rPr>
                    </w:pPr>
                    <w:r>
                      <w:rPr>
                        <w:rFonts w:ascii="Arial"/>
                        <w:b/>
                        <w:sz w:val="20"/>
                      </w:rPr>
                      <w:t xml:space="preserve">Page </w:t>
                    </w:r>
                    <w:r>
                      <w:fldChar w:fldCharType="begin"/>
                    </w:r>
                    <w:r>
                      <w:rPr>
                        <w:rFonts w:ascii="Arial"/>
                        <w:b/>
                        <w:sz w:val="20"/>
                      </w:rPr>
                      <w:instrText xml:space="preserve"> PAGE </w:instrText>
                    </w:r>
                    <w:r>
                      <w:fldChar w:fldCharType="separate"/>
                    </w:r>
                    <w:r>
                      <w:t>1</w:t>
                    </w:r>
                    <w:r>
                      <w:fldChar w:fldCharType="end"/>
                    </w:r>
                    <w:r>
                      <w:rPr>
                        <w:rFonts w:ascii="Arial"/>
                        <w:b/>
                        <w:sz w:val="20"/>
                      </w:rPr>
                      <w:t xml:space="preserve"> of</w:t>
                    </w:r>
                    <w:r>
                      <w:rPr>
                        <w:rFonts w:ascii="Arial"/>
                        <w:b/>
                        <w:spacing w:val="-8"/>
                        <w:sz w:val="20"/>
                      </w:rPr>
                      <w:t xml:space="preserve"> </w:t>
                    </w:r>
                    <w:r>
                      <w:rPr>
                        <w:rFonts w:ascii="Arial"/>
                        <w:b/>
                        <w:sz w:val="20"/>
                      </w:rPr>
                      <w:t>4</w:t>
                    </w:r>
                    <w:r w:rsidR="00F51CE8">
                      <w:rPr>
                        <w:rFonts w:ascii="Arial"/>
                        <w:b/>
                        <w:sz w:val="20"/>
                      </w:rPr>
                      <w:t>7</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D18FB" w14:textId="75BE1C9D" w:rsidR="00DA7E6E" w:rsidRDefault="00D33059">
    <w:pPr>
      <w:spacing w:line="14" w:lineRule="auto"/>
      <w:rPr>
        <w:sz w:val="20"/>
        <w:szCs w:val="20"/>
      </w:rPr>
    </w:pPr>
    <w:r>
      <w:rPr>
        <w:noProof/>
      </w:rPr>
      <mc:AlternateContent>
        <mc:Choice Requires="wps">
          <w:drawing>
            <wp:anchor distT="0" distB="0" distL="114300" distR="114300" simplePos="0" relativeHeight="503262128" behindDoc="1" locked="0" layoutInCell="1" allowOverlap="1" wp14:anchorId="6B99BC51" wp14:editId="406B76EC">
              <wp:simplePos x="0" y="0"/>
              <wp:positionH relativeFrom="page">
                <wp:posOffset>3543300</wp:posOffset>
              </wp:positionH>
              <wp:positionV relativeFrom="page">
                <wp:posOffset>457835</wp:posOffset>
              </wp:positionV>
              <wp:extent cx="3328670" cy="589280"/>
              <wp:effectExtent l="0" t="635" r="0" b="635"/>
              <wp:wrapNone/>
              <wp:docPr id="55296274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8670" cy="58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BF3FD"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750C1A55" w14:textId="77777777" w:rsidR="00DA7E6E" w:rsidRDefault="00D33059">
                          <w:pPr>
                            <w:spacing w:line="229" w:lineRule="exact"/>
                            <w:ind w:right="20"/>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6C5B1E98" w14:textId="77777777" w:rsidR="00DA7E6E" w:rsidRDefault="00D33059">
                          <w:pPr>
                            <w:spacing w:line="229" w:lineRule="exact"/>
                            <w:ind w:right="18"/>
                            <w:jc w:val="right"/>
                            <w:rPr>
                              <w:rFonts w:ascii="Arial" w:eastAsia="Arial" w:hAnsi="Arial" w:cs="Arial"/>
                              <w:sz w:val="20"/>
                              <w:szCs w:val="20"/>
                            </w:rPr>
                          </w:pPr>
                          <w:r>
                            <w:rPr>
                              <w:rFonts w:ascii="Arial"/>
                              <w:b/>
                              <w:sz w:val="20"/>
                            </w:rPr>
                            <w:t>Page 10 of</w:t>
                          </w:r>
                          <w:r>
                            <w:rPr>
                              <w:rFonts w:ascii="Arial"/>
                              <w:b/>
                              <w:spacing w:val="-3"/>
                              <w:sz w:val="20"/>
                            </w:rPr>
                            <w:t xml:space="preserve"> </w:t>
                          </w:r>
                          <w:r>
                            <w:rPr>
                              <w:rFonts w:ascii="Arial"/>
                              <w:b/>
                              <w:sz w:val="20"/>
                            </w:rPr>
                            <w:t>44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9BC51" id="_x0000_t202" coordsize="21600,21600" o:spt="202" path="m,l,21600r21600,l21600,xe">
              <v:stroke joinstyle="miter"/>
              <v:path gradientshapeok="t" o:connecttype="rect"/>
            </v:shapetype>
            <v:shape id="Text Box 9" o:spid="_x0000_s1028" type="#_x0000_t202" style="position:absolute;margin-left:279pt;margin-top:36.05pt;width:262.1pt;height:46.4pt;z-index:-54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" filled="f" stroked="f">
              <v:textbox inset="0,0,0,0">
                <w:txbxContent>
                  <w:p w14:paraId="763BF3FD"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750C1A55" w14:textId="77777777" w:rsidR="00DA7E6E" w:rsidRDefault="00D33059">
                    <w:pPr>
                      <w:spacing w:line="229" w:lineRule="exact"/>
                      <w:ind w:right="20"/>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6C5B1E98" w14:textId="77777777" w:rsidR="00DA7E6E" w:rsidRDefault="00D33059">
                    <w:pPr>
                      <w:spacing w:line="229" w:lineRule="exact"/>
                      <w:ind w:right="18"/>
                      <w:jc w:val="right"/>
                      <w:rPr>
                        <w:rFonts w:ascii="Arial" w:eastAsia="Arial" w:hAnsi="Arial" w:cs="Arial"/>
                        <w:sz w:val="20"/>
                        <w:szCs w:val="20"/>
                      </w:rPr>
                    </w:pPr>
                    <w:r>
                      <w:rPr>
                        <w:rFonts w:ascii="Arial"/>
                        <w:b/>
                        <w:sz w:val="20"/>
                      </w:rPr>
                      <w:t>Page 10 of</w:t>
                    </w:r>
                    <w:r>
                      <w:rPr>
                        <w:rFonts w:ascii="Arial"/>
                        <w:b/>
                        <w:spacing w:val="-3"/>
                        <w:sz w:val="20"/>
                      </w:rPr>
                      <w:t xml:space="preserve"> </w:t>
                    </w:r>
                    <w:r>
                      <w:rPr>
                        <w:rFonts w:ascii="Arial"/>
                        <w:b/>
                        <w:sz w:val="20"/>
                      </w:rPr>
                      <w:t>44</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854E4" w14:textId="69E10AA6" w:rsidR="00DA7E6E" w:rsidRDefault="00D33059">
    <w:pPr>
      <w:spacing w:line="14" w:lineRule="auto"/>
      <w:rPr>
        <w:sz w:val="20"/>
        <w:szCs w:val="20"/>
      </w:rPr>
    </w:pPr>
    <w:r>
      <w:rPr>
        <w:noProof/>
      </w:rPr>
      <mc:AlternateContent>
        <mc:Choice Requires="wps">
          <w:drawing>
            <wp:anchor distT="0" distB="0" distL="114300" distR="114300" simplePos="0" relativeHeight="503262152" behindDoc="1" locked="0" layoutInCell="1" allowOverlap="1" wp14:anchorId="03DA54BC" wp14:editId="78BC4647">
              <wp:simplePos x="0" y="0"/>
              <wp:positionH relativeFrom="page">
                <wp:posOffset>3543300</wp:posOffset>
              </wp:positionH>
              <wp:positionV relativeFrom="page">
                <wp:posOffset>457835</wp:posOffset>
              </wp:positionV>
              <wp:extent cx="3328670" cy="589280"/>
              <wp:effectExtent l="0" t="635" r="0" b="635"/>
              <wp:wrapNone/>
              <wp:docPr id="82559569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8670" cy="58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9E55E"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13C0EC3E" w14:textId="77777777" w:rsidR="00DA7E6E" w:rsidRDefault="00D33059">
                          <w:pPr>
                            <w:spacing w:line="229" w:lineRule="exact"/>
                            <w:ind w:right="20"/>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6B33B6A0" w14:textId="77777777" w:rsidR="00DA7E6E" w:rsidRDefault="00D33059">
                          <w:pPr>
                            <w:spacing w:line="229" w:lineRule="exact"/>
                            <w:ind w:right="18"/>
                            <w:jc w:val="right"/>
                            <w:rPr>
                              <w:rFonts w:ascii="Arial" w:eastAsia="Arial" w:hAnsi="Arial" w:cs="Arial"/>
                              <w:sz w:val="20"/>
                              <w:szCs w:val="20"/>
                            </w:rPr>
                          </w:pPr>
                          <w:r>
                            <w:rPr>
                              <w:rFonts w:ascii="Arial"/>
                              <w:b/>
                              <w:sz w:val="20"/>
                            </w:rPr>
                            <w:t xml:space="preserve">Page </w:t>
                          </w:r>
                          <w:r>
                            <w:fldChar w:fldCharType="begin"/>
                          </w:r>
                          <w:r>
                            <w:rPr>
                              <w:rFonts w:ascii="Arial"/>
                              <w:b/>
                              <w:sz w:val="20"/>
                            </w:rPr>
                            <w:instrText xml:space="preserve"> PAGE </w:instrText>
                          </w:r>
                          <w:r>
                            <w:fldChar w:fldCharType="separate"/>
                          </w:r>
                          <w:r>
                            <w:t>11</w:t>
                          </w:r>
                          <w:r>
                            <w:fldChar w:fldCharType="end"/>
                          </w:r>
                          <w:r>
                            <w:rPr>
                              <w:rFonts w:ascii="Arial"/>
                              <w:b/>
                              <w:sz w:val="20"/>
                            </w:rPr>
                            <w:t xml:space="preserve"> of</w:t>
                          </w:r>
                          <w:r>
                            <w:rPr>
                              <w:rFonts w:ascii="Arial"/>
                              <w:b/>
                              <w:spacing w:val="-2"/>
                              <w:sz w:val="20"/>
                            </w:rPr>
                            <w:t xml:space="preserve"> </w:t>
                          </w:r>
                          <w:r>
                            <w:rPr>
                              <w:rFonts w:ascii="Arial"/>
                              <w:b/>
                              <w:sz w:val="20"/>
                            </w:rPr>
                            <w:t>44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DA54BC" id="_x0000_t202" coordsize="21600,21600" o:spt="202" path="m,l,21600r21600,l21600,xe">
              <v:stroke joinstyle="miter"/>
              <v:path gradientshapeok="t" o:connecttype="rect"/>
            </v:shapetype>
            <v:shape id="Text Box 8" o:spid="_x0000_s1029" type="#_x0000_t202" style="position:absolute;margin-left:279pt;margin-top:36.05pt;width:262.1pt;height:46.4pt;z-index:-54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" filled="f" stroked="f">
              <v:textbox inset="0,0,0,0">
                <w:txbxContent>
                  <w:p w14:paraId="0059E55E"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13C0EC3E" w14:textId="77777777" w:rsidR="00DA7E6E" w:rsidRDefault="00D33059">
                    <w:pPr>
                      <w:spacing w:line="229" w:lineRule="exact"/>
                      <w:ind w:right="20"/>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6B33B6A0" w14:textId="77777777" w:rsidR="00DA7E6E" w:rsidRDefault="00D33059">
                    <w:pPr>
                      <w:spacing w:line="229" w:lineRule="exact"/>
                      <w:ind w:right="18"/>
                      <w:jc w:val="right"/>
                      <w:rPr>
                        <w:rFonts w:ascii="Arial" w:eastAsia="Arial" w:hAnsi="Arial" w:cs="Arial"/>
                        <w:sz w:val="20"/>
                        <w:szCs w:val="20"/>
                      </w:rPr>
                    </w:pPr>
                    <w:r>
                      <w:rPr>
                        <w:rFonts w:ascii="Arial"/>
                        <w:b/>
                        <w:sz w:val="20"/>
                      </w:rPr>
                      <w:t xml:space="preserve">Page </w:t>
                    </w:r>
                    <w:r>
                      <w:fldChar w:fldCharType="begin"/>
                    </w:r>
                    <w:r>
                      <w:rPr>
                        <w:rFonts w:ascii="Arial"/>
                        <w:b/>
                        <w:sz w:val="20"/>
                      </w:rPr>
                      <w:instrText xml:space="preserve"> PAGE </w:instrText>
                    </w:r>
                    <w:r>
                      <w:fldChar w:fldCharType="separate"/>
                    </w:r>
                    <w:r>
                      <w:t>11</w:t>
                    </w:r>
                    <w:r>
                      <w:fldChar w:fldCharType="end"/>
                    </w:r>
                    <w:r>
                      <w:rPr>
                        <w:rFonts w:ascii="Arial"/>
                        <w:b/>
                        <w:sz w:val="20"/>
                      </w:rPr>
                      <w:t xml:space="preserve"> of</w:t>
                    </w:r>
                    <w:r>
                      <w:rPr>
                        <w:rFonts w:ascii="Arial"/>
                        <w:b/>
                        <w:spacing w:val="-2"/>
                        <w:sz w:val="20"/>
                      </w:rPr>
                      <w:t xml:space="preserve"> </w:t>
                    </w:r>
                    <w:r>
                      <w:rPr>
                        <w:rFonts w:ascii="Arial"/>
                        <w:b/>
                        <w:sz w:val="20"/>
                      </w:rPr>
                      <w:t>44</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3D2B" w14:textId="2CA798D1" w:rsidR="00DA7E6E" w:rsidRDefault="00D33059">
    <w:pPr>
      <w:spacing w:line="14" w:lineRule="auto"/>
      <w:rPr>
        <w:sz w:val="20"/>
        <w:szCs w:val="20"/>
      </w:rPr>
    </w:pPr>
    <w:r>
      <w:rPr>
        <w:noProof/>
      </w:rPr>
      <mc:AlternateContent>
        <mc:Choice Requires="wps">
          <w:drawing>
            <wp:anchor distT="0" distB="0" distL="114300" distR="114300" simplePos="0" relativeHeight="503262176" behindDoc="1" locked="0" layoutInCell="1" allowOverlap="1" wp14:anchorId="69F15396" wp14:editId="1E1BD42E">
              <wp:simplePos x="0" y="0"/>
              <wp:positionH relativeFrom="page">
                <wp:posOffset>3543300</wp:posOffset>
              </wp:positionH>
              <wp:positionV relativeFrom="page">
                <wp:posOffset>457835</wp:posOffset>
              </wp:positionV>
              <wp:extent cx="3328670" cy="589280"/>
              <wp:effectExtent l="0" t="635" r="0" b="635"/>
              <wp:wrapNone/>
              <wp:docPr id="164659115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8670" cy="58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A2904"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2A544CFB" w14:textId="77777777" w:rsidR="00DA7E6E" w:rsidRDefault="00D33059">
                          <w:pPr>
                            <w:spacing w:line="229" w:lineRule="exact"/>
                            <w:ind w:right="20"/>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7F19FA71" w14:textId="77777777" w:rsidR="00DA7E6E" w:rsidRDefault="00D33059">
                          <w:pPr>
                            <w:spacing w:line="229" w:lineRule="exact"/>
                            <w:ind w:right="18"/>
                            <w:jc w:val="right"/>
                            <w:rPr>
                              <w:rFonts w:ascii="Arial" w:eastAsia="Arial" w:hAnsi="Arial" w:cs="Arial"/>
                              <w:sz w:val="20"/>
                              <w:szCs w:val="20"/>
                            </w:rPr>
                          </w:pPr>
                          <w:r>
                            <w:rPr>
                              <w:rFonts w:ascii="Arial"/>
                              <w:b/>
                              <w:sz w:val="20"/>
                            </w:rPr>
                            <w:t xml:space="preserve">Page </w:t>
                          </w:r>
                          <w:r>
                            <w:fldChar w:fldCharType="begin"/>
                          </w:r>
                          <w:r>
                            <w:rPr>
                              <w:rFonts w:ascii="Arial"/>
                              <w:b/>
                              <w:sz w:val="20"/>
                            </w:rPr>
                            <w:instrText xml:space="preserve"> PAGE </w:instrText>
                          </w:r>
                          <w:r>
                            <w:fldChar w:fldCharType="separate"/>
                          </w:r>
                          <w:r>
                            <w:t>13</w:t>
                          </w:r>
                          <w:r>
                            <w:fldChar w:fldCharType="end"/>
                          </w:r>
                          <w:r>
                            <w:rPr>
                              <w:rFonts w:ascii="Arial"/>
                              <w:b/>
                              <w:sz w:val="20"/>
                            </w:rPr>
                            <w:t xml:space="preserve"> of</w:t>
                          </w:r>
                          <w:r>
                            <w:rPr>
                              <w:rFonts w:ascii="Arial"/>
                              <w:b/>
                              <w:spacing w:val="-2"/>
                              <w:sz w:val="20"/>
                            </w:rPr>
                            <w:t xml:space="preserve"> </w:t>
                          </w:r>
                          <w:r>
                            <w:rPr>
                              <w:rFonts w:ascii="Arial"/>
                              <w:b/>
                              <w:sz w:val="20"/>
                            </w:rPr>
                            <w:t>44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F15396" id="_x0000_t202" coordsize="21600,21600" o:spt="202" path="m,l,21600r21600,l21600,xe">
              <v:stroke joinstyle="miter"/>
              <v:path gradientshapeok="t" o:connecttype="rect"/>
            </v:shapetype>
            <v:shape id="Text Box 7" o:spid="_x0000_s1030" type="#_x0000_t202" style="position:absolute;margin-left:279pt;margin-top:36.05pt;width:262.1pt;height:46.4pt;z-index:-5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" filled="f" stroked="f">
              <v:textbox inset="0,0,0,0">
                <w:txbxContent>
                  <w:p w14:paraId="178A2904"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2A544CFB" w14:textId="77777777" w:rsidR="00DA7E6E" w:rsidRDefault="00D33059">
                    <w:pPr>
                      <w:spacing w:line="229" w:lineRule="exact"/>
                      <w:ind w:right="20"/>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7F19FA71" w14:textId="77777777" w:rsidR="00DA7E6E" w:rsidRDefault="00D33059">
                    <w:pPr>
                      <w:spacing w:line="229" w:lineRule="exact"/>
                      <w:ind w:right="18"/>
                      <w:jc w:val="right"/>
                      <w:rPr>
                        <w:rFonts w:ascii="Arial" w:eastAsia="Arial" w:hAnsi="Arial" w:cs="Arial"/>
                        <w:sz w:val="20"/>
                        <w:szCs w:val="20"/>
                      </w:rPr>
                    </w:pPr>
                    <w:r>
                      <w:rPr>
                        <w:rFonts w:ascii="Arial"/>
                        <w:b/>
                        <w:sz w:val="20"/>
                      </w:rPr>
                      <w:t xml:space="preserve">Page </w:t>
                    </w:r>
                    <w:r>
                      <w:fldChar w:fldCharType="begin"/>
                    </w:r>
                    <w:r>
                      <w:rPr>
                        <w:rFonts w:ascii="Arial"/>
                        <w:b/>
                        <w:sz w:val="20"/>
                      </w:rPr>
                      <w:instrText xml:space="preserve"> PAGE </w:instrText>
                    </w:r>
                    <w:r>
                      <w:fldChar w:fldCharType="separate"/>
                    </w:r>
                    <w:r>
                      <w:t>13</w:t>
                    </w:r>
                    <w:r>
                      <w:fldChar w:fldCharType="end"/>
                    </w:r>
                    <w:r>
                      <w:rPr>
                        <w:rFonts w:ascii="Arial"/>
                        <w:b/>
                        <w:sz w:val="20"/>
                      </w:rPr>
                      <w:t xml:space="preserve"> of</w:t>
                    </w:r>
                    <w:r>
                      <w:rPr>
                        <w:rFonts w:ascii="Arial"/>
                        <w:b/>
                        <w:spacing w:val="-2"/>
                        <w:sz w:val="20"/>
                      </w:rPr>
                      <w:t xml:space="preserve"> </w:t>
                    </w:r>
                    <w:r>
                      <w:rPr>
                        <w:rFonts w:ascii="Arial"/>
                        <w:b/>
                        <w:sz w:val="20"/>
                      </w:rPr>
                      <w:t>44</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C16DA" w14:textId="797B8174" w:rsidR="00DA7E6E" w:rsidRDefault="00D33059">
    <w:pPr>
      <w:spacing w:line="14" w:lineRule="auto"/>
      <w:rPr>
        <w:sz w:val="20"/>
        <w:szCs w:val="20"/>
      </w:rPr>
    </w:pPr>
    <w:r>
      <w:rPr>
        <w:noProof/>
      </w:rPr>
      <mc:AlternateContent>
        <mc:Choice Requires="wps">
          <w:drawing>
            <wp:anchor distT="0" distB="0" distL="114300" distR="114300" simplePos="0" relativeHeight="503262320" behindDoc="1" locked="0" layoutInCell="1" allowOverlap="1" wp14:anchorId="69D28537" wp14:editId="5EF1B361">
              <wp:simplePos x="0" y="0"/>
              <wp:positionH relativeFrom="page">
                <wp:posOffset>3543300</wp:posOffset>
              </wp:positionH>
              <wp:positionV relativeFrom="page">
                <wp:posOffset>457835</wp:posOffset>
              </wp:positionV>
              <wp:extent cx="3328670" cy="589280"/>
              <wp:effectExtent l="0" t="635" r="0" b="635"/>
              <wp:wrapNone/>
              <wp:docPr id="173605132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8670" cy="58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69B80"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71A86BCB" w14:textId="77777777" w:rsidR="00DA7E6E" w:rsidRDefault="00D33059">
                          <w:pPr>
                            <w:spacing w:line="229" w:lineRule="exact"/>
                            <w:ind w:right="20"/>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653C32F8" w14:textId="01EB22A4" w:rsidR="00DA7E6E" w:rsidRDefault="00D33059">
                          <w:pPr>
                            <w:spacing w:line="229" w:lineRule="exact"/>
                            <w:ind w:right="18"/>
                            <w:jc w:val="right"/>
                            <w:rPr>
                              <w:rFonts w:ascii="Arial" w:eastAsia="Arial" w:hAnsi="Arial" w:cs="Arial"/>
                              <w:sz w:val="20"/>
                              <w:szCs w:val="20"/>
                            </w:rPr>
                          </w:pPr>
                          <w:r>
                            <w:rPr>
                              <w:rFonts w:ascii="Arial"/>
                              <w:b/>
                              <w:sz w:val="20"/>
                            </w:rPr>
                            <w:t xml:space="preserve">Page </w:t>
                          </w:r>
                          <w:r>
                            <w:fldChar w:fldCharType="begin"/>
                          </w:r>
                          <w:r>
                            <w:rPr>
                              <w:rFonts w:ascii="Arial"/>
                              <w:b/>
                              <w:sz w:val="20"/>
                            </w:rPr>
                            <w:instrText xml:space="preserve"> PAGE </w:instrText>
                          </w:r>
                          <w:r>
                            <w:fldChar w:fldCharType="separate"/>
                          </w:r>
                          <w:r>
                            <w:t>42</w:t>
                          </w:r>
                          <w:r>
                            <w:fldChar w:fldCharType="end"/>
                          </w:r>
                          <w:r>
                            <w:rPr>
                              <w:rFonts w:ascii="Arial"/>
                              <w:b/>
                              <w:sz w:val="20"/>
                            </w:rPr>
                            <w:t xml:space="preserve"> of</w:t>
                          </w:r>
                          <w:r>
                            <w:rPr>
                              <w:rFonts w:ascii="Arial"/>
                              <w:b/>
                              <w:spacing w:val="-2"/>
                              <w:sz w:val="20"/>
                            </w:rPr>
                            <w:t xml:space="preserve"> </w:t>
                          </w:r>
                          <w:r>
                            <w:rPr>
                              <w:rFonts w:ascii="Arial"/>
                              <w:b/>
                              <w:sz w:val="20"/>
                            </w:rPr>
                            <w:t>4</w:t>
                          </w:r>
                          <w:r w:rsidR="00BD6943">
                            <w:rPr>
                              <w:rFonts w:ascii="Arial"/>
                              <w:b/>
                              <w:sz w:val="20"/>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28537" id="_x0000_t202" coordsize="21600,21600" o:spt="202" path="m,l,21600r21600,l21600,xe">
              <v:stroke joinstyle="miter"/>
              <v:path gradientshapeok="t" o:connecttype="rect"/>
            </v:shapetype>
            <v:shape id="Text Box 1" o:spid="_x0000_s1031" type="#_x0000_t202" style="position:absolute;margin-left:279pt;margin-top:36.05pt;width:262.1pt;height:46.4pt;z-index:-5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" filled="f" stroked="f">
              <v:textbox inset="0,0,0,0">
                <w:txbxContent>
                  <w:p w14:paraId="6BA69B80" w14:textId="77777777" w:rsidR="00DA7E6E" w:rsidRDefault="00D33059">
                    <w:pPr>
                      <w:ind w:left="2934" w:right="18" w:firstLine="729"/>
                      <w:jc w:val="right"/>
                      <w:rPr>
                        <w:rFonts w:ascii="Arial" w:eastAsia="Arial" w:hAnsi="Arial" w:cs="Arial"/>
                        <w:sz w:val="20"/>
                        <w:szCs w:val="20"/>
                      </w:rPr>
                    </w:pPr>
                    <w:r>
                      <w:rPr>
                        <w:rFonts w:ascii="Arial"/>
                        <w:b/>
                        <w:sz w:val="20"/>
                      </w:rPr>
                      <w:t>Section 00</w:t>
                    </w:r>
                    <w:r>
                      <w:rPr>
                        <w:rFonts w:ascii="Arial"/>
                        <w:b/>
                        <w:spacing w:val="-3"/>
                        <w:sz w:val="20"/>
                      </w:rPr>
                      <w:t xml:space="preserve"> </w:t>
                    </w:r>
                    <w:r>
                      <w:rPr>
                        <w:rFonts w:ascii="Arial"/>
                        <w:b/>
                        <w:sz w:val="20"/>
                      </w:rPr>
                      <w:t>72</w:t>
                    </w:r>
                    <w:r>
                      <w:rPr>
                        <w:rFonts w:ascii="Arial"/>
                        <w:b/>
                        <w:spacing w:val="-3"/>
                        <w:sz w:val="20"/>
                      </w:rPr>
                      <w:t xml:space="preserve"> </w:t>
                    </w:r>
                    <w:r>
                      <w:rPr>
                        <w:rFonts w:ascii="Arial"/>
                        <w:b/>
                        <w:sz w:val="20"/>
                      </w:rPr>
                      <w:t>00</w:t>
                    </w:r>
                    <w:r>
                      <w:rPr>
                        <w:rFonts w:ascii="Arial"/>
                        <w:b/>
                        <w:w w:val="99"/>
                        <w:sz w:val="20"/>
                      </w:rPr>
                      <w:t xml:space="preserve"> </w:t>
                    </w:r>
                    <w:r>
                      <w:rPr>
                        <w:rFonts w:ascii="Arial"/>
                        <w:b/>
                        <w:sz w:val="20"/>
                      </w:rPr>
                      <w:t>GENERAL</w:t>
                    </w:r>
                    <w:r>
                      <w:rPr>
                        <w:rFonts w:ascii="Arial"/>
                        <w:b/>
                        <w:spacing w:val="-8"/>
                        <w:sz w:val="20"/>
                      </w:rPr>
                      <w:t xml:space="preserve"> </w:t>
                    </w:r>
                    <w:r>
                      <w:rPr>
                        <w:rFonts w:ascii="Arial"/>
                        <w:b/>
                        <w:sz w:val="20"/>
                      </w:rPr>
                      <w:t>CONDITIONS</w:t>
                    </w:r>
                  </w:p>
                  <w:p w14:paraId="71A86BCB" w14:textId="77777777" w:rsidR="00DA7E6E" w:rsidRDefault="00D33059">
                    <w:pPr>
                      <w:spacing w:line="229" w:lineRule="exact"/>
                      <w:ind w:right="20"/>
                      <w:jc w:val="right"/>
                      <w:rPr>
                        <w:rFonts w:ascii="Arial" w:eastAsia="Arial" w:hAnsi="Arial" w:cs="Arial"/>
                        <w:sz w:val="20"/>
                        <w:szCs w:val="20"/>
                      </w:rPr>
                    </w:pPr>
                    <w:r>
                      <w:rPr>
                        <w:rFonts w:ascii="Arial"/>
                        <w:b/>
                        <w:sz w:val="20"/>
                      </w:rPr>
                      <w:t>FOR WASHINGTON STATE FACILITY</w:t>
                    </w:r>
                    <w:r>
                      <w:rPr>
                        <w:rFonts w:ascii="Arial"/>
                        <w:b/>
                        <w:spacing w:val="-13"/>
                        <w:sz w:val="20"/>
                      </w:rPr>
                      <w:t xml:space="preserve"> </w:t>
                    </w:r>
                    <w:r>
                      <w:rPr>
                        <w:rFonts w:ascii="Arial"/>
                        <w:b/>
                        <w:sz w:val="20"/>
                      </w:rPr>
                      <w:t>CONSTRUCTION</w:t>
                    </w:r>
                  </w:p>
                  <w:p w14:paraId="653C32F8" w14:textId="01EB22A4" w:rsidR="00DA7E6E" w:rsidRDefault="00D33059">
                    <w:pPr>
                      <w:spacing w:line="229" w:lineRule="exact"/>
                      <w:ind w:right="18"/>
                      <w:jc w:val="right"/>
                      <w:rPr>
                        <w:rFonts w:ascii="Arial" w:eastAsia="Arial" w:hAnsi="Arial" w:cs="Arial"/>
                        <w:sz w:val="20"/>
                        <w:szCs w:val="20"/>
                      </w:rPr>
                    </w:pPr>
                    <w:r>
                      <w:rPr>
                        <w:rFonts w:ascii="Arial"/>
                        <w:b/>
                        <w:sz w:val="20"/>
                      </w:rPr>
                      <w:t xml:space="preserve">Page </w:t>
                    </w:r>
                    <w:r>
                      <w:fldChar w:fldCharType="begin"/>
                    </w:r>
                    <w:r>
                      <w:rPr>
                        <w:rFonts w:ascii="Arial"/>
                        <w:b/>
                        <w:sz w:val="20"/>
                      </w:rPr>
                      <w:instrText xml:space="preserve"> PAGE </w:instrText>
                    </w:r>
                    <w:r>
                      <w:fldChar w:fldCharType="separate"/>
                    </w:r>
                    <w:r>
                      <w:t>42</w:t>
                    </w:r>
                    <w:r>
                      <w:fldChar w:fldCharType="end"/>
                    </w:r>
                    <w:r>
                      <w:rPr>
                        <w:rFonts w:ascii="Arial"/>
                        <w:b/>
                        <w:sz w:val="20"/>
                      </w:rPr>
                      <w:t xml:space="preserve"> of</w:t>
                    </w:r>
                    <w:r>
                      <w:rPr>
                        <w:rFonts w:ascii="Arial"/>
                        <w:b/>
                        <w:spacing w:val="-2"/>
                        <w:sz w:val="20"/>
                      </w:rPr>
                      <w:t xml:space="preserve"> </w:t>
                    </w:r>
                    <w:r>
                      <w:rPr>
                        <w:rFonts w:ascii="Arial"/>
                        <w:b/>
                        <w:sz w:val="20"/>
                      </w:rPr>
                      <w:t>4</w:t>
                    </w:r>
                    <w:r w:rsidR="00BD6943">
                      <w:rPr>
                        <w:rFonts w:ascii="Arial"/>
                        <w:b/>
                        <w:sz w:val="20"/>
                      </w:rPr>
                      <w:t>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406"/>
    <w:multiLevelType w:val="multilevel"/>
    <w:tmpl w:val="2A045C14"/>
    <w:lvl w:ilvl="0">
      <w:start w:val="10"/>
      <w:numFmt w:val="decimal"/>
      <w:lvlText w:val="%1"/>
      <w:lvlJc w:val="left"/>
      <w:pPr>
        <w:ind w:left="480" w:hanging="480"/>
      </w:pPr>
      <w:rPr>
        <w:rFonts w:hint="default"/>
        <w:b/>
        <w:u w:val="thick"/>
      </w:rPr>
    </w:lvl>
    <w:lvl w:ilvl="1">
      <w:start w:val="10"/>
      <w:numFmt w:val="decimal"/>
      <w:lvlText w:val="%1.%2"/>
      <w:lvlJc w:val="left"/>
      <w:pPr>
        <w:ind w:left="680" w:hanging="480"/>
      </w:pPr>
      <w:rPr>
        <w:rFonts w:hint="default"/>
        <w:b/>
        <w:u w:val="thick"/>
      </w:rPr>
    </w:lvl>
    <w:lvl w:ilvl="2">
      <w:start w:val="1"/>
      <w:numFmt w:val="decimal"/>
      <w:lvlText w:val="%1.%2.%3"/>
      <w:lvlJc w:val="left"/>
      <w:pPr>
        <w:ind w:left="810" w:hanging="720"/>
      </w:pPr>
      <w:rPr>
        <w:rFonts w:hint="default"/>
        <w:b/>
        <w:u w:val="thick"/>
      </w:rPr>
    </w:lvl>
    <w:lvl w:ilvl="3">
      <w:start w:val="1"/>
      <w:numFmt w:val="decimal"/>
      <w:lvlText w:val="%1.%2.%3.%4"/>
      <w:lvlJc w:val="left"/>
      <w:pPr>
        <w:ind w:left="1320" w:hanging="720"/>
      </w:pPr>
      <w:rPr>
        <w:rFonts w:hint="default"/>
        <w:b/>
        <w:u w:val="thick"/>
      </w:rPr>
    </w:lvl>
    <w:lvl w:ilvl="4">
      <w:start w:val="1"/>
      <w:numFmt w:val="decimal"/>
      <w:lvlText w:val="%1.%2.%3.%4.%5"/>
      <w:lvlJc w:val="left"/>
      <w:pPr>
        <w:ind w:left="1520" w:hanging="720"/>
      </w:pPr>
      <w:rPr>
        <w:rFonts w:hint="default"/>
        <w:b/>
        <w:u w:val="thick"/>
      </w:rPr>
    </w:lvl>
    <w:lvl w:ilvl="5">
      <w:start w:val="1"/>
      <w:numFmt w:val="decimal"/>
      <w:lvlText w:val="%1.%2.%3.%4.%5.%6"/>
      <w:lvlJc w:val="left"/>
      <w:pPr>
        <w:ind w:left="2080" w:hanging="1080"/>
      </w:pPr>
      <w:rPr>
        <w:rFonts w:hint="default"/>
        <w:b/>
        <w:u w:val="thick"/>
      </w:rPr>
    </w:lvl>
    <w:lvl w:ilvl="6">
      <w:start w:val="1"/>
      <w:numFmt w:val="decimal"/>
      <w:lvlText w:val="%1.%2.%3.%4.%5.%6.%7"/>
      <w:lvlJc w:val="left"/>
      <w:pPr>
        <w:ind w:left="2280" w:hanging="1080"/>
      </w:pPr>
      <w:rPr>
        <w:rFonts w:hint="default"/>
        <w:b/>
        <w:u w:val="thick"/>
      </w:rPr>
    </w:lvl>
    <w:lvl w:ilvl="7">
      <w:start w:val="1"/>
      <w:numFmt w:val="decimal"/>
      <w:lvlText w:val="%1.%2.%3.%4.%5.%6.%7.%8"/>
      <w:lvlJc w:val="left"/>
      <w:pPr>
        <w:ind w:left="2840" w:hanging="1440"/>
      </w:pPr>
      <w:rPr>
        <w:rFonts w:hint="default"/>
        <w:b/>
        <w:u w:val="thick"/>
      </w:rPr>
    </w:lvl>
    <w:lvl w:ilvl="8">
      <w:start w:val="1"/>
      <w:numFmt w:val="decimal"/>
      <w:lvlText w:val="%1.%2.%3.%4.%5.%6.%7.%8.%9"/>
      <w:lvlJc w:val="left"/>
      <w:pPr>
        <w:ind w:left="3040" w:hanging="1440"/>
      </w:pPr>
      <w:rPr>
        <w:rFonts w:hint="default"/>
        <w:b/>
        <w:u w:val="thick"/>
      </w:rPr>
    </w:lvl>
  </w:abstractNum>
  <w:abstractNum w:abstractNumId="1" w15:restartNumberingAfterBreak="0">
    <w:nsid w:val="005D2093"/>
    <w:multiLevelType w:val="hybridMultilevel"/>
    <w:tmpl w:val="B4A24A74"/>
    <w:lvl w:ilvl="0" w:tplc="B8CAA906">
      <w:start w:val="1"/>
      <w:numFmt w:val="upperLetter"/>
      <w:lvlText w:val="%1."/>
      <w:lvlJc w:val="left"/>
      <w:pPr>
        <w:ind w:left="820" w:hanging="720"/>
      </w:pPr>
      <w:rPr>
        <w:rFonts w:ascii="Arial" w:eastAsia="Arial" w:hAnsi="Arial" w:hint="default"/>
        <w:spacing w:val="-1"/>
        <w:w w:val="99"/>
        <w:sz w:val="20"/>
        <w:szCs w:val="20"/>
      </w:rPr>
    </w:lvl>
    <w:lvl w:ilvl="1" w:tplc="BA70D628">
      <w:start w:val="1"/>
      <w:numFmt w:val="bullet"/>
      <w:lvlText w:val="•"/>
      <w:lvlJc w:val="left"/>
      <w:pPr>
        <w:ind w:left="1696" w:hanging="720"/>
      </w:pPr>
      <w:rPr>
        <w:rFonts w:hint="default"/>
      </w:rPr>
    </w:lvl>
    <w:lvl w:ilvl="2" w:tplc="7C6223B2">
      <w:start w:val="1"/>
      <w:numFmt w:val="bullet"/>
      <w:lvlText w:val="•"/>
      <w:lvlJc w:val="left"/>
      <w:pPr>
        <w:ind w:left="2572" w:hanging="720"/>
      </w:pPr>
      <w:rPr>
        <w:rFonts w:hint="default"/>
      </w:rPr>
    </w:lvl>
    <w:lvl w:ilvl="3" w:tplc="C8DACF12">
      <w:start w:val="1"/>
      <w:numFmt w:val="bullet"/>
      <w:lvlText w:val="•"/>
      <w:lvlJc w:val="left"/>
      <w:pPr>
        <w:ind w:left="3448" w:hanging="720"/>
      </w:pPr>
      <w:rPr>
        <w:rFonts w:hint="default"/>
      </w:rPr>
    </w:lvl>
    <w:lvl w:ilvl="4" w:tplc="6F9ACBD4">
      <w:start w:val="1"/>
      <w:numFmt w:val="bullet"/>
      <w:lvlText w:val="•"/>
      <w:lvlJc w:val="left"/>
      <w:pPr>
        <w:ind w:left="4324" w:hanging="720"/>
      </w:pPr>
      <w:rPr>
        <w:rFonts w:hint="default"/>
      </w:rPr>
    </w:lvl>
    <w:lvl w:ilvl="5" w:tplc="39C0FC28">
      <w:start w:val="1"/>
      <w:numFmt w:val="bullet"/>
      <w:lvlText w:val="•"/>
      <w:lvlJc w:val="left"/>
      <w:pPr>
        <w:ind w:left="5200" w:hanging="720"/>
      </w:pPr>
      <w:rPr>
        <w:rFonts w:hint="default"/>
      </w:rPr>
    </w:lvl>
    <w:lvl w:ilvl="6" w:tplc="308245F2">
      <w:start w:val="1"/>
      <w:numFmt w:val="bullet"/>
      <w:lvlText w:val="•"/>
      <w:lvlJc w:val="left"/>
      <w:pPr>
        <w:ind w:left="6076" w:hanging="720"/>
      </w:pPr>
      <w:rPr>
        <w:rFonts w:hint="default"/>
      </w:rPr>
    </w:lvl>
    <w:lvl w:ilvl="7" w:tplc="AA8E98EC">
      <w:start w:val="1"/>
      <w:numFmt w:val="bullet"/>
      <w:lvlText w:val="•"/>
      <w:lvlJc w:val="left"/>
      <w:pPr>
        <w:ind w:left="6952" w:hanging="720"/>
      </w:pPr>
      <w:rPr>
        <w:rFonts w:hint="default"/>
      </w:rPr>
    </w:lvl>
    <w:lvl w:ilvl="8" w:tplc="364436AE">
      <w:start w:val="1"/>
      <w:numFmt w:val="bullet"/>
      <w:lvlText w:val="•"/>
      <w:lvlJc w:val="left"/>
      <w:pPr>
        <w:ind w:left="7828" w:hanging="720"/>
      </w:pPr>
      <w:rPr>
        <w:rFonts w:hint="default"/>
      </w:rPr>
    </w:lvl>
  </w:abstractNum>
  <w:abstractNum w:abstractNumId="2" w15:restartNumberingAfterBreak="0">
    <w:nsid w:val="015D7D4B"/>
    <w:multiLevelType w:val="hybridMultilevel"/>
    <w:tmpl w:val="E0A23B52"/>
    <w:lvl w:ilvl="0" w:tplc="13B2EF2E">
      <w:start w:val="1"/>
      <w:numFmt w:val="lowerLetter"/>
      <w:lvlText w:val="%1."/>
      <w:lvlJc w:val="left"/>
      <w:pPr>
        <w:ind w:left="1540" w:hanging="360"/>
      </w:pPr>
      <w:rPr>
        <w:rFonts w:ascii="Arial" w:eastAsia="Arial" w:hAnsi="Arial" w:hint="default"/>
        <w:spacing w:val="-1"/>
        <w:w w:val="99"/>
        <w:sz w:val="20"/>
        <w:szCs w:val="20"/>
      </w:rPr>
    </w:lvl>
    <w:lvl w:ilvl="1" w:tplc="42C0454A">
      <w:start w:val="1"/>
      <w:numFmt w:val="bullet"/>
      <w:lvlText w:val="•"/>
      <w:lvlJc w:val="left"/>
      <w:pPr>
        <w:ind w:left="2344" w:hanging="360"/>
      </w:pPr>
      <w:rPr>
        <w:rFonts w:hint="default"/>
      </w:rPr>
    </w:lvl>
    <w:lvl w:ilvl="2" w:tplc="AEEAF986">
      <w:start w:val="1"/>
      <w:numFmt w:val="bullet"/>
      <w:lvlText w:val="•"/>
      <w:lvlJc w:val="left"/>
      <w:pPr>
        <w:ind w:left="3148" w:hanging="360"/>
      </w:pPr>
      <w:rPr>
        <w:rFonts w:hint="default"/>
      </w:rPr>
    </w:lvl>
    <w:lvl w:ilvl="3" w:tplc="3ACC1CF6">
      <w:start w:val="1"/>
      <w:numFmt w:val="bullet"/>
      <w:lvlText w:val="•"/>
      <w:lvlJc w:val="left"/>
      <w:pPr>
        <w:ind w:left="3952" w:hanging="360"/>
      </w:pPr>
      <w:rPr>
        <w:rFonts w:hint="default"/>
      </w:rPr>
    </w:lvl>
    <w:lvl w:ilvl="4" w:tplc="764A4F78">
      <w:start w:val="1"/>
      <w:numFmt w:val="bullet"/>
      <w:lvlText w:val="•"/>
      <w:lvlJc w:val="left"/>
      <w:pPr>
        <w:ind w:left="4756" w:hanging="360"/>
      </w:pPr>
      <w:rPr>
        <w:rFonts w:hint="default"/>
      </w:rPr>
    </w:lvl>
    <w:lvl w:ilvl="5" w:tplc="39B09BCC">
      <w:start w:val="1"/>
      <w:numFmt w:val="bullet"/>
      <w:lvlText w:val="•"/>
      <w:lvlJc w:val="left"/>
      <w:pPr>
        <w:ind w:left="5560" w:hanging="360"/>
      </w:pPr>
      <w:rPr>
        <w:rFonts w:hint="default"/>
      </w:rPr>
    </w:lvl>
    <w:lvl w:ilvl="6" w:tplc="69263F3C">
      <w:start w:val="1"/>
      <w:numFmt w:val="bullet"/>
      <w:lvlText w:val="•"/>
      <w:lvlJc w:val="left"/>
      <w:pPr>
        <w:ind w:left="6364" w:hanging="360"/>
      </w:pPr>
      <w:rPr>
        <w:rFonts w:hint="default"/>
      </w:rPr>
    </w:lvl>
    <w:lvl w:ilvl="7" w:tplc="330A58F6">
      <w:start w:val="1"/>
      <w:numFmt w:val="bullet"/>
      <w:lvlText w:val="•"/>
      <w:lvlJc w:val="left"/>
      <w:pPr>
        <w:ind w:left="7168" w:hanging="360"/>
      </w:pPr>
      <w:rPr>
        <w:rFonts w:hint="default"/>
      </w:rPr>
    </w:lvl>
    <w:lvl w:ilvl="8" w:tplc="4A32F0D6">
      <w:start w:val="1"/>
      <w:numFmt w:val="bullet"/>
      <w:lvlText w:val="•"/>
      <w:lvlJc w:val="left"/>
      <w:pPr>
        <w:ind w:left="7972" w:hanging="360"/>
      </w:pPr>
      <w:rPr>
        <w:rFonts w:hint="default"/>
      </w:rPr>
    </w:lvl>
  </w:abstractNum>
  <w:abstractNum w:abstractNumId="3" w15:restartNumberingAfterBreak="0">
    <w:nsid w:val="05F07D3F"/>
    <w:multiLevelType w:val="hybridMultilevel"/>
    <w:tmpl w:val="6764F2C4"/>
    <w:lvl w:ilvl="0" w:tplc="F0AEED92">
      <w:start w:val="1"/>
      <w:numFmt w:val="decimal"/>
      <w:lvlText w:val="%1."/>
      <w:lvlJc w:val="left"/>
      <w:pPr>
        <w:ind w:left="820" w:hanging="720"/>
      </w:pPr>
      <w:rPr>
        <w:rFonts w:ascii="Arial" w:eastAsia="Arial" w:hAnsi="Arial" w:hint="default"/>
        <w:spacing w:val="-1"/>
        <w:w w:val="99"/>
        <w:sz w:val="20"/>
        <w:szCs w:val="20"/>
      </w:rPr>
    </w:lvl>
    <w:lvl w:ilvl="1" w:tplc="A19A3BFE">
      <w:start w:val="1"/>
      <w:numFmt w:val="bullet"/>
      <w:lvlText w:val="•"/>
      <w:lvlJc w:val="left"/>
      <w:pPr>
        <w:ind w:left="1696" w:hanging="720"/>
      </w:pPr>
      <w:rPr>
        <w:rFonts w:hint="default"/>
      </w:rPr>
    </w:lvl>
    <w:lvl w:ilvl="2" w:tplc="F6C22A62">
      <w:start w:val="1"/>
      <w:numFmt w:val="bullet"/>
      <w:lvlText w:val="•"/>
      <w:lvlJc w:val="left"/>
      <w:pPr>
        <w:ind w:left="2572" w:hanging="720"/>
      </w:pPr>
      <w:rPr>
        <w:rFonts w:hint="default"/>
      </w:rPr>
    </w:lvl>
    <w:lvl w:ilvl="3" w:tplc="47C6C9C6">
      <w:start w:val="1"/>
      <w:numFmt w:val="bullet"/>
      <w:lvlText w:val="•"/>
      <w:lvlJc w:val="left"/>
      <w:pPr>
        <w:ind w:left="3448" w:hanging="720"/>
      </w:pPr>
      <w:rPr>
        <w:rFonts w:hint="default"/>
      </w:rPr>
    </w:lvl>
    <w:lvl w:ilvl="4" w:tplc="342AA3F2">
      <w:start w:val="1"/>
      <w:numFmt w:val="bullet"/>
      <w:lvlText w:val="•"/>
      <w:lvlJc w:val="left"/>
      <w:pPr>
        <w:ind w:left="4324" w:hanging="720"/>
      </w:pPr>
      <w:rPr>
        <w:rFonts w:hint="default"/>
      </w:rPr>
    </w:lvl>
    <w:lvl w:ilvl="5" w:tplc="207EF3D4">
      <w:start w:val="1"/>
      <w:numFmt w:val="bullet"/>
      <w:lvlText w:val="•"/>
      <w:lvlJc w:val="left"/>
      <w:pPr>
        <w:ind w:left="5200" w:hanging="720"/>
      </w:pPr>
      <w:rPr>
        <w:rFonts w:hint="default"/>
      </w:rPr>
    </w:lvl>
    <w:lvl w:ilvl="6" w:tplc="CB32EF3E">
      <w:start w:val="1"/>
      <w:numFmt w:val="bullet"/>
      <w:lvlText w:val="•"/>
      <w:lvlJc w:val="left"/>
      <w:pPr>
        <w:ind w:left="6076" w:hanging="720"/>
      </w:pPr>
      <w:rPr>
        <w:rFonts w:hint="default"/>
      </w:rPr>
    </w:lvl>
    <w:lvl w:ilvl="7" w:tplc="A1221BF8">
      <w:start w:val="1"/>
      <w:numFmt w:val="bullet"/>
      <w:lvlText w:val="•"/>
      <w:lvlJc w:val="left"/>
      <w:pPr>
        <w:ind w:left="6952" w:hanging="720"/>
      </w:pPr>
      <w:rPr>
        <w:rFonts w:hint="default"/>
      </w:rPr>
    </w:lvl>
    <w:lvl w:ilvl="8" w:tplc="6EB0B848">
      <w:start w:val="1"/>
      <w:numFmt w:val="bullet"/>
      <w:lvlText w:val="•"/>
      <w:lvlJc w:val="left"/>
      <w:pPr>
        <w:ind w:left="7828" w:hanging="720"/>
      </w:pPr>
      <w:rPr>
        <w:rFonts w:hint="default"/>
      </w:rPr>
    </w:lvl>
  </w:abstractNum>
  <w:abstractNum w:abstractNumId="4" w15:restartNumberingAfterBreak="0">
    <w:nsid w:val="06B03E38"/>
    <w:multiLevelType w:val="hybridMultilevel"/>
    <w:tmpl w:val="3F54E132"/>
    <w:lvl w:ilvl="0" w:tplc="FBA8E53C">
      <w:start w:val="1"/>
      <w:numFmt w:val="upperLetter"/>
      <w:lvlText w:val="%1."/>
      <w:lvlJc w:val="left"/>
      <w:pPr>
        <w:ind w:left="820" w:hanging="720"/>
      </w:pPr>
      <w:rPr>
        <w:rFonts w:ascii="Arial" w:eastAsia="Arial" w:hAnsi="Arial" w:hint="default"/>
        <w:spacing w:val="-1"/>
        <w:w w:val="99"/>
        <w:sz w:val="20"/>
        <w:szCs w:val="20"/>
      </w:rPr>
    </w:lvl>
    <w:lvl w:ilvl="1" w:tplc="F1D896F6">
      <w:start w:val="1"/>
      <w:numFmt w:val="bullet"/>
      <w:lvlText w:val="•"/>
      <w:lvlJc w:val="left"/>
      <w:pPr>
        <w:ind w:left="1696" w:hanging="720"/>
      </w:pPr>
      <w:rPr>
        <w:rFonts w:hint="default"/>
      </w:rPr>
    </w:lvl>
    <w:lvl w:ilvl="2" w:tplc="F47E0EB8">
      <w:start w:val="1"/>
      <w:numFmt w:val="bullet"/>
      <w:lvlText w:val="•"/>
      <w:lvlJc w:val="left"/>
      <w:pPr>
        <w:ind w:left="2572" w:hanging="720"/>
      </w:pPr>
      <w:rPr>
        <w:rFonts w:hint="default"/>
      </w:rPr>
    </w:lvl>
    <w:lvl w:ilvl="3" w:tplc="1924D49C">
      <w:start w:val="1"/>
      <w:numFmt w:val="bullet"/>
      <w:lvlText w:val="•"/>
      <w:lvlJc w:val="left"/>
      <w:pPr>
        <w:ind w:left="3448" w:hanging="720"/>
      </w:pPr>
      <w:rPr>
        <w:rFonts w:hint="default"/>
      </w:rPr>
    </w:lvl>
    <w:lvl w:ilvl="4" w:tplc="02AA7058">
      <w:start w:val="1"/>
      <w:numFmt w:val="bullet"/>
      <w:lvlText w:val="•"/>
      <w:lvlJc w:val="left"/>
      <w:pPr>
        <w:ind w:left="4324" w:hanging="720"/>
      </w:pPr>
      <w:rPr>
        <w:rFonts w:hint="default"/>
      </w:rPr>
    </w:lvl>
    <w:lvl w:ilvl="5" w:tplc="83DC33A4">
      <w:start w:val="1"/>
      <w:numFmt w:val="bullet"/>
      <w:lvlText w:val="•"/>
      <w:lvlJc w:val="left"/>
      <w:pPr>
        <w:ind w:left="5200" w:hanging="720"/>
      </w:pPr>
      <w:rPr>
        <w:rFonts w:hint="default"/>
      </w:rPr>
    </w:lvl>
    <w:lvl w:ilvl="6" w:tplc="8AC08C3A">
      <w:start w:val="1"/>
      <w:numFmt w:val="bullet"/>
      <w:lvlText w:val="•"/>
      <w:lvlJc w:val="left"/>
      <w:pPr>
        <w:ind w:left="6076" w:hanging="720"/>
      </w:pPr>
      <w:rPr>
        <w:rFonts w:hint="default"/>
      </w:rPr>
    </w:lvl>
    <w:lvl w:ilvl="7" w:tplc="0AA6D68E">
      <w:start w:val="1"/>
      <w:numFmt w:val="bullet"/>
      <w:lvlText w:val="•"/>
      <w:lvlJc w:val="left"/>
      <w:pPr>
        <w:ind w:left="6952" w:hanging="720"/>
      </w:pPr>
      <w:rPr>
        <w:rFonts w:hint="default"/>
      </w:rPr>
    </w:lvl>
    <w:lvl w:ilvl="8" w:tplc="BC72EBEE">
      <w:start w:val="1"/>
      <w:numFmt w:val="bullet"/>
      <w:lvlText w:val="•"/>
      <w:lvlJc w:val="left"/>
      <w:pPr>
        <w:ind w:left="7828" w:hanging="720"/>
      </w:pPr>
      <w:rPr>
        <w:rFonts w:hint="default"/>
      </w:rPr>
    </w:lvl>
  </w:abstractNum>
  <w:abstractNum w:abstractNumId="5" w15:restartNumberingAfterBreak="0">
    <w:nsid w:val="07AC7459"/>
    <w:multiLevelType w:val="hybridMultilevel"/>
    <w:tmpl w:val="9DF66B8C"/>
    <w:lvl w:ilvl="0" w:tplc="427CE7CC">
      <w:start w:val="1"/>
      <w:numFmt w:val="upperLetter"/>
      <w:lvlText w:val="%1."/>
      <w:lvlJc w:val="left"/>
      <w:pPr>
        <w:ind w:left="820" w:hanging="720"/>
      </w:pPr>
      <w:rPr>
        <w:rFonts w:ascii="Arial" w:eastAsia="Arial" w:hAnsi="Arial" w:hint="default"/>
        <w:spacing w:val="-1"/>
        <w:w w:val="99"/>
        <w:sz w:val="20"/>
        <w:szCs w:val="20"/>
      </w:rPr>
    </w:lvl>
    <w:lvl w:ilvl="1" w:tplc="FBD49896">
      <w:start w:val="1"/>
      <w:numFmt w:val="bullet"/>
      <w:lvlText w:val="•"/>
      <w:lvlJc w:val="left"/>
      <w:pPr>
        <w:ind w:left="1696" w:hanging="720"/>
      </w:pPr>
      <w:rPr>
        <w:rFonts w:hint="default"/>
      </w:rPr>
    </w:lvl>
    <w:lvl w:ilvl="2" w:tplc="2BD275D2">
      <w:start w:val="1"/>
      <w:numFmt w:val="bullet"/>
      <w:lvlText w:val="•"/>
      <w:lvlJc w:val="left"/>
      <w:pPr>
        <w:ind w:left="2572" w:hanging="720"/>
      </w:pPr>
      <w:rPr>
        <w:rFonts w:hint="default"/>
      </w:rPr>
    </w:lvl>
    <w:lvl w:ilvl="3" w:tplc="7D269AC4">
      <w:start w:val="1"/>
      <w:numFmt w:val="bullet"/>
      <w:lvlText w:val="•"/>
      <w:lvlJc w:val="left"/>
      <w:pPr>
        <w:ind w:left="3448" w:hanging="720"/>
      </w:pPr>
      <w:rPr>
        <w:rFonts w:hint="default"/>
      </w:rPr>
    </w:lvl>
    <w:lvl w:ilvl="4" w:tplc="F064DA6A">
      <w:start w:val="1"/>
      <w:numFmt w:val="bullet"/>
      <w:lvlText w:val="•"/>
      <w:lvlJc w:val="left"/>
      <w:pPr>
        <w:ind w:left="4324" w:hanging="720"/>
      </w:pPr>
      <w:rPr>
        <w:rFonts w:hint="default"/>
      </w:rPr>
    </w:lvl>
    <w:lvl w:ilvl="5" w:tplc="C1906BDA">
      <w:start w:val="1"/>
      <w:numFmt w:val="bullet"/>
      <w:lvlText w:val="•"/>
      <w:lvlJc w:val="left"/>
      <w:pPr>
        <w:ind w:left="5200" w:hanging="720"/>
      </w:pPr>
      <w:rPr>
        <w:rFonts w:hint="default"/>
      </w:rPr>
    </w:lvl>
    <w:lvl w:ilvl="6" w:tplc="16ECBF36">
      <w:start w:val="1"/>
      <w:numFmt w:val="bullet"/>
      <w:lvlText w:val="•"/>
      <w:lvlJc w:val="left"/>
      <w:pPr>
        <w:ind w:left="6076" w:hanging="720"/>
      </w:pPr>
      <w:rPr>
        <w:rFonts w:hint="default"/>
      </w:rPr>
    </w:lvl>
    <w:lvl w:ilvl="7" w:tplc="1AAA4072">
      <w:start w:val="1"/>
      <w:numFmt w:val="bullet"/>
      <w:lvlText w:val="•"/>
      <w:lvlJc w:val="left"/>
      <w:pPr>
        <w:ind w:left="6952" w:hanging="720"/>
      </w:pPr>
      <w:rPr>
        <w:rFonts w:hint="default"/>
      </w:rPr>
    </w:lvl>
    <w:lvl w:ilvl="8" w:tplc="DE2825FA">
      <w:start w:val="1"/>
      <w:numFmt w:val="bullet"/>
      <w:lvlText w:val="•"/>
      <w:lvlJc w:val="left"/>
      <w:pPr>
        <w:ind w:left="7828" w:hanging="720"/>
      </w:pPr>
      <w:rPr>
        <w:rFonts w:hint="default"/>
      </w:rPr>
    </w:lvl>
  </w:abstractNum>
  <w:abstractNum w:abstractNumId="6" w15:restartNumberingAfterBreak="0">
    <w:nsid w:val="0B9C07DC"/>
    <w:multiLevelType w:val="multilevel"/>
    <w:tmpl w:val="2564E240"/>
    <w:lvl w:ilvl="0">
      <w:start w:val="3"/>
      <w:numFmt w:val="decimal"/>
      <w:lvlText w:val="%1"/>
      <w:lvlJc w:val="left"/>
      <w:pPr>
        <w:ind w:left="820" w:hanging="720"/>
      </w:pPr>
      <w:rPr>
        <w:rFonts w:hint="default"/>
      </w:rPr>
    </w:lvl>
    <w:lvl w:ilvl="1">
      <w:start w:val="3"/>
      <w:numFmt w:val="decimalZero"/>
      <w:lvlText w:val="%2."/>
      <w:lvlJc w:val="left"/>
      <w:pPr>
        <w:ind w:left="460" w:hanging="360"/>
      </w:pPr>
      <w:rPr>
        <w:rFonts w:hint="default"/>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7" w15:restartNumberingAfterBreak="0">
    <w:nsid w:val="0D604714"/>
    <w:multiLevelType w:val="hybridMultilevel"/>
    <w:tmpl w:val="34ECAD3A"/>
    <w:lvl w:ilvl="0" w:tplc="294E1BAA">
      <w:start w:val="1"/>
      <w:numFmt w:val="upperLetter"/>
      <w:lvlText w:val="%1."/>
      <w:lvlJc w:val="left"/>
      <w:pPr>
        <w:ind w:left="820" w:hanging="720"/>
      </w:pPr>
      <w:rPr>
        <w:rFonts w:ascii="Arial" w:eastAsia="Arial" w:hAnsi="Arial" w:hint="default"/>
        <w:spacing w:val="-1"/>
        <w:w w:val="99"/>
        <w:sz w:val="20"/>
        <w:szCs w:val="20"/>
      </w:rPr>
    </w:lvl>
    <w:lvl w:ilvl="1" w:tplc="C8D08C54">
      <w:start w:val="1"/>
      <w:numFmt w:val="bullet"/>
      <w:lvlText w:val="•"/>
      <w:lvlJc w:val="left"/>
      <w:pPr>
        <w:ind w:left="1696" w:hanging="720"/>
      </w:pPr>
      <w:rPr>
        <w:rFonts w:hint="default"/>
      </w:rPr>
    </w:lvl>
    <w:lvl w:ilvl="2" w:tplc="F76205EA">
      <w:start w:val="1"/>
      <w:numFmt w:val="bullet"/>
      <w:lvlText w:val="•"/>
      <w:lvlJc w:val="left"/>
      <w:pPr>
        <w:ind w:left="2572" w:hanging="720"/>
      </w:pPr>
      <w:rPr>
        <w:rFonts w:hint="default"/>
      </w:rPr>
    </w:lvl>
    <w:lvl w:ilvl="3" w:tplc="29783978">
      <w:start w:val="1"/>
      <w:numFmt w:val="bullet"/>
      <w:lvlText w:val="•"/>
      <w:lvlJc w:val="left"/>
      <w:pPr>
        <w:ind w:left="3448" w:hanging="720"/>
      </w:pPr>
      <w:rPr>
        <w:rFonts w:hint="default"/>
      </w:rPr>
    </w:lvl>
    <w:lvl w:ilvl="4" w:tplc="1A047C7A">
      <w:start w:val="1"/>
      <w:numFmt w:val="bullet"/>
      <w:lvlText w:val="•"/>
      <w:lvlJc w:val="left"/>
      <w:pPr>
        <w:ind w:left="4324" w:hanging="720"/>
      </w:pPr>
      <w:rPr>
        <w:rFonts w:hint="default"/>
      </w:rPr>
    </w:lvl>
    <w:lvl w:ilvl="5" w:tplc="B860ED6E">
      <w:start w:val="1"/>
      <w:numFmt w:val="bullet"/>
      <w:lvlText w:val="•"/>
      <w:lvlJc w:val="left"/>
      <w:pPr>
        <w:ind w:left="5200" w:hanging="720"/>
      </w:pPr>
      <w:rPr>
        <w:rFonts w:hint="default"/>
      </w:rPr>
    </w:lvl>
    <w:lvl w:ilvl="6" w:tplc="4864A264">
      <w:start w:val="1"/>
      <w:numFmt w:val="bullet"/>
      <w:lvlText w:val="•"/>
      <w:lvlJc w:val="left"/>
      <w:pPr>
        <w:ind w:left="6076" w:hanging="720"/>
      </w:pPr>
      <w:rPr>
        <w:rFonts w:hint="default"/>
      </w:rPr>
    </w:lvl>
    <w:lvl w:ilvl="7" w:tplc="7BD4F410">
      <w:start w:val="1"/>
      <w:numFmt w:val="bullet"/>
      <w:lvlText w:val="•"/>
      <w:lvlJc w:val="left"/>
      <w:pPr>
        <w:ind w:left="6952" w:hanging="720"/>
      </w:pPr>
      <w:rPr>
        <w:rFonts w:hint="default"/>
      </w:rPr>
    </w:lvl>
    <w:lvl w:ilvl="8" w:tplc="BB344010">
      <w:start w:val="1"/>
      <w:numFmt w:val="bullet"/>
      <w:lvlText w:val="•"/>
      <w:lvlJc w:val="left"/>
      <w:pPr>
        <w:ind w:left="7828" w:hanging="720"/>
      </w:pPr>
      <w:rPr>
        <w:rFonts w:hint="default"/>
      </w:rPr>
    </w:lvl>
  </w:abstractNum>
  <w:abstractNum w:abstractNumId="8" w15:restartNumberingAfterBreak="0">
    <w:nsid w:val="0D9122EF"/>
    <w:multiLevelType w:val="hybridMultilevel"/>
    <w:tmpl w:val="A8AA2BFA"/>
    <w:lvl w:ilvl="0" w:tplc="662AB046">
      <w:start w:val="1"/>
      <w:numFmt w:val="lowerLetter"/>
      <w:lvlText w:val="%1."/>
      <w:lvlJc w:val="left"/>
      <w:pPr>
        <w:ind w:left="1880" w:hanging="720"/>
      </w:pPr>
      <w:rPr>
        <w:rFonts w:ascii="Arial" w:eastAsia="Arial" w:hAnsi="Arial" w:hint="default"/>
        <w:spacing w:val="-1"/>
        <w:w w:val="99"/>
        <w:sz w:val="20"/>
        <w:szCs w:val="20"/>
      </w:rPr>
    </w:lvl>
    <w:lvl w:ilvl="1" w:tplc="03BEE90C">
      <w:start w:val="1"/>
      <w:numFmt w:val="bullet"/>
      <w:lvlText w:val="•"/>
      <w:lvlJc w:val="left"/>
      <w:pPr>
        <w:ind w:left="2612" w:hanging="720"/>
      </w:pPr>
      <w:rPr>
        <w:rFonts w:hint="default"/>
      </w:rPr>
    </w:lvl>
    <w:lvl w:ilvl="2" w:tplc="EFF2A5DC">
      <w:start w:val="1"/>
      <w:numFmt w:val="bullet"/>
      <w:lvlText w:val="•"/>
      <w:lvlJc w:val="left"/>
      <w:pPr>
        <w:ind w:left="3344" w:hanging="720"/>
      </w:pPr>
      <w:rPr>
        <w:rFonts w:hint="default"/>
      </w:rPr>
    </w:lvl>
    <w:lvl w:ilvl="3" w:tplc="8BEC5778">
      <w:start w:val="1"/>
      <w:numFmt w:val="bullet"/>
      <w:lvlText w:val="•"/>
      <w:lvlJc w:val="left"/>
      <w:pPr>
        <w:ind w:left="4076" w:hanging="720"/>
      </w:pPr>
      <w:rPr>
        <w:rFonts w:hint="default"/>
      </w:rPr>
    </w:lvl>
    <w:lvl w:ilvl="4" w:tplc="001C8BBE">
      <w:start w:val="1"/>
      <w:numFmt w:val="bullet"/>
      <w:lvlText w:val="•"/>
      <w:lvlJc w:val="left"/>
      <w:pPr>
        <w:ind w:left="4808" w:hanging="720"/>
      </w:pPr>
      <w:rPr>
        <w:rFonts w:hint="default"/>
      </w:rPr>
    </w:lvl>
    <w:lvl w:ilvl="5" w:tplc="7DE2EA82">
      <w:start w:val="1"/>
      <w:numFmt w:val="bullet"/>
      <w:lvlText w:val="•"/>
      <w:lvlJc w:val="left"/>
      <w:pPr>
        <w:ind w:left="5540" w:hanging="720"/>
      </w:pPr>
      <w:rPr>
        <w:rFonts w:hint="default"/>
      </w:rPr>
    </w:lvl>
    <w:lvl w:ilvl="6" w:tplc="14D6BD3C">
      <w:start w:val="1"/>
      <w:numFmt w:val="bullet"/>
      <w:lvlText w:val="•"/>
      <w:lvlJc w:val="left"/>
      <w:pPr>
        <w:ind w:left="6272" w:hanging="720"/>
      </w:pPr>
      <w:rPr>
        <w:rFonts w:hint="default"/>
      </w:rPr>
    </w:lvl>
    <w:lvl w:ilvl="7" w:tplc="31A25A64">
      <w:start w:val="1"/>
      <w:numFmt w:val="bullet"/>
      <w:lvlText w:val="•"/>
      <w:lvlJc w:val="left"/>
      <w:pPr>
        <w:ind w:left="7004" w:hanging="720"/>
      </w:pPr>
      <w:rPr>
        <w:rFonts w:hint="default"/>
      </w:rPr>
    </w:lvl>
    <w:lvl w:ilvl="8" w:tplc="2F10D0A6">
      <w:start w:val="1"/>
      <w:numFmt w:val="bullet"/>
      <w:lvlText w:val="•"/>
      <w:lvlJc w:val="left"/>
      <w:pPr>
        <w:ind w:left="7736" w:hanging="720"/>
      </w:pPr>
      <w:rPr>
        <w:rFonts w:hint="default"/>
      </w:rPr>
    </w:lvl>
  </w:abstractNum>
  <w:abstractNum w:abstractNumId="9" w15:restartNumberingAfterBreak="0">
    <w:nsid w:val="0F8102E8"/>
    <w:multiLevelType w:val="multilevel"/>
    <w:tmpl w:val="9D289212"/>
    <w:lvl w:ilvl="0">
      <w:start w:val="7"/>
      <w:numFmt w:val="decimal"/>
      <w:lvlText w:val="%1"/>
      <w:lvlJc w:val="left"/>
      <w:pPr>
        <w:ind w:left="820" w:hanging="720"/>
      </w:pPr>
      <w:rPr>
        <w:rFonts w:hint="default"/>
      </w:rPr>
    </w:lvl>
    <w:lvl w:ilvl="1">
      <w:start w:val="1"/>
      <w:numFmt w:val="decimal"/>
      <w:lvlText w:val="%1.0%2"/>
      <w:lvlJc w:val="left"/>
      <w:pPr>
        <w:ind w:left="820" w:hanging="720"/>
      </w:pPr>
      <w:rPr>
        <w:rFonts w:ascii="Arial" w:eastAsia="Arial" w:hAnsi="Arial" w:hint="default"/>
        <w:b/>
        <w:bCs/>
        <w:spacing w:val="-1"/>
        <w:w w:val="99"/>
        <w:sz w:val="20"/>
        <w:szCs w:val="20"/>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10" w15:restartNumberingAfterBreak="0">
    <w:nsid w:val="127253D8"/>
    <w:multiLevelType w:val="hybridMultilevel"/>
    <w:tmpl w:val="947031A8"/>
    <w:lvl w:ilvl="0" w:tplc="42D6827A">
      <w:start w:val="1"/>
      <w:numFmt w:val="upperLetter"/>
      <w:lvlText w:val="%1."/>
      <w:lvlJc w:val="left"/>
      <w:pPr>
        <w:ind w:left="820" w:hanging="720"/>
      </w:pPr>
      <w:rPr>
        <w:rFonts w:ascii="Arial" w:eastAsia="Arial" w:hAnsi="Arial" w:hint="default"/>
        <w:spacing w:val="-1"/>
        <w:w w:val="99"/>
        <w:sz w:val="20"/>
        <w:szCs w:val="20"/>
      </w:rPr>
    </w:lvl>
    <w:lvl w:ilvl="1" w:tplc="0538A322">
      <w:start w:val="1"/>
      <w:numFmt w:val="bullet"/>
      <w:lvlText w:val="•"/>
      <w:lvlJc w:val="left"/>
      <w:pPr>
        <w:ind w:left="1696" w:hanging="720"/>
      </w:pPr>
      <w:rPr>
        <w:rFonts w:hint="default"/>
      </w:rPr>
    </w:lvl>
    <w:lvl w:ilvl="2" w:tplc="F4C6CFFA">
      <w:start w:val="1"/>
      <w:numFmt w:val="bullet"/>
      <w:lvlText w:val="•"/>
      <w:lvlJc w:val="left"/>
      <w:pPr>
        <w:ind w:left="2572" w:hanging="720"/>
      </w:pPr>
      <w:rPr>
        <w:rFonts w:hint="default"/>
      </w:rPr>
    </w:lvl>
    <w:lvl w:ilvl="3" w:tplc="62DE746A">
      <w:start w:val="1"/>
      <w:numFmt w:val="bullet"/>
      <w:lvlText w:val="•"/>
      <w:lvlJc w:val="left"/>
      <w:pPr>
        <w:ind w:left="3448" w:hanging="720"/>
      </w:pPr>
      <w:rPr>
        <w:rFonts w:hint="default"/>
      </w:rPr>
    </w:lvl>
    <w:lvl w:ilvl="4" w:tplc="8D6A8034">
      <w:start w:val="1"/>
      <w:numFmt w:val="bullet"/>
      <w:lvlText w:val="•"/>
      <w:lvlJc w:val="left"/>
      <w:pPr>
        <w:ind w:left="4324" w:hanging="720"/>
      </w:pPr>
      <w:rPr>
        <w:rFonts w:hint="default"/>
      </w:rPr>
    </w:lvl>
    <w:lvl w:ilvl="5" w:tplc="E82CA286">
      <w:start w:val="1"/>
      <w:numFmt w:val="bullet"/>
      <w:lvlText w:val="•"/>
      <w:lvlJc w:val="left"/>
      <w:pPr>
        <w:ind w:left="5200" w:hanging="720"/>
      </w:pPr>
      <w:rPr>
        <w:rFonts w:hint="default"/>
      </w:rPr>
    </w:lvl>
    <w:lvl w:ilvl="6" w:tplc="5D0C16B6">
      <w:start w:val="1"/>
      <w:numFmt w:val="bullet"/>
      <w:lvlText w:val="•"/>
      <w:lvlJc w:val="left"/>
      <w:pPr>
        <w:ind w:left="6076" w:hanging="720"/>
      </w:pPr>
      <w:rPr>
        <w:rFonts w:hint="default"/>
      </w:rPr>
    </w:lvl>
    <w:lvl w:ilvl="7" w:tplc="915E409C">
      <w:start w:val="1"/>
      <w:numFmt w:val="bullet"/>
      <w:lvlText w:val="•"/>
      <w:lvlJc w:val="left"/>
      <w:pPr>
        <w:ind w:left="6952" w:hanging="720"/>
      </w:pPr>
      <w:rPr>
        <w:rFonts w:hint="default"/>
      </w:rPr>
    </w:lvl>
    <w:lvl w:ilvl="8" w:tplc="075E0962">
      <w:start w:val="1"/>
      <w:numFmt w:val="bullet"/>
      <w:lvlText w:val="•"/>
      <w:lvlJc w:val="left"/>
      <w:pPr>
        <w:ind w:left="7828" w:hanging="720"/>
      </w:pPr>
      <w:rPr>
        <w:rFonts w:hint="default"/>
      </w:rPr>
    </w:lvl>
  </w:abstractNum>
  <w:abstractNum w:abstractNumId="11" w15:restartNumberingAfterBreak="0">
    <w:nsid w:val="18791450"/>
    <w:multiLevelType w:val="hybridMultilevel"/>
    <w:tmpl w:val="01DE1768"/>
    <w:lvl w:ilvl="0" w:tplc="52EA5AF2">
      <w:start w:val="1"/>
      <w:numFmt w:val="upperLetter"/>
      <w:lvlText w:val="%1."/>
      <w:lvlJc w:val="left"/>
      <w:pPr>
        <w:ind w:left="820" w:hanging="720"/>
      </w:pPr>
      <w:rPr>
        <w:rFonts w:ascii="Arial" w:eastAsia="Arial" w:hAnsi="Arial" w:hint="default"/>
        <w:spacing w:val="-1"/>
        <w:w w:val="99"/>
        <w:sz w:val="20"/>
        <w:szCs w:val="20"/>
      </w:rPr>
    </w:lvl>
    <w:lvl w:ilvl="1" w:tplc="5ED0CCC6">
      <w:start w:val="1"/>
      <w:numFmt w:val="bullet"/>
      <w:lvlText w:val="•"/>
      <w:lvlJc w:val="left"/>
      <w:pPr>
        <w:ind w:left="1696" w:hanging="720"/>
      </w:pPr>
      <w:rPr>
        <w:rFonts w:hint="default"/>
      </w:rPr>
    </w:lvl>
    <w:lvl w:ilvl="2" w:tplc="3D404AA2">
      <w:start w:val="1"/>
      <w:numFmt w:val="bullet"/>
      <w:lvlText w:val="•"/>
      <w:lvlJc w:val="left"/>
      <w:pPr>
        <w:ind w:left="2572" w:hanging="720"/>
      </w:pPr>
      <w:rPr>
        <w:rFonts w:hint="default"/>
      </w:rPr>
    </w:lvl>
    <w:lvl w:ilvl="3" w:tplc="7DA6B9B2">
      <w:start w:val="1"/>
      <w:numFmt w:val="bullet"/>
      <w:lvlText w:val="•"/>
      <w:lvlJc w:val="left"/>
      <w:pPr>
        <w:ind w:left="3448" w:hanging="720"/>
      </w:pPr>
      <w:rPr>
        <w:rFonts w:hint="default"/>
      </w:rPr>
    </w:lvl>
    <w:lvl w:ilvl="4" w:tplc="5A32BA10">
      <w:start w:val="1"/>
      <w:numFmt w:val="bullet"/>
      <w:lvlText w:val="•"/>
      <w:lvlJc w:val="left"/>
      <w:pPr>
        <w:ind w:left="4324" w:hanging="720"/>
      </w:pPr>
      <w:rPr>
        <w:rFonts w:hint="default"/>
      </w:rPr>
    </w:lvl>
    <w:lvl w:ilvl="5" w:tplc="94AE3F34">
      <w:start w:val="1"/>
      <w:numFmt w:val="bullet"/>
      <w:lvlText w:val="•"/>
      <w:lvlJc w:val="left"/>
      <w:pPr>
        <w:ind w:left="5200" w:hanging="720"/>
      </w:pPr>
      <w:rPr>
        <w:rFonts w:hint="default"/>
      </w:rPr>
    </w:lvl>
    <w:lvl w:ilvl="6" w:tplc="F7062BF2">
      <w:start w:val="1"/>
      <w:numFmt w:val="bullet"/>
      <w:lvlText w:val="•"/>
      <w:lvlJc w:val="left"/>
      <w:pPr>
        <w:ind w:left="6076" w:hanging="720"/>
      </w:pPr>
      <w:rPr>
        <w:rFonts w:hint="default"/>
      </w:rPr>
    </w:lvl>
    <w:lvl w:ilvl="7" w:tplc="3A4868CE">
      <w:start w:val="1"/>
      <w:numFmt w:val="bullet"/>
      <w:lvlText w:val="•"/>
      <w:lvlJc w:val="left"/>
      <w:pPr>
        <w:ind w:left="6952" w:hanging="720"/>
      </w:pPr>
      <w:rPr>
        <w:rFonts w:hint="default"/>
      </w:rPr>
    </w:lvl>
    <w:lvl w:ilvl="8" w:tplc="46A44D74">
      <w:start w:val="1"/>
      <w:numFmt w:val="bullet"/>
      <w:lvlText w:val="•"/>
      <w:lvlJc w:val="left"/>
      <w:pPr>
        <w:ind w:left="7828" w:hanging="720"/>
      </w:pPr>
      <w:rPr>
        <w:rFonts w:hint="default"/>
      </w:rPr>
    </w:lvl>
  </w:abstractNum>
  <w:abstractNum w:abstractNumId="12" w15:restartNumberingAfterBreak="0">
    <w:nsid w:val="1AD64994"/>
    <w:multiLevelType w:val="hybridMultilevel"/>
    <w:tmpl w:val="D4A44108"/>
    <w:lvl w:ilvl="0" w:tplc="56F215B4">
      <w:start w:val="1"/>
      <w:numFmt w:val="lowerLetter"/>
      <w:lvlText w:val="%1."/>
      <w:lvlJc w:val="left"/>
      <w:pPr>
        <w:ind w:left="1900" w:hanging="720"/>
      </w:pPr>
      <w:rPr>
        <w:rFonts w:ascii="Arial" w:eastAsia="Arial" w:hAnsi="Arial" w:hint="default"/>
        <w:spacing w:val="-1"/>
        <w:w w:val="99"/>
        <w:sz w:val="20"/>
        <w:szCs w:val="20"/>
      </w:rPr>
    </w:lvl>
    <w:lvl w:ilvl="1" w:tplc="FC20DA16">
      <w:start w:val="1"/>
      <w:numFmt w:val="bullet"/>
      <w:lvlText w:val="•"/>
      <w:lvlJc w:val="left"/>
      <w:pPr>
        <w:ind w:left="2668" w:hanging="720"/>
      </w:pPr>
      <w:rPr>
        <w:rFonts w:hint="default"/>
      </w:rPr>
    </w:lvl>
    <w:lvl w:ilvl="2" w:tplc="1A9AF020">
      <w:start w:val="1"/>
      <w:numFmt w:val="bullet"/>
      <w:lvlText w:val="•"/>
      <w:lvlJc w:val="left"/>
      <w:pPr>
        <w:ind w:left="3436" w:hanging="720"/>
      </w:pPr>
      <w:rPr>
        <w:rFonts w:hint="default"/>
      </w:rPr>
    </w:lvl>
    <w:lvl w:ilvl="3" w:tplc="9DAA01BC">
      <w:start w:val="1"/>
      <w:numFmt w:val="bullet"/>
      <w:lvlText w:val="•"/>
      <w:lvlJc w:val="left"/>
      <w:pPr>
        <w:ind w:left="4204" w:hanging="720"/>
      </w:pPr>
      <w:rPr>
        <w:rFonts w:hint="default"/>
      </w:rPr>
    </w:lvl>
    <w:lvl w:ilvl="4" w:tplc="E58848AC">
      <w:start w:val="1"/>
      <w:numFmt w:val="bullet"/>
      <w:lvlText w:val="•"/>
      <w:lvlJc w:val="left"/>
      <w:pPr>
        <w:ind w:left="4972" w:hanging="720"/>
      </w:pPr>
      <w:rPr>
        <w:rFonts w:hint="default"/>
      </w:rPr>
    </w:lvl>
    <w:lvl w:ilvl="5" w:tplc="5FC6BB38">
      <w:start w:val="1"/>
      <w:numFmt w:val="bullet"/>
      <w:lvlText w:val="•"/>
      <w:lvlJc w:val="left"/>
      <w:pPr>
        <w:ind w:left="5740" w:hanging="720"/>
      </w:pPr>
      <w:rPr>
        <w:rFonts w:hint="default"/>
      </w:rPr>
    </w:lvl>
    <w:lvl w:ilvl="6" w:tplc="FF1444A2">
      <w:start w:val="1"/>
      <w:numFmt w:val="bullet"/>
      <w:lvlText w:val="•"/>
      <w:lvlJc w:val="left"/>
      <w:pPr>
        <w:ind w:left="6508" w:hanging="720"/>
      </w:pPr>
      <w:rPr>
        <w:rFonts w:hint="default"/>
      </w:rPr>
    </w:lvl>
    <w:lvl w:ilvl="7" w:tplc="6032E744">
      <w:start w:val="1"/>
      <w:numFmt w:val="bullet"/>
      <w:lvlText w:val="•"/>
      <w:lvlJc w:val="left"/>
      <w:pPr>
        <w:ind w:left="7276" w:hanging="720"/>
      </w:pPr>
      <w:rPr>
        <w:rFonts w:hint="default"/>
      </w:rPr>
    </w:lvl>
    <w:lvl w:ilvl="8" w:tplc="AA2E184E">
      <w:start w:val="1"/>
      <w:numFmt w:val="bullet"/>
      <w:lvlText w:val="•"/>
      <w:lvlJc w:val="left"/>
      <w:pPr>
        <w:ind w:left="8044" w:hanging="720"/>
      </w:pPr>
      <w:rPr>
        <w:rFonts w:hint="default"/>
      </w:rPr>
    </w:lvl>
  </w:abstractNum>
  <w:abstractNum w:abstractNumId="13" w15:restartNumberingAfterBreak="0">
    <w:nsid w:val="1CA40014"/>
    <w:multiLevelType w:val="hybridMultilevel"/>
    <w:tmpl w:val="44B07AB8"/>
    <w:lvl w:ilvl="0" w:tplc="525C15AE">
      <w:start w:val="1"/>
      <w:numFmt w:val="upperLetter"/>
      <w:lvlText w:val="%1."/>
      <w:lvlJc w:val="left"/>
      <w:pPr>
        <w:ind w:left="820" w:hanging="720"/>
      </w:pPr>
      <w:rPr>
        <w:rFonts w:ascii="Arial" w:eastAsia="Arial" w:hAnsi="Arial" w:hint="default"/>
        <w:spacing w:val="-1"/>
        <w:w w:val="99"/>
        <w:sz w:val="20"/>
        <w:szCs w:val="20"/>
      </w:rPr>
    </w:lvl>
    <w:lvl w:ilvl="1" w:tplc="13BA43EE">
      <w:start w:val="1"/>
      <w:numFmt w:val="decimal"/>
      <w:lvlText w:val="%2."/>
      <w:lvlJc w:val="left"/>
      <w:pPr>
        <w:ind w:left="1540" w:hanging="720"/>
      </w:pPr>
      <w:rPr>
        <w:rFonts w:ascii="Arial" w:eastAsia="Arial" w:hAnsi="Arial" w:hint="default"/>
        <w:spacing w:val="-1"/>
        <w:w w:val="99"/>
        <w:sz w:val="20"/>
        <w:szCs w:val="20"/>
      </w:rPr>
    </w:lvl>
    <w:lvl w:ilvl="2" w:tplc="54FE2268">
      <w:start w:val="1"/>
      <w:numFmt w:val="bullet"/>
      <w:lvlText w:val="•"/>
      <w:lvlJc w:val="left"/>
      <w:pPr>
        <w:ind w:left="2433" w:hanging="720"/>
      </w:pPr>
      <w:rPr>
        <w:rFonts w:hint="default"/>
      </w:rPr>
    </w:lvl>
    <w:lvl w:ilvl="3" w:tplc="471C87AA">
      <w:start w:val="1"/>
      <w:numFmt w:val="bullet"/>
      <w:lvlText w:val="•"/>
      <w:lvlJc w:val="left"/>
      <w:pPr>
        <w:ind w:left="3326" w:hanging="720"/>
      </w:pPr>
      <w:rPr>
        <w:rFonts w:hint="default"/>
      </w:rPr>
    </w:lvl>
    <w:lvl w:ilvl="4" w:tplc="28AA59B6">
      <w:start w:val="1"/>
      <w:numFmt w:val="bullet"/>
      <w:lvlText w:val="•"/>
      <w:lvlJc w:val="left"/>
      <w:pPr>
        <w:ind w:left="4220" w:hanging="720"/>
      </w:pPr>
      <w:rPr>
        <w:rFonts w:hint="default"/>
      </w:rPr>
    </w:lvl>
    <w:lvl w:ilvl="5" w:tplc="268AC204">
      <w:start w:val="1"/>
      <w:numFmt w:val="bullet"/>
      <w:lvlText w:val="•"/>
      <w:lvlJc w:val="left"/>
      <w:pPr>
        <w:ind w:left="5113" w:hanging="720"/>
      </w:pPr>
      <w:rPr>
        <w:rFonts w:hint="default"/>
      </w:rPr>
    </w:lvl>
    <w:lvl w:ilvl="6" w:tplc="BF88699E">
      <w:start w:val="1"/>
      <w:numFmt w:val="bullet"/>
      <w:lvlText w:val="•"/>
      <w:lvlJc w:val="left"/>
      <w:pPr>
        <w:ind w:left="6006" w:hanging="720"/>
      </w:pPr>
      <w:rPr>
        <w:rFonts w:hint="default"/>
      </w:rPr>
    </w:lvl>
    <w:lvl w:ilvl="7" w:tplc="2D9043EA">
      <w:start w:val="1"/>
      <w:numFmt w:val="bullet"/>
      <w:lvlText w:val="•"/>
      <w:lvlJc w:val="left"/>
      <w:pPr>
        <w:ind w:left="6900" w:hanging="720"/>
      </w:pPr>
      <w:rPr>
        <w:rFonts w:hint="default"/>
      </w:rPr>
    </w:lvl>
    <w:lvl w:ilvl="8" w:tplc="F52C1CDC">
      <w:start w:val="1"/>
      <w:numFmt w:val="bullet"/>
      <w:lvlText w:val="•"/>
      <w:lvlJc w:val="left"/>
      <w:pPr>
        <w:ind w:left="7793" w:hanging="720"/>
      </w:pPr>
      <w:rPr>
        <w:rFonts w:hint="default"/>
      </w:rPr>
    </w:lvl>
  </w:abstractNum>
  <w:abstractNum w:abstractNumId="14" w15:restartNumberingAfterBreak="0">
    <w:nsid w:val="1D0A4C80"/>
    <w:multiLevelType w:val="hybridMultilevel"/>
    <w:tmpl w:val="A1AAA7E0"/>
    <w:lvl w:ilvl="0" w:tplc="F0EAC75C">
      <w:start w:val="4"/>
      <w:numFmt w:val="upperLetter"/>
      <w:lvlText w:val="%1."/>
      <w:lvlJc w:val="left"/>
      <w:pPr>
        <w:ind w:left="2304" w:hanging="360"/>
      </w:pPr>
      <w:rPr>
        <w:rFonts w:hint="default"/>
      </w:rPr>
    </w:lvl>
    <w:lvl w:ilvl="1" w:tplc="04090019" w:tentative="1">
      <w:start w:val="1"/>
      <w:numFmt w:val="lowerLetter"/>
      <w:lvlText w:val="%2."/>
      <w:lvlJc w:val="left"/>
      <w:pPr>
        <w:ind w:left="3024" w:hanging="360"/>
      </w:pPr>
    </w:lvl>
    <w:lvl w:ilvl="2" w:tplc="0409001B" w:tentative="1">
      <w:start w:val="1"/>
      <w:numFmt w:val="lowerRoman"/>
      <w:lvlText w:val="%3."/>
      <w:lvlJc w:val="right"/>
      <w:pPr>
        <w:ind w:left="3744" w:hanging="180"/>
      </w:pPr>
    </w:lvl>
    <w:lvl w:ilvl="3" w:tplc="0409000F" w:tentative="1">
      <w:start w:val="1"/>
      <w:numFmt w:val="decimal"/>
      <w:lvlText w:val="%4."/>
      <w:lvlJc w:val="left"/>
      <w:pPr>
        <w:ind w:left="4464" w:hanging="360"/>
      </w:pPr>
    </w:lvl>
    <w:lvl w:ilvl="4" w:tplc="04090019" w:tentative="1">
      <w:start w:val="1"/>
      <w:numFmt w:val="lowerLetter"/>
      <w:lvlText w:val="%5."/>
      <w:lvlJc w:val="left"/>
      <w:pPr>
        <w:ind w:left="5184" w:hanging="360"/>
      </w:pPr>
    </w:lvl>
    <w:lvl w:ilvl="5" w:tplc="0409001B" w:tentative="1">
      <w:start w:val="1"/>
      <w:numFmt w:val="lowerRoman"/>
      <w:lvlText w:val="%6."/>
      <w:lvlJc w:val="right"/>
      <w:pPr>
        <w:ind w:left="5904" w:hanging="180"/>
      </w:pPr>
    </w:lvl>
    <w:lvl w:ilvl="6" w:tplc="0409000F" w:tentative="1">
      <w:start w:val="1"/>
      <w:numFmt w:val="decimal"/>
      <w:lvlText w:val="%7."/>
      <w:lvlJc w:val="left"/>
      <w:pPr>
        <w:ind w:left="6624" w:hanging="360"/>
      </w:pPr>
    </w:lvl>
    <w:lvl w:ilvl="7" w:tplc="04090019" w:tentative="1">
      <w:start w:val="1"/>
      <w:numFmt w:val="lowerLetter"/>
      <w:lvlText w:val="%8."/>
      <w:lvlJc w:val="left"/>
      <w:pPr>
        <w:ind w:left="7344" w:hanging="360"/>
      </w:pPr>
    </w:lvl>
    <w:lvl w:ilvl="8" w:tplc="0409001B" w:tentative="1">
      <w:start w:val="1"/>
      <w:numFmt w:val="lowerRoman"/>
      <w:lvlText w:val="%9."/>
      <w:lvlJc w:val="right"/>
      <w:pPr>
        <w:ind w:left="8064" w:hanging="180"/>
      </w:pPr>
    </w:lvl>
  </w:abstractNum>
  <w:abstractNum w:abstractNumId="15" w15:restartNumberingAfterBreak="0">
    <w:nsid w:val="1E183EEA"/>
    <w:multiLevelType w:val="hybridMultilevel"/>
    <w:tmpl w:val="A314B5C8"/>
    <w:lvl w:ilvl="0" w:tplc="3F8C450E">
      <w:start w:val="1"/>
      <w:numFmt w:val="lowerLetter"/>
      <w:lvlText w:val="%1."/>
      <w:lvlJc w:val="left"/>
      <w:pPr>
        <w:ind w:left="1900" w:hanging="720"/>
      </w:pPr>
      <w:rPr>
        <w:rFonts w:ascii="Arial" w:eastAsia="Arial" w:hAnsi="Arial" w:hint="default"/>
        <w:spacing w:val="-1"/>
        <w:w w:val="99"/>
        <w:sz w:val="20"/>
        <w:szCs w:val="20"/>
      </w:rPr>
    </w:lvl>
    <w:lvl w:ilvl="1" w:tplc="89DC5484">
      <w:start w:val="1"/>
      <w:numFmt w:val="bullet"/>
      <w:lvlText w:val="•"/>
      <w:lvlJc w:val="left"/>
      <w:pPr>
        <w:ind w:left="2668" w:hanging="720"/>
      </w:pPr>
      <w:rPr>
        <w:rFonts w:hint="default"/>
      </w:rPr>
    </w:lvl>
    <w:lvl w:ilvl="2" w:tplc="9BCEA438">
      <w:start w:val="1"/>
      <w:numFmt w:val="bullet"/>
      <w:lvlText w:val="•"/>
      <w:lvlJc w:val="left"/>
      <w:pPr>
        <w:ind w:left="3436" w:hanging="720"/>
      </w:pPr>
      <w:rPr>
        <w:rFonts w:hint="default"/>
      </w:rPr>
    </w:lvl>
    <w:lvl w:ilvl="3" w:tplc="9AB46974">
      <w:start w:val="1"/>
      <w:numFmt w:val="bullet"/>
      <w:lvlText w:val="•"/>
      <w:lvlJc w:val="left"/>
      <w:pPr>
        <w:ind w:left="4204" w:hanging="720"/>
      </w:pPr>
      <w:rPr>
        <w:rFonts w:hint="default"/>
      </w:rPr>
    </w:lvl>
    <w:lvl w:ilvl="4" w:tplc="F6EC4BC6">
      <w:start w:val="1"/>
      <w:numFmt w:val="bullet"/>
      <w:lvlText w:val="•"/>
      <w:lvlJc w:val="left"/>
      <w:pPr>
        <w:ind w:left="4972" w:hanging="720"/>
      </w:pPr>
      <w:rPr>
        <w:rFonts w:hint="default"/>
      </w:rPr>
    </w:lvl>
    <w:lvl w:ilvl="5" w:tplc="7C6A566C">
      <w:start w:val="1"/>
      <w:numFmt w:val="bullet"/>
      <w:lvlText w:val="•"/>
      <w:lvlJc w:val="left"/>
      <w:pPr>
        <w:ind w:left="5740" w:hanging="720"/>
      </w:pPr>
      <w:rPr>
        <w:rFonts w:hint="default"/>
      </w:rPr>
    </w:lvl>
    <w:lvl w:ilvl="6" w:tplc="DECA7DDE">
      <w:start w:val="1"/>
      <w:numFmt w:val="bullet"/>
      <w:lvlText w:val="•"/>
      <w:lvlJc w:val="left"/>
      <w:pPr>
        <w:ind w:left="6508" w:hanging="720"/>
      </w:pPr>
      <w:rPr>
        <w:rFonts w:hint="default"/>
      </w:rPr>
    </w:lvl>
    <w:lvl w:ilvl="7" w:tplc="1A3EFBAC">
      <w:start w:val="1"/>
      <w:numFmt w:val="bullet"/>
      <w:lvlText w:val="•"/>
      <w:lvlJc w:val="left"/>
      <w:pPr>
        <w:ind w:left="7276" w:hanging="720"/>
      </w:pPr>
      <w:rPr>
        <w:rFonts w:hint="default"/>
      </w:rPr>
    </w:lvl>
    <w:lvl w:ilvl="8" w:tplc="7F5A2E16">
      <w:start w:val="1"/>
      <w:numFmt w:val="bullet"/>
      <w:lvlText w:val="•"/>
      <w:lvlJc w:val="left"/>
      <w:pPr>
        <w:ind w:left="8044" w:hanging="720"/>
      </w:pPr>
      <w:rPr>
        <w:rFonts w:hint="default"/>
      </w:rPr>
    </w:lvl>
  </w:abstractNum>
  <w:abstractNum w:abstractNumId="16" w15:restartNumberingAfterBreak="0">
    <w:nsid w:val="1F4B2AFF"/>
    <w:multiLevelType w:val="hybridMultilevel"/>
    <w:tmpl w:val="8CBC8F86"/>
    <w:lvl w:ilvl="0" w:tplc="7EF60C32">
      <w:start w:val="1"/>
      <w:numFmt w:val="upperLetter"/>
      <w:lvlText w:val="%1."/>
      <w:lvlJc w:val="left"/>
      <w:pPr>
        <w:ind w:left="820" w:hanging="720"/>
      </w:pPr>
      <w:rPr>
        <w:rFonts w:ascii="Arial" w:eastAsia="Arial" w:hAnsi="Arial" w:hint="default"/>
        <w:spacing w:val="-1"/>
        <w:w w:val="99"/>
        <w:sz w:val="20"/>
        <w:szCs w:val="20"/>
      </w:rPr>
    </w:lvl>
    <w:lvl w:ilvl="1" w:tplc="2C7ACE14">
      <w:start w:val="1"/>
      <w:numFmt w:val="decimal"/>
      <w:lvlText w:val="%2."/>
      <w:lvlJc w:val="left"/>
      <w:pPr>
        <w:ind w:left="1540" w:hanging="720"/>
      </w:pPr>
      <w:rPr>
        <w:rFonts w:ascii="Arial" w:eastAsia="Arial" w:hAnsi="Arial" w:hint="default"/>
        <w:spacing w:val="-1"/>
        <w:w w:val="99"/>
        <w:sz w:val="20"/>
        <w:szCs w:val="20"/>
      </w:rPr>
    </w:lvl>
    <w:lvl w:ilvl="2" w:tplc="9470282A">
      <w:start w:val="1"/>
      <w:numFmt w:val="bullet"/>
      <w:lvlText w:val="•"/>
      <w:lvlJc w:val="left"/>
      <w:pPr>
        <w:ind w:left="2433" w:hanging="720"/>
      </w:pPr>
      <w:rPr>
        <w:rFonts w:hint="default"/>
      </w:rPr>
    </w:lvl>
    <w:lvl w:ilvl="3" w:tplc="5F3E36B0">
      <w:start w:val="1"/>
      <w:numFmt w:val="bullet"/>
      <w:lvlText w:val="•"/>
      <w:lvlJc w:val="left"/>
      <w:pPr>
        <w:ind w:left="3326" w:hanging="720"/>
      </w:pPr>
      <w:rPr>
        <w:rFonts w:hint="default"/>
      </w:rPr>
    </w:lvl>
    <w:lvl w:ilvl="4" w:tplc="6B7A8492">
      <w:start w:val="1"/>
      <w:numFmt w:val="bullet"/>
      <w:lvlText w:val="•"/>
      <w:lvlJc w:val="left"/>
      <w:pPr>
        <w:ind w:left="4220" w:hanging="720"/>
      </w:pPr>
      <w:rPr>
        <w:rFonts w:hint="default"/>
      </w:rPr>
    </w:lvl>
    <w:lvl w:ilvl="5" w:tplc="539625E4">
      <w:start w:val="1"/>
      <w:numFmt w:val="bullet"/>
      <w:lvlText w:val="•"/>
      <w:lvlJc w:val="left"/>
      <w:pPr>
        <w:ind w:left="5113" w:hanging="720"/>
      </w:pPr>
      <w:rPr>
        <w:rFonts w:hint="default"/>
      </w:rPr>
    </w:lvl>
    <w:lvl w:ilvl="6" w:tplc="EA9E75E8">
      <w:start w:val="1"/>
      <w:numFmt w:val="bullet"/>
      <w:lvlText w:val="•"/>
      <w:lvlJc w:val="left"/>
      <w:pPr>
        <w:ind w:left="6006" w:hanging="720"/>
      </w:pPr>
      <w:rPr>
        <w:rFonts w:hint="default"/>
      </w:rPr>
    </w:lvl>
    <w:lvl w:ilvl="7" w:tplc="A8F6581A">
      <w:start w:val="1"/>
      <w:numFmt w:val="bullet"/>
      <w:lvlText w:val="•"/>
      <w:lvlJc w:val="left"/>
      <w:pPr>
        <w:ind w:left="6900" w:hanging="720"/>
      </w:pPr>
      <w:rPr>
        <w:rFonts w:hint="default"/>
      </w:rPr>
    </w:lvl>
    <w:lvl w:ilvl="8" w:tplc="5052B030">
      <w:start w:val="1"/>
      <w:numFmt w:val="bullet"/>
      <w:lvlText w:val="•"/>
      <w:lvlJc w:val="left"/>
      <w:pPr>
        <w:ind w:left="7793" w:hanging="720"/>
      </w:pPr>
      <w:rPr>
        <w:rFonts w:hint="default"/>
      </w:rPr>
    </w:lvl>
  </w:abstractNum>
  <w:abstractNum w:abstractNumId="17" w15:restartNumberingAfterBreak="0">
    <w:nsid w:val="1FBD5B84"/>
    <w:multiLevelType w:val="multilevel"/>
    <w:tmpl w:val="C59CABA4"/>
    <w:lvl w:ilvl="0">
      <w:start w:val="10"/>
      <w:numFmt w:val="decimal"/>
      <w:lvlText w:val="%1"/>
      <w:lvlJc w:val="left"/>
      <w:pPr>
        <w:ind w:left="820" w:hanging="720"/>
      </w:pPr>
      <w:rPr>
        <w:rFonts w:hint="default"/>
      </w:rPr>
    </w:lvl>
    <w:lvl w:ilvl="1">
      <w:start w:val="1"/>
      <w:numFmt w:val="decimal"/>
      <w:lvlText w:val="%1.0%2"/>
      <w:lvlJc w:val="left"/>
      <w:pPr>
        <w:ind w:left="810" w:hanging="720"/>
      </w:pPr>
      <w:rPr>
        <w:rFonts w:ascii="Arial" w:eastAsia="Arial" w:hAnsi="Arial" w:hint="default"/>
        <w:b/>
        <w:bCs/>
        <w:spacing w:val="-1"/>
        <w:w w:val="99"/>
        <w:sz w:val="20"/>
        <w:szCs w:val="20"/>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18" w15:restartNumberingAfterBreak="0">
    <w:nsid w:val="1FD32524"/>
    <w:multiLevelType w:val="hybridMultilevel"/>
    <w:tmpl w:val="2BE205E8"/>
    <w:lvl w:ilvl="0" w:tplc="02D036DC">
      <w:start w:val="1"/>
      <w:numFmt w:val="upperLetter"/>
      <w:lvlText w:val="%1."/>
      <w:lvlJc w:val="left"/>
      <w:pPr>
        <w:ind w:left="820" w:hanging="720"/>
      </w:pPr>
      <w:rPr>
        <w:rFonts w:ascii="Arial" w:eastAsia="Arial" w:hAnsi="Arial" w:hint="default"/>
        <w:spacing w:val="-1"/>
        <w:w w:val="99"/>
        <w:sz w:val="20"/>
        <w:szCs w:val="20"/>
      </w:rPr>
    </w:lvl>
    <w:lvl w:ilvl="1" w:tplc="F74E211E">
      <w:start w:val="1"/>
      <w:numFmt w:val="decimal"/>
      <w:lvlText w:val="%2."/>
      <w:lvlJc w:val="left"/>
      <w:pPr>
        <w:ind w:left="1540" w:hanging="720"/>
      </w:pPr>
      <w:rPr>
        <w:rFonts w:ascii="Arial" w:eastAsia="Arial" w:hAnsi="Arial" w:hint="default"/>
        <w:spacing w:val="-1"/>
        <w:w w:val="99"/>
        <w:sz w:val="20"/>
        <w:szCs w:val="20"/>
      </w:rPr>
    </w:lvl>
    <w:lvl w:ilvl="2" w:tplc="CEE8404A">
      <w:start w:val="1"/>
      <w:numFmt w:val="bullet"/>
      <w:lvlText w:val="•"/>
      <w:lvlJc w:val="left"/>
      <w:pPr>
        <w:ind w:left="2433" w:hanging="720"/>
      </w:pPr>
      <w:rPr>
        <w:rFonts w:hint="default"/>
      </w:rPr>
    </w:lvl>
    <w:lvl w:ilvl="3" w:tplc="BFD292D4">
      <w:start w:val="1"/>
      <w:numFmt w:val="bullet"/>
      <w:lvlText w:val="•"/>
      <w:lvlJc w:val="left"/>
      <w:pPr>
        <w:ind w:left="3326" w:hanging="720"/>
      </w:pPr>
      <w:rPr>
        <w:rFonts w:hint="default"/>
      </w:rPr>
    </w:lvl>
    <w:lvl w:ilvl="4" w:tplc="5D4ED300">
      <w:start w:val="1"/>
      <w:numFmt w:val="bullet"/>
      <w:lvlText w:val="•"/>
      <w:lvlJc w:val="left"/>
      <w:pPr>
        <w:ind w:left="4220" w:hanging="720"/>
      </w:pPr>
      <w:rPr>
        <w:rFonts w:hint="default"/>
      </w:rPr>
    </w:lvl>
    <w:lvl w:ilvl="5" w:tplc="2BF017C0">
      <w:start w:val="1"/>
      <w:numFmt w:val="bullet"/>
      <w:lvlText w:val="•"/>
      <w:lvlJc w:val="left"/>
      <w:pPr>
        <w:ind w:left="5113" w:hanging="720"/>
      </w:pPr>
      <w:rPr>
        <w:rFonts w:hint="default"/>
      </w:rPr>
    </w:lvl>
    <w:lvl w:ilvl="6" w:tplc="9BA0E31A">
      <w:start w:val="1"/>
      <w:numFmt w:val="bullet"/>
      <w:lvlText w:val="•"/>
      <w:lvlJc w:val="left"/>
      <w:pPr>
        <w:ind w:left="6006" w:hanging="720"/>
      </w:pPr>
      <w:rPr>
        <w:rFonts w:hint="default"/>
      </w:rPr>
    </w:lvl>
    <w:lvl w:ilvl="7" w:tplc="ED02281E">
      <w:start w:val="1"/>
      <w:numFmt w:val="bullet"/>
      <w:lvlText w:val="•"/>
      <w:lvlJc w:val="left"/>
      <w:pPr>
        <w:ind w:left="6900" w:hanging="720"/>
      </w:pPr>
      <w:rPr>
        <w:rFonts w:hint="default"/>
      </w:rPr>
    </w:lvl>
    <w:lvl w:ilvl="8" w:tplc="6F708DAC">
      <w:start w:val="1"/>
      <w:numFmt w:val="bullet"/>
      <w:lvlText w:val="•"/>
      <w:lvlJc w:val="left"/>
      <w:pPr>
        <w:ind w:left="7793" w:hanging="720"/>
      </w:pPr>
      <w:rPr>
        <w:rFonts w:hint="default"/>
      </w:rPr>
    </w:lvl>
  </w:abstractNum>
  <w:abstractNum w:abstractNumId="19" w15:restartNumberingAfterBreak="0">
    <w:nsid w:val="223C072D"/>
    <w:multiLevelType w:val="hybridMultilevel"/>
    <w:tmpl w:val="D400B926"/>
    <w:lvl w:ilvl="0" w:tplc="773EE756">
      <w:start w:val="1"/>
      <w:numFmt w:val="upperLetter"/>
      <w:lvlText w:val="%1."/>
      <w:lvlJc w:val="left"/>
      <w:pPr>
        <w:ind w:left="820" w:hanging="720"/>
      </w:pPr>
      <w:rPr>
        <w:rFonts w:ascii="Arial" w:eastAsia="Arial" w:hAnsi="Arial" w:hint="default"/>
        <w:spacing w:val="-1"/>
        <w:w w:val="99"/>
        <w:sz w:val="20"/>
        <w:szCs w:val="20"/>
      </w:rPr>
    </w:lvl>
    <w:lvl w:ilvl="1" w:tplc="6012ED80">
      <w:start w:val="1"/>
      <w:numFmt w:val="decimal"/>
      <w:lvlText w:val="%2."/>
      <w:lvlJc w:val="left"/>
      <w:pPr>
        <w:ind w:left="1540" w:hanging="720"/>
      </w:pPr>
      <w:rPr>
        <w:rFonts w:ascii="Arial" w:eastAsia="Arial" w:hAnsi="Arial" w:hint="default"/>
        <w:spacing w:val="-1"/>
        <w:w w:val="99"/>
        <w:sz w:val="20"/>
        <w:szCs w:val="20"/>
      </w:rPr>
    </w:lvl>
    <w:lvl w:ilvl="2" w:tplc="0D48E9F2">
      <w:start w:val="1"/>
      <w:numFmt w:val="lowerLetter"/>
      <w:lvlText w:val="%3."/>
      <w:lvlJc w:val="left"/>
      <w:pPr>
        <w:ind w:left="2260" w:hanging="720"/>
      </w:pPr>
      <w:rPr>
        <w:rFonts w:ascii="Arial" w:eastAsia="Arial" w:hAnsi="Arial" w:hint="default"/>
        <w:spacing w:val="-1"/>
        <w:w w:val="99"/>
        <w:sz w:val="20"/>
        <w:szCs w:val="20"/>
      </w:rPr>
    </w:lvl>
    <w:lvl w:ilvl="3" w:tplc="ADF4EC08">
      <w:start w:val="1"/>
      <w:numFmt w:val="bullet"/>
      <w:lvlText w:val="•"/>
      <w:lvlJc w:val="left"/>
      <w:pPr>
        <w:ind w:left="3175" w:hanging="720"/>
      </w:pPr>
      <w:rPr>
        <w:rFonts w:hint="default"/>
      </w:rPr>
    </w:lvl>
    <w:lvl w:ilvl="4" w:tplc="A8565FCE">
      <w:start w:val="1"/>
      <w:numFmt w:val="bullet"/>
      <w:lvlText w:val="•"/>
      <w:lvlJc w:val="left"/>
      <w:pPr>
        <w:ind w:left="4090" w:hanging="720"/>
      </w:pPr>
      <w:rPr>
        <w:rFonts w:hint="default"/>
      </w:rPr>
    </w:lvl>
    <w:lvl w:ilvl="5" w:tplc="FFA64EC8">
      <w:start w:val="1"/>
      <w:numFmt w:val="bullet"/>
      <w:lvlText w:val="•"/>
      <w:lvlJc w:val="left"/>
      <w:pPr>
        <w:ind w:left="5005" w:hanging="720"/>
      </w:pPr>
      <w:rPr>
        <w:rFonts w:hint="default"/>
      </w:rPr>
    </w:lvl>
    <w:lvl w:ilvl="6" w:tplc="E7B222B0">
      <w:start w:val="1"/>
      <w:numFmt w:val="bullet"/>
      <w:lvlText w:val="•"/>
      <w:lvlJc w:val="left"/>
      <w:pPr>
        <w:ind w:left="5920" w:hanging="720"/>
      </w:pPr>
      <w:rPr>
        <w:rFonts w:hint="default"/>
      </w:rPr>
    </w:lvl>
    <w:lvl w:ilvl="7" w:tplc="38C06990">
      <w:start w:val="1"/>
      <w:numFmt w:val="bullet"/>
      <w:lvlText w:val="•"/>
      <w:lvlJc w:val="left"/>
      <w:pPr>
        <w:ind w:left="6835" w:hanging="720"/>
      </w:pPr>
      <w:rPr>
        <w:rFonts w:hint="default"/>
      </w:rPr>
    </w:lvl>
    <w:lvl w:ilvl="8" w:tplc="5212D744">
      <w:start w:val="1"/>
      <w:numFmt w:val="bullet"/>
      <w:lvlText w:val="•"/>
      <w:lvlJc w:val="left"/>
      <w:pPr>
        <w:ind w:left="7750" w:hanging="720"/>
      </w:pPr>
      <w:rPr>
        <w:rFonts w:hint="default"/>
      </w:rPr>
    </w:lvl>
  </w:abstractNum>
  <w:abstractNum w:abstractNumId="20" w15:restartNumberingAfterBreak="0">
    <w:nsid w:val="237D2789"/>
    <w:multiLevelType w:val="hybridMultilevel"/>
    <w:tmpl w:val="CA826318"/>
    <w:lvl w:ilvl="0" w:tplc="FB545B46">
      <w:start w:val="1"/>
      <w:numFmt w:val="upperLetter"/>
      <w:lvlText w:val="%1."/>
      <w:lvlJc w:val="left"/>
      <w:pPr>
        <w:ind w:left="820" w:hanging="720"/>
      </w:pPr>
      <w:rPr>
        <w:rFonts w:ascii="Arial" w:eastAsia="Arial" w:hAnsi="Arial" w:hint="default"/>
        <w:b/>
        <w:bCs/>
        <w:spacing w:val="-5"/>
        <w:w w:val="99"/>
        <w:sz w:val="20"/>
        <w:szCs w:val="20"/>
      </w:rPr>
    </w:lvl>
    <w:lvl w:ilvl="1" w:tplc="0ECACFB2">
      <w:start w:val="1"/>
      <w:numFmt w:val="decimal"/>
      <w:lvlText w:val="%2."/>
      <w:lvlJc w:val="left"/>
      <w:pPr>
        <w:ind w:left="1540" w:hanging="720"/>
      </w:pPr>
      <w:rPr>
        <w:rFonts w:ascii="Arial" w:eastAsia="Arial" w:hAnsi="Arial" w:hint="default"/>
        <w:spacing w:val="-1"/>
        <w:w w:val="99"/>
        <w:sz w:val="20"/>
        <w:szCs w:val="20"/>
      </w:rPr>
    </w:lvl>
    <w:lvl w:ilvl="2" w:tplc="776C0ED4">
      <w:start w:val="1"/>
      <w:numFmt w:val="lowerLetter"/>
      <w:lvlText w:val="(%3)"/>
      <w:lvlJc w:val="left"/>
      <w:pPr>
        <w:ind w:left="1972" w:hanging="360"/>
      </w:pPr>
      <w:rPr>
        <w:rFonts w:ascii="Arial" w:eastAsia="Arial" w:hAnsi="Arial" w:hint="default"/>
        <w:w w:val="99"/>
        <w:sz w:val="20"/>
        <w:szCs w:val="20"/>
      </w:rPr>
    </w:lvl>
    <w:lvl w:ilvl="3" w:tplc="328CA672">
      <w:start w:val="1"/>
      <w:numFmt w:val="bullet"/>
      <w:lvlText w:val="•"/>
      <w:lvlJc w:val="left"/>
      <w:pPr>
        <w:ind w:left="1980" w:hanging="360"/>
      </w:pPr>
      <w:rPr>
        <w:rFonts w:hint="default"/>
      </w:rPr>
    </w:lvl>
    <w:lvl w:ilvl="4" w:tplc="0372789E">
      <w:start w:val="1"/>
      <w:numFmt w:val="bullet"/>
      <w:lvlText w:val="•"/>
      <w:lvlJc w:val="left"/>
      <w:pPr>
        <w:ind w:left="3065" w:hanging="360"/>
      </w:pPr>
      <w:rPr>
        <w:rFonts w:hint="default"/>
      </w:rPr>
    </w:lvl>
    <w:lvl w:ilvl="5" w:tplc="CF8244C8">
      <w:start w:val="1"/>
      <w:numFmt w:val="bullet"/>
      <w:lvlText w:val="•"/>
      <w:lvlJc w:val="left"/>
      <w:pPr>
        <w:ind w:left="4151" w:hanging="360"/>
      </w:pPr>
      <w:rPr>
        <w:rFonts w:hint="default"/>
      </w:rPr>
    </w:lvl>
    <w:lvl w:ilvl="6" w:tplc="01DA6696">
      <w:start w:val="1"/>
      <w:numFmt w:val="bullet"/>
      <w:lvlText w:val="•"/>
      <w:lvlJc w:val="left"/>
      <w:pPr>
        <w:ind w:left="5237" w:hanging="360"/>
      </w:pPr>
      <w:rPr>
        <w:rFonts w:hint="default"/>
      </w:rPr>
    </w:lvl>
    <w:lvl w:ilvl="7" w:tplc="EE2A4A96">
      <w:start w:val="1"/>
      <w:numFmt w:val="bullet"/>
      <w:lvlText w:val="•"/>
      <w:lvlJc w:val="left"/>
      <w:pPr>
        <w:ind w:left="6322" w:hanging="360"/>
      </w:pPr>
      <w:rPr>
        <w:rFonts w:hint="default"/>
      </w:rPr>
    </w:lvl>
    <w:lvl w:ilvl="8" w:tplc="AB86E382">
      <w:start w:val="1"/>
      <w:numFmt w:val="bullet"/>
      <w:lvlText w:val="•"/>
      <w:lvlJc w:val="left"/>
      <w:pPr>
        <w:ind w:left="7408" w:hanging="360"/>
      </w:pPr>
      <w:rPr>
        <w:rFonts w:hint="default"/>
      </w:rPr>
    </w:lvl>
  </w:abstractNum>
  <w:abstractNum w:abstractNumId="21" w15:restartNumberingAfterBreak="0">
    <w:nsid w:val="246201E3"/>
    <w:multiLevelType w:val="hybridMultilevel"/>
    <w:tmpl w:val="09405706"/>
    <w:lvl w:ilvl="0" w:tplc="0FA443AC">
      <w:start w:val="1"/>
      <w:numFmt w:val="upperLetter"/>
      <w:lvlText w:val="%1."/>
      <w:lvlJc w:val="left"/>
      <w:pPr>
        <w:ind w:left="820" w:hanging="720"/>
      </w:pPr>
      <w:rPr>
        <w:rFonts w:ascii="Arial" w:eastAsia="Arial" w:hAnsi="Arial" w:hint="default"/>
        <w:spacing w:val="-1"/>
        <w:w w:val="99"/>
        <w:sz w:val="20"/>
        <w:szCs w:val="20"/>
      </w:rPr>
    </w:lvl>
    <w:lvl w:ilvl="1" w:tplc="8A5ED224">
      <w:start w:val="1"/>
      <w:numFmt w:val="bullet"/>
      <w:lvlText w:val="•"/>
      <w:lvlJc w:val="left"/>
      <w:pPr>
        <w:ind w:left="1696" w:hanging="720"/>
      </w:pPr>
      <w:rPr>
        <w:rFonts w:hint="default"/>
      </w:rPr>
    </w:lvl>
    <w:lvl w:ilvl="2" w:tplc="450085E4">
      <w:start w:val="1"/>
      <w:numFmt w:val="bullet"/>
      <w:lvlText w:val="•"/>
      <w:lvlJc w:val="left"/>
      <w:pPr>
        <w:ind w:left="2572" w:hanging="720"/>
      </w:pPr>
      <w:rPr>
        <w:rFonts w:hint="default"/>
      </w:rPr>
    </w:lvl>
    <w:lvl w:ilvl="3" w:tplc="1146EB8C">
      <w:start w:val="1"/>
      <w:numFmt w:val="bullet"/>
      <w:lvlText w:val="•"/>
      <w:lvlJc w:val="left"/>
      <w:pPr>
        <w:ind w:left="3448" w:hanging="720"/>
      </w:pPr>
      <w:rPr>
        <w:rFonts w:hint="default"/>
      </w:rPr>
    </w:lvl>
    <w:lvl w:ilvl="4" w:tplc="FEAA79BC">
      <w:start w:val="1"/>
      <w:numFmt w:val="bullet"/>
      <w:lvlText w:val="•"/>
      <w:lvlJc w:val="left"/>
      <w:pPr>
        <w:ind w:left="4324" w:hanging="720"/>
      </w:pPr>
      <w:rPr>
        <w:rFonts w:hint="default"/>
      </w:rPr>
    </w:lvl>
    <w:lvl w:ilvl="5" w:tplc="B0F88D5A">
      <w:start w:val="1"/>
      <w:numFmt w:val="bullet"/>
      <w:lvlText w:val="•"/>
      <w:lvlJc w:val="left"/>
      <w:pPr>
        <w:ind w:left="5200" w:hanging="720"/>
      </w:pPr>
      <w:rPr>
        <w:rFonts w:hint="default"/>
      </w:rPr>
    </w:lvl>
    <w:lvl w:ilvl="6" w:tplc="47EA3E2A">
      <w:start w:val="1"/>
      <w:numFmt w:val="bullet"/>
      <w:lvlText w:val="•"/>
      <w:lvlJc w:val="left"/>
      <w:pPr>
        <w:ind w:left="6076" w:hanging="720"/>
      </w:pPr>
      <w:rPr>
        <w:rFonts w:hint="default"/>
      </w:rPr>
    </w:lvl>
    <w:lvl w:ilvl="7" w:tplc="3A121DE4">
      <w:start w:val="1"/>
      <w:numFmt w:val="bullet"/>
      <w:lvlText w:val="•"/>
      <w:lvlJc w:val="left"/>
      <w:pPr>
        <w:ind w:left="6952" w:hanging="720"/>
      </w:pPr>
      <w:rPr>
        <w:rFonts w:hint="default"/>
      </w:rPr>
    </w:lvl>
    <w:lvl w:ilvl="8" w:tplc="07689AB0">
      <w:start w:val="1"/>
      <w:numFmt w:val="bullet"/>
      <w:lvlText w:val="•"/>
      <w:lvlJc w:val="left"/>
      <w:pPr>
        <w:ind w:left="7828" w:hanging="720"/>
      </w:pPr>
      <w:rPr>
        <w:rFonts w:hint="default"/>
      </w:rPr>
    </w:lvl>
  </w:abstractNum>
  <w:abstractNum w:abstractNumId="22" w15:restartNumberingAfterBreak="0">
    <w:nsid w:val="248C3EAD"/>
    <w:multiLevelType w:val="hybridMultilevel"/>
    <w:tmpl w:val="8788EE1E"/>
    <w:lvl w:ilvl="0" w:tplc="9E021FE8">
      <w:start w:val="1"/>
      <w:numFmt w:val="upperLetter"/>
      <w:lvlText w:val="%1."/>
      <w:lvlJc w:val="left"/>
      <w:pPr>
        <w:ind w:left="820" w:hanging="720"/>
      </w:pPr>
      <w:rPr>
        <w:rFonts w:ascii="Arial" w:eastAsia="Arial" w:hAnsi="Arial" w:hint="default"/>
        <w:spacing w:val="-1"/>
        <w:w w:val="99"/>
        <w:sz w:val="20"/>
        <w:szCs w:val="20"/>
      </w:rPr>
    </w:lvl>
    <w:lvl w:ilvl="1" w:tplc="89DE9612">
      <w:start w:val="1"/>
      <w:numFmt w:val="bullet"/>
      <w:lvlText w:val="•"/>
      <w:lvlJc w:val="left"/>
      <w:pPr>
        <w:ind w:left="1696" w:hanging="720"/>
      </w:pPr>
      <w:rPr>
        <w:rFonts w:hint="default"/>
      </w:rPr>
    </w:lvl>
    <w:lvl w:ilvl="2" w:tplc="CA826740">
      <w:start w:val="1"/>
      <w:numFmt w:val="bullet"/>
      <w:lvlText w:val="•"/>
      <w:lvlJc w:val="left"/>
      <w:pPr>
        <w:ind w:left="2572" w:hanging="720"/>
      </w:pPr>
      <w:rPr>
        <w:rFonts w:hint="default"/>
      </w:rPr>
    </w:lvl>
    <w:lvl w:ilvl="3" w:tplc="948C39C8">
      <w:start w:val="1"/>
      <w:numFmt w:val="bullet"/>
      <w:lvlText w:val="•"/>
      <w:lvlJc w:val="left"/>
      <w:pPr>
        <w:ind w:left="3448" w:hanging="720"/>
      </w:pPr>
      <w:rPr>
        <w:rFonts w:hint="default"/>
      </w:rPr>
    </w:lvl>
    <w:lvl w:ilvl="4" w:tplc="41444DF4">
      <w:start w:val="1"/>
      <w:numFmt w:val="bullet"/>
      <w:lvlText w:val="•"/>
      <w:lvlJc w:val="left"/>
      <w:pPr>
        <w:ind w:left="4324" w:hanging="720"/>
      </w:pPr>
      <w:rPr>
        <w:rFonts w:hint="default"/>
      </w:rPr>
    </w:lvl>
    <w:lvl w:ilvl="5" w:tplc="0366A324">
      <w:start w:val="1"/>
      <w:numFmt w:val="bullet"/>
      <w:lvlText w:val="•"/>
      <w:lvlJc w:val="left"/>
      <w:pPr>
        <w:ind w:left="5200" w:hanging="720"/>
      </w:pPr>
      <w:rPr>
        <w:rFonts w:hint="default"/>
      </w:rPr>
    </w:lvl>
    <w:lvl w:ilvl="6" w:tplc="37ECD93C">
      <w:start w:val="1"/>
      <w:numFmt w:val="bullet"/>
      <w:lvlText w:val="•"/>
      <w:lvlJc w:val="left"/>
      <w:pPr>
        <w:ind w:left="6076" w:hanging="720"/>
      </w:pPr>
      <w:rPr>
        <w:rFonts w:hint="default"/>
      </w:rPr>
    </w:lvl>
    <w:lvl w:ilvl="7" w:tplc="6A18BC10">
      <w:start w:val="1"/>
      <w:numFmt w:val="bullet"/>
      <w:lvlText w:val="•"/>
      <w:lvlJc w:val="left"/>
      <w:pPr>
        <w:ind w:left="6952" w:hanging="720"/>
      </w:pPr>
      <w:rPr>
        <w:rFonts w:hint="default"/>
      </w:rPr>
    </w:lvl>
    <w:lvl w:ilvl="8" w:tplc="28941F4E">
      <w:start w:val="1"/>
      <w:numFmt w:val="bullet"/>
      <w:lvlText w:val="•"/>
      <w:lvlJc w:val="left"/>
      <w:pPr>
        <w:ind w:left="7828" w:hanging="720"/>
      </w:pPr>
      <w:rPr>
        <w:rFonts w:hint="default"/>
      </w:rPr>
    </w:lvl>
  </w:abstractNum>
  <w:abstractNum w:abstractNumId="23" w15:restartNumberingAfterBreak="0">
    <w:nsid w:val="25380BEA"/>
    <w:multiLevelType w:val="hybridMultilevel"/>
    <w:tmpl w:val="74BE3F70"/>
    <w:lvl w:ilvl="0" w:tplc="0A0A7524">
      <w:start w:val="1"/>
      <w:numFmt w:val="upperLetter"/>
      <w:lvlText w:val="%1."/>
      <w:lvlJc w:val="left"/>
      <w:pPr>
        <w:ind w:left="820" w:hanging="720"/>
      </w:pPr>
      <w:rPr>
        <w:rFonts w:ascii="Arial" w:eastAsia="Arial" w:hAnsi="Arial" w:hint="default"/>
        <w:spacing w:val="-1"/>
        <w:w w:val="99"/>
        <w:sz w:val="20"/>
        <w:szCs w:val="20"/>
      </w:rPr>
    </w:lvl>
    <w:lvl w:ilvl="1" w:tplc="4C024660">
      <w:start w:val="1"/>
      <w:numFmt w:val="decimal"/>
      <w:lvlText w:val="%2."/>
      <w:lvlJc w:val="left"/>
      <w:pPr>
        <w:ind w:left="1540" w:hanging="720"/>
      </w:pPr>
      <w:rPr>
        <w:rFonts w:ascii="Arial" w:eastAsia="Arial" w:hAnsi="Arial" w:hint="default"/>
        <w:spacing w:val="-1"/>
        <w:w w:val="99"/>
        <w:sz w:val="20"/>
        <w:szCs w:val="20"/>
      </w:rPr>
    </w:lvl>
    <w:lvl w:ilvl="2" w:tplc="4E50A772">
      <w:start w:val="1"/>
      <w:numFmt w:val="bullet"/>
      <w:lvlText w:val="•"/>
      <w:lvlJc w:val="left"/>
      <w:pPr>
        <w:ind w:left="2433" w:hanging="720"/>
      </w:pPr>
      <w:rPr>
        <w:rFonts w:hint="default"/>
      </w:rPr>
    </w:lvl>
    <w:lvl w:ilvl="3" w:tplc="5F7EBAFA">
      <w:start w:val="1"/>
      <w:numFmt w:val="bullet"/>
      <w:lvlText w:val="•"/>
      <w:lvlJc w:val="left"/>
      <w:pPr>
        <w:ind w:left="3326" w:hanging="720"/>
      </w:pPr>
      <w:rPr>
        <w:rFonts w:hint="default"/>
      </w:rPr>
    </w:lvl>
    <w:lvl w:ilvl="4" w:tplc="87287906">
      <w:start w:val="1"/>
      <w:numFmt w:val="bullet"/>
      <w:lvlText w:val="•"/>
      <w:lvlJc w:val="left"/>
      <w:pPr>
        <w:ind w:left="4220" w:hanging="720"/>
      </w:pPr>
      <w:rPr>
        <w:rFonts w:hint="default"/>
      </w:rPr>
    </w:lvl>
    <w:lvl w:ilvl="5" w:tplc="4C48D5B6">
      <w:start w:val="1"/>
      <w:numFmt w:val="bullet"/>
      <w:lvlText w:val="•"/>
      <w:lvlJc w:val="left"/>
      <w:pPr>
        <w:ind w:left="5113" w:hanging="720"/>
      </w:pPr>
      <w:rPr>
        <w:rFonts w:hint="default"/>
      </w:rPr>
    </w:lvl>
    <w:lvl w:ilvl="6" w:tplc="45122DF8">
      <w:start w:val="1"/>
      <w:numFmt w:val="bullet"/>
      <w:lvlText w:val="•"/>
      <w:lvlJc w:val="left"/>
      <w:pPr>
        <w:ind w:left="6006" w:hanging="720"/>
      </w:pPr>
      <w:rPr>
        <w:rFonts w:hint="default"/>
      </w:rPr>
    </w:lvl>
    <w:lvl w:ilvl="7" w:tplc="CEB0D868">
      <w:start w:val="1"/>
      <w:numFmt w:val="bullet"/>
      <w:lvlText w:val="•"/>
      <w:lvlJc w:val="left"/>
      <w:pPr>
        <w:ind w:left="6900" w:hanging="720"/>
      </w:pPr>
      <w:rPr>
        <w:rFonts w:hint="default"/>
      </w:rPr>
    </w:lvl>
    <w:lvl w:ilvl="8" w:tplc="BD9EF38C">
      <w:start w:val="1"/>
      <w:numFmt w:val="bullet"/>
      <w:lvlText w:val="•"/>
      <w:lvlJc w:val="left"/>
      <w:pPr>
        <w:ind w:left="7793" w:hanging="720"/>
      </w:pPr>
      <w:rPr>
        <w:rFonts w:hint="default"/>
      </w:rPr>
    </w:lvl>
  </w:abstractNum>
  <w:abstractNum w:abstractNumId="24" w15:restartNumberingAfterBreak="0">
    <w:nsid w:val="27AB021F"/>
    <w:multiLevelType w:val="hybridMultilevel"/>
    <w:tmpl w:val="3E7C8738"/>
    <w:lvl w:ilvl="0" w:tplc="DC0C3080">
      <w:start w:val="1"/>
      <w:numFmt w:val="upperLetter"/>
      <w:lvlText w:val="%1."/>
      <w:lvlJc w:val="left"/>
      <w:pPr>
        <w:ind w:left="820" w:hanging="720"/>
      </w:pPr>
      <w:rPr>
        <w:rFonts w:ascii="Arial" w:eastAsia="Arial" w:hAnsi="Arial" w:hint="default"/>
        <w:spacing w:val="-1"/>
        <w:w w:val="99"/>
        <w:sz w:val="20"/>
        <w:szCs w:val="20"/>
      </w:rPr>
    </w:lvl>
    <w:lvl w:ilvl="1" w:tplc="F2FAE108">
      <w:start w:val="1"/>
      <w:numFmt w:val="bullet"/>
      <w:lvlText w:val="•"/>
      <w:lvlJc w:val="left"/>
      <w:pPr>
        <w:ind w:left="1696" w:hanging="720"/>
      </w:pPr>
      <w:rPr>
        <w:rFonts w:hint="default"/>
      </w:rPr>
    </w:lvl>
    <w:lvl w:ilvl="2" w:tplc="87E27EB8">
      <w:start w:val="1"/>
      <w:numFmt w:val="bullet"/>
      <w:lvlText w:val="•"/>
      <w:lvlJc w:val="left"/>
      <w:pPr>
        <w:ind w:left="2572" w:hanging="720"/>
      </w:pPr>
      <w:rPr>
        <w:rFonts w:hint="default"/>
      </w:rPr>
    </w:lvl>
    <w:lvl w:ilvl="3" w:tplc="C44405CA">
      <w:start w:val="1"/>
      <w:numFmt w:val="bullet"/>
      <w:lvlText w:val="•"/>
      <w:lvlJc w:val="left"/>
      <w:pPr>
        <w:ind w:left="3448" w:hanging="720"/>
      </w:pPr>
      <w:rPr>
        <w:rFonts w:hint="default"/>
      </w:rPr>
    </w:lvl>
    <w:lvl w:ilvl="4" w:tplc="9288EEC6">
      <w:start w:val="1"/>
      <w:numFmt w:val="bullet"/>
      <w:lvlText w:val="•"/>
      <w:lvlJc w:val="left"/>
      <w:pPr>
        <w:ind w:left="4324" w:hanging="720"/>
      </w:pPr>
      <w:rPr>
        <w:rFonts w:hint="default"/>
      </w:rPr>
    </w:lvl>
    <w:lvl w:ilvl="5" w:tplc="A2E00ED2">
      <w:start w:val="1"/>
      <w:numFmt w:val="bullet"/>
      <w:lvlText w:val="•"/>
      <w:lvlJc w:val="left"/>
      <w:pPr>
        <w:ind w:left="5200" w:hanging="720"/>
      </w:pPr>
      <w:rPr>
        <w:rFonts w:hint="default"/>
      </w:rPr>
    </w:lvl>
    <w:lvl w:ilvl="6" w:tplc="0700DAB8">
      <w:start w:val="1"/>
      <w:numFmt w:val="bullet"/>
      <w:lvlText w:val="•"/>
      <w:lvlJc w:val="left"/>
      <w:pPr>
        <w:ind w:left="6076" w:hanging="720"/>
      </w:pPr>
      <w:rPr>
        <w:rFonts w:hint="default"/>
      </w:rPr>
    </w:lvl>
    <w:lvl w:ilvl="7" w:tplc="4D72A1F8">
      <w:start w:val="1"/>
      <w:numFmt w:val="bullet"/>
      <w:lvlText w:val="•"/>
      <w:lvlJc w:val="left"/>
      <w:pPr>
        <w:ind w:left="6952" w:hanging="720"/>
      </w:pPr>
      <w:rPr>
        <w:rFonts w:hint="default"/>
      </w:rPr>
    </w:lvl>
    <w:lvl w:ilvl="8" w:tplc="59E64BA8">
      <w:start w:val="1"/>
      <w:numFmt w:val="bullet"/>
      <w:lvlText w:val="•"/>
      <w:lvlJc w:val="left"/>
      <w:pPr>
        <w:ind w:left="7828" w:hanging="720"/>
      </w:pPr>
      <w:rPr>
        <w:rFonts w:hint="default"/>
      </w:rPr>
    </w:lvl>
  </w:abstractNum>
  <w:abstractNum w:abstractNumId="25" w15:restartNumberingAfterBreak="0">
    <w:nsid w:val="28A27BA8"/>
    <w:multiLevelType w:val="multilevel"/>
    <w:tmpl w:val="5844BB08"/>
    <w:lvl w:ilvl="0">
      <w:start w:val="4"/>
      <w:numFmt w:val="decimal"/>
      <w:lvlText w:val="%1"/>
      <w:lvlJc w:val="left"/>
      <w:pPr>
        <w:ind w:left="820" w:hanging="720"/>
      </w:pPr>
      <w:rPr>
        <w:rFonts w:hint="default"/>
      </w:rPr>
    </w:lvl>
    <w:lvl w:ilvl="1">
      <w:start w:val="1"/>
      <w:numFmt w:val="decimal"/>
      <w:lvlText w:val="%1.%2"/>
      <w:lvlJc w:val="left"/>
      <w:pPr>
        <w:ind w:left="810" w:hanging="720"/>
      </w:pPr>
      <w:rPr>
        <w:rFonts w:ascii="Arial" w:eastAsia="Arial" w:hAnsi="Arial" w:hint="default"/>
        <w:b/>
        <w:bCs/>
        <w:spacing w:val="-1"/>
        <w:w w:val="99"/>
        <w:sz w:val="20"/>
        <w:szCs w:val="20"/>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26" w15:restartNumberingAfterBreak="0">
    <w:nsid w:val="2A4672D1"/>
    <w:multiLevelType w:val="hybridMultilevel"/>
    <w:tmpl w:val="1338A87C"/>
    <w:lvl w:ilvl="0" w:tplc="50787ADA">
      <w:start w:val="1"/>
      <w:numFmt w:val="upperLetter"/>
      <w:lvlText w:val="%1."/>
      <w:lvlJc w:val="left"/>
      <w:pPr>
        <w:ind w:left="820" w:hanging="720"/>
      </w:pPr>
      <w:rPr>
        <w:rFonts w:ascii="Arial" w:eastAsia="Arial" w:hAnsi="Arial" w:hint="default"/>
        <w:spacing w:val="-1"/>
        <w:w w:val="99"/>
        <w:sz w:val="20"/>
        <w:szCs w:val="20"/>
      </w:rPr>
    </w:lvl>
    <w:lvl w:ilvl="1" w:tplc="80DE4666">
      <w:start w:val="1"/>
      <w:numFmt w:val="decimal"/>
      <w:lvlText w:val="%2."/>
      <w:lvlJc w:val="left"/>
      <w:pPr>
        <w:ind w:left="1540" w:hanging="720"/>
      </w:pPr>
      <w:rPr>
        <w:rFonts w:ascii="Arial" w:eastAsia="Arial" w:hAnsi="Arial" w:hint="default"/>
        <w:spacing w:val="-1"/>
        <w:w w:val="99"/>
        <w:sz w:val="20"/>
        <w:szCs w:val="20"/>
      </w:rPr>
    </w:lvl>
    <w:lvl w:ilvl="2" w:tplc="1D606C0A">
      <w:start w:val="1"/>
      <w:numFmt w:val="bullet"/>
      <w:lvlText w:val="•"/>
      <w:lvlJc w:val="left"/>
      <w:pPr>
        <w:ind w:left="2433" w:hanging="720"/>
      </w:pPr>
      <w:rPr>
        <w:rFonts w:hint="default"/>
      </w:rPr>
    </w:lvl>
    <w:lvl w:ilvl="3" w:tplc="3CD05320">
      <w:start w:val="1"/>
      <w:numFmt w:val="bullet"/>
      <w:lvlText w:val="•"/>
      <w:lvlJc w:val="left"/>
      <w:pPr>
        <w:ind w:left="3326" w:hanging="720"/>
      </w:pPr>
      <w:rPr>
        <w:rFonts w:hint="default"/>
      </w:rPr>
    </w:lvl>
    <w:lvl w:ilvl="4" w:tplc="553A2552">
      <w:start w:val="1"/>
      <w:numFmt w:val="bullet"/>
      <w:lvlText w:val="•"/>
      <w:lvlJc w:val="left"/>
      <w:pPr>
        <w:ind w:left="4220" w:hanging="720"/>
      </w:pPr>
      <w:rPr>
        <w:rFonts w:hint="default"/>
      </w:rPr>
    </w:lvl>
    <w:lvl w:ilvl="5" w:tplc="20B08266">
      <w:start w:val="1"/>
      <w:numFmt w:val="bullet"/>
      <w:lvlText w:val="•"/>
      <w:lvlJc w:val="left"/>
      <w:pPr>
        <w:ind w:left="5113" w:hanging="720"/>
      </w:pPr>
      <w:rPr>
        <w:rFonts w:hint="default"/>
      </w:rPr>
    </w:lvl>
    <w:lvl w:ilvl="6" w:tplc="23141A8A">
      <w:start w:val="1"/>
      <w:numFmt w:val="bullet"/>
      <w:lvlText w:val="•"/>
      <w:lvlJc w:val="left"/>
      <w:pPr>
        <w:ind w:left="6006" w:hanging="720"/>
      </w:pPr>
      <w:rPr>
        <w:rFonts w:hint="default"/>
      </w:rPr>
    </w:lvl>
    <w:lvl w:ilvl="7" w:tplc="754696E6">
      <w:start w:val="1"/>
      <w:numFmt w:val="bullet"/>
      <w:lvlText w:val="•"/>
      <w:lvlJc w:val="left"/>
      <w:pPr>
        <w:ind w:left="6900" w:hanging="720"/>
      </w:pPr>
      <w:rPr>
        <w:rFonts w:hint="default"/>
      </w:rPr>
    </w:lvl>
    <w:lvl w:ilvl="8" w:tplc="5D2E4312">
      <w:start w:val="1"/>
      <w:numFmt w:val="bullet"/>
      <w:lvlText w:val="•"/>
      <w:lvlJc w:val="left"/>
      <w:pPr>
        <w:ind w:left="7793" w:hanging="720"/>
      </w:pPr>
      <w:rPr>
        <w:rFonts w:hint="default"/>
      </w:rPr>
    </w:lvl>
  </w:abstractNum>
  <w:abstractNum w:abstractNumId="27" w15:restartNumberingAfterBreak="0">
    <w:nsid w:val="2F6E4E06"/>
    <w:multiLevelType w:val="hybridMultilevel"/>
    <w:tmpl w:val="ED9AC24A"/>
    <w:lvl w:ilvl="0" w:tplc="41D04AB2">
      <w:start w:val="1"/>
      <w:numFmt w:val="upperLetter"/>
      <w:lvlText w:val="%1."/>
      <w:lvlJc w:val="left"/>
      <w:pPr>
        <w:ind w:left="820" w:hanging="720"/>
      </w:pPr>
      <w:rPr>
        <w:rFonts w:ascii="Arial" w:eastAsia="Arial" w:hAnsi="Arial" w:hint="default"/>
        <w:spacing w:val="-1"/>
        <w:w w:val="99"/>
        <w:sz w:val="20"/>
        <w:szCs w:val="20"/>
      </w:rPr>
    </w:lvl>
    <w:lvl w:ilvl="1" w:tplc="15A2339C">
      <w:start w:val="1"/>
      <w:numFmt w:val="bullet"/>
      <w:lvlText w:val="•"/>
      <w:lvlJc w:val="left"/>
      <w:pPr>
        <w:ind w:left="1696" w:hanging="720"/>
      </w:pPr>
      <w:rPr>
        <w:rFonts w:hint="default"/>
      </w:rPr>
    </w:lvl>
    <w:lvl w:ilvl="2" w:tplc="387A30CC">
      <w:start w:val="1"/>
      <w:numFmt w:val="bullet"/>
      <w:lvlText w:val="•"/>
      <w:lvlJc w:val="left"/>
      <w:pPr>
        <w:ind w:left="2572" w:hanging="720"/>
      </w:pPr>
      <w:rPr>
        <w:rFonts w:hint="default"/>
      </w:rPr>
    </w:lvl>
    <w:lvl w:ilvl="3" w:tplc="7B8C38E4">
      <w:start w:val="1"/>
      <w:numFmt w:val="bullet"/>
      <w:lvlText w:val="•"/>
      <w:lvlJc w:val="left"/>
      <w:pPr>
        <w:ind w:left="3448" w:hanging="720"/>
      </w:pPr>
      <w:rPr>
        <w:rFonts w:hint="default"/>
      </w:rPr>
    </w:lvl>
    <w:lvl w:ilvl="4" w:tplc="F320B5F6">
      <w:start w:val="1"/>
      <w:numFmt w:val="bullet"/>
      <w:lvlText w:val="•"/>
      <w:lvlJc w:val="left"/>
      <w:pPr>
        <w:ind w:left="4324" w:hanging="720"/>
      </w:pPr>
      <w:rPr>
        <w:rFonts w:hint="default"/>
      </w:rPr>
    </w:lvl>
    <w:lvl w:ilvl="5" w:tplc="44F61B26">
      <w:start w:val="1"/>
      <w:numFmt w:val="bullet"/>
      <w:lvlText w:val="•"/>
      <w:lvlJc w:val="left"/>
      <w:pPr>
        <w:ind w:left="5200" w:hanging="720"/>
      </w:pPr>
      <w:rPr>
        <w:rFonts w:hint="default"/>
      </w:rPr>
    </w:lvl>
    <w:lvl w:ilvl="6" w:tplc="C068D006">
      <w:start w:val="1"/>
      <w:numFmt w:val="bullet"/>
      <w:lvlText w:val="•"/>
      <w:lvlJc w:val="left"/>
      <w:pPr>
        <w:ind w:left="6076" w:hanging="720"/>
      </w:pPr>
      <w:rPr>
        <w:rFonts w:hint="default"/>
      </w:rPr>
    </w:lvl>
    <w:lvl w:ilvl="7" w:tplc="FA808AC4">
      <w:start w:val="1"/>
      <w:numFmt w:val="bullet"/>
      <w:lvlText w:val="•"/>
      <w:lvlJc w:val="left"/>
      <w:pPr>
        <w:ind w:left="6952" w:hanging="720"/>
      </w:pPr>
      <w:rPr>
        <w:rFonts w:hint="default"/>
      </w:rPr>
    </w:lvl>
    <w:lvl w:ilvl="8" w:tplc="E1D4357C">
      <w:start w:val="1"/>
      <w:numFmt w:val="bullet"/>
      <w:lvlText w:val="•"/>
      <w:lvlJc w:val="left"/>
      <w:pPr>
        <w:ind w:left="7828" w:hanging="720"/>
      </w:pPr>
      <w:rPr>
        <w:rFonts w:hint="default"/>
      </w:rPr>
    </w:lvl>
  </w:abstractNum>
  <w:abstractNum w:abstractNumId="28" w15:restartNumberingAfterBreak="0">
    <w:nsid w:val="2F7A2894"/>
    <w:multiLevelType w:val="hybridMultilevel"/>
    <w:tmpl w:val="DF4633D6"/>
    <w:lvl w:ilvl="0" w:tplc="F0AC7860">
      <w:start w:val="1"/>
      <w:numFmt w:val="upperLetter"/>
      <w:lvlText w:val="%1."/>
      <w:lvlJc w:val="left"/>
      <w:pPr>
        <w:ind w:left="820" w:hanging="720"/>
      </w:pPr>
      <w:rPr>
        <w:rFonts w:ascii="Arial" w:eastAsia="Arial" w:hAnsi="Arial" w:hint="default"/>
        <w:spacing w:val="-1"/>
        <w:w w:val="99"/>
        <w:sz w:val="20"/>
        <w:szCs w:val="20"/>
      </w:rPr>
    </w:lvl>
    <w:lvl w:ilvl="1" w:tplc="720A8AB0">
      <w:start w:val="1"/>
      <w:numFmt w:val="decimal"/>
      <w:lvlText w:val="%2."/>
      <w:lvlJc w:val="left"/>
      <w:pPr>
        <w:ind w:left="1540" w:hanging="720"/>
      </w:pPr>
      <w:rPr>
        <w:rFonts w:ascii="Arial" w:eastAsia="Arial" w:hAnsi="Arial" w:hint="default"/>
        <w:spacing w:val="-1"/>
        <w:w w:val="99"/>
        <w:sz w:val="20"/>
        <w:szCs w:val="20"/>
      </w:rPr>
    </w:lvl>
    <w:lvl w:ilvl="2" w:tplc="0DCCA268">
      <w:start w:val="1"/>
      <w:numFmt w:val="lowerLetter"/>
      <w:lvlText w:val="%3."/>
      <w:lvlJc w:val="left"/>
      <w:pPr>
        <w:ind w:left="2080" w:hanging="526"/>
      </w:pPr>
      <w:rPr>
        <w:rFonts w:ascii="Arial" w:eastAsia="Arial" w:hAnsi="Arial" w:hint="default"/>
        <w:spacing w:val="-1"/>
        <w:w w:val="99"/>
        <w:sz w:val="20"/>
        <w:szCs w:val="20"/>
      </w:rPr>
    </w:lvl>
    <w:lvl w:ilvl="3" w:tplc="0EA2D640">
      <w:start w:val="1"/>
      <w:numFmt w:val="bullet"/>
      <w:lvlText w:val="•"/>
      <w:lvlJc w:val="left"/>
      <w:pPr>
        <w:ind w:left="3017" w:hanging="526"/>
      </w:pPr>
      <w:rPr>
        <w:rFonts w:hint="default"/>
      </w:rPr>
    </w:lvl>
    <w:lvl w:ilvl="4" w:tplc="FADEC03E">
      <w:start w:val="1"/>
      <w:numFmt w:val="bullet"/>
      <w:lvlText w:val="•"/>
      <w:lvlJc w:val="left"/>
      <w:pPr>
        <w:ind w:left="3955" w:hanging="526"/>
      </w:pPr>
      <w:rPr>
        <w:rFonts w:hint="default"/>
      </w:rPr>
    </w:lvl>
    <w:lvl w:ilvl="5" w:tplc="ACA022BC">
      <w:start w:val="1"/>
      <w:numFmt w:val="bullet"/>
      <w:lvlText w:val="•"/>
      <w:lvlJc w:val="left"/>
      <w:pPr>
        <w:ind w:left="4892" w:hanging="526"/>
      </w:pPr>
      <w:rPr>
        <w:rFonts w:hint="default"/>
      </w:rPr>
    </w:lvl>
    <w:lvl w:ilvl="6" w:tplc="0C02E480">
      <w:start w:val="1"/>
      <w:numFmt w:val="bullet"/>
      <w:lvlText w:val="•"/>
      <w:lvlJc w:val="left"/>
      <w:pPr>
        <w:ind w:left="5830" w:hanging="526"/>
      </w:pPr>
      <w:rPr>
        <w:rFonts w:hint="default"/>
      </w:rPr>
    </w:lvl>
    <w:lvl w:ilvl="7" w:tplc="B2CCDEDC">
      <w:start w:val="1"/>
      <w:numFmt w:val="bullet"/>
      <w:lvlText w:val="•"/>
      <w:lvlJc w:val="left"/>
      <w:pPr>
        <w:ind w:left="6767" w:hanging="526"/>
      </w:pPr>
      <w:rPr>
        <w:rFonts w:hint="default"/>
      </w:rPr>
    </w:lvl>
    <w:lvl w:ilvl="8" w:tplc="50C86FD0">
      <w:start w:val="1"/>
      <w:numFmt w:val="bullet"/>
      <w:lvlText w:val="•"/>
      <w:lvlJc w:val="left"/>
      <w:pPr>
        <w:ind w:left="7705" w:hanging="526"/>
      </w:pPr>
      <w:rPr>
        <w:rFonts w:hint="default"/>
      </w:rPr>
    </w:lvl>
  </w:abstractNum>
  <w:abstractNum w:abstractNumId="29" w15:restartNumberingAfterBreak="0">
    <w:nsid w:val="301E2C57"/>
    <w:multiLevelType w:val="hybridMultilevel"/>
    <w:tmpl w:val="76AAF754"/>
    <w:lvl w:ilvl="0" w:tplc="E13C404E">
      <w:start w:val="1"/>
      <w:numFmt w:val="upperLetter"/>
      <w:lvlText w:val="%1."/>
      <w:lvlJc w:val="left"/>
      <w:pPr>
        <w:ind w:left="820" w:hanging="720"/>
      </w:pPr>
      <w:rPr>
        <w:rFonts w:ascii="Arial" w:eastAsia="Arial" w:hAnsi="Arial" w:hint="default"/>
        <w:spacing w:val="-1"/>
        <w:w w:val="99"/>
        <w:sz w:val="20"/>
        <w:szCs w:val="20"/>
      </w:rPr>
    </w:lvl>
    <w:lvl w:ilvl="1" w:tplc="47C6EDFC">
      <w:start w:val="1"/>
      <w:numFmt w:val="bullet"/>
      <w:lvlText w:val="•"/>
      <w:lvlJc w:val="left"/>
      <w:pPr>
        <w:ind w:left="1696" w:hanging="720"/>
      </w:pPr>
      <w:rPr>
        <w:rFonts w:hint="default"/>
      </w:rPr>
    </w:lvl>
    <w:lvl w:ilvl="2" w:tplc="9F02781A">
      <w:start w:val="1"/>
      <w:numFmt w:val="bullet"/>
      <w:lvlText w:val="•"/>
      <w:lvlJc w:val="left"/>
      <w:pPr>
        <w:ind w:left="2572" w:hanging="720"/>
      </w:pPr>
      <w:rPr>
        <w:rFonts w:hint="default"/>
      </w:rPr>
    </w:lvl>
    <w:lvl w:ilvl="3" w:tplc="D9ECECC2">
      <w:start w:val="1"/>
      <w:numFmt w:val="bullet"/>
      <w:lvlText w:val="•"/>
      <w:lvlJc w:val="left"/>
      <w:pPr>
        <w:ind w:left="3448" w:hanging="720"/>
      </w:pPr>
      <w:rPr>
        <w:rFonts w:hint="default"/>
      </w:rPr>
    </w:lvl>
    <w:lvl w:ilvl="4" w:tplc="4C048656">
      <w:start w:val="1"/>
      <w:numFmt w:val="bullet"/>
      <w:lvlText w:val="•"/>
      <w:lvlJc w:val="left"/>
      <w:pPr>
        <w:ind w:left="4324" w:hanging="720"/>
      </w:pPr>
      <w:rPr>
        <w:rFonts w:hint="default"/>
      </w:rPr>
    </w:lvl>
    <w:lvl w:ilvl="5" w:tplc="3B24473E">
      <w:start w:val="1"/>
      <w:numFmt w:val="bullet"/>
      <w:lvlText w:val="•"/>
      <w:lvlJc w:val="left"/>
      <w:pPr>
        <w:ind w:left="5200" w:hanging="720"/>
      </w:pPr>
      <w:rPr>
        <w:rFonts w:hint="default"/>
      </w:rPr>
    </w:lvl>
    <w:lvl w:ilvl="6" w:tplc="7E60C5E8">
      <w:start w:val="1"/>
      <w:numFmt w:val="bullet"/>
      <w:lvlText w:val="•"/>
      <w:lvlJc w:val="left"/>
      <w:pPr>
        <w:ind w:left="6076" w:hanging="720"/>
      </w:pPr>
      <w:rPr>
        <w:rFonts w:hint="default"/>
      </w:rPr>
    </w:lvl>
    <w:lvl w:ilvl="7" w:tplc="E048E3CA">
      <w:start w:val="1"/>
      <w:numFmt w:val="bullet"/>
      <w:lvlText w:val="•"/>
      <w:lvlJc w:val="left"/>
      <w:pPr>
        <w:ind w:left="6952" w:hanging="720"/>
      </w:pPr>
      <w:rPr>
        <w:rFonts w:hint="default"/>
      </w:rPr>
    </w:lvl>
    <w:lvl w:ilvl="8" w:tplc="834EDD30">
      <w:start w:val="1"/>
      <w:numFmt w:val="bullet"/>
      <w:lvlText w:val="•"/>
      <w:lvlJc w:val="left"/>
      <w:pPr>
        <w:ind w:left="7828" w:hanging="720"/>
      </w:pPr>
      <w:rPr>
        <w:rFonts w:hint="default"/>
      </w:rPr>
    </w:lvl>
  </w:abstractNum>
  <w:abstractNum w:abstractNumId="30" w15:restartNumberingAfterBreak="0">
    <w:nsid w:val="30461E3B"/>
    <w:multiLevelType w:val="hybridMultilevel"/>
    <w:tmpl w:val="F8F44A42"/>
    <w:lvl w:ilvl="0" w:tplc="5BD8E1CE">
      <w:start w:val="1"/>
      <w:numFmt w:val="lowerLetter"/>
      <w:lvlText w:val="%1."/>
      <w:lvlJc w:val="left"/>
      <w:pPr>
        <w:ind w:left="1880" w:hanging="720"/>
        <w:jc w:val="right"/>
      </w:pPr>
      <w:rPr>
        <w:rFonts w:ascii="Arial" w:eastAsia="Arial" w:hAnsi="Arial" w:hint="default"/>
        <w:spacing w:val="-1"/>
        <w:w w:val="99"/>
        <w:sz w:val="20"/>
        <w:szCs w:val="20"/>
      </w:rPr>
    </w:lvl>
    <w:lvl w:ilvl="1" w:tplc="1BC22E7A">
      <w:start w:val="1"/>
      <w:numFmt w:val="decimal"/>
      <w:lvlText w:val="(%2)"/>
      <w:lvlJc w:val="left"/>
      <w:pPr>
        <w:ind w:left="2601" w:hanging="721"/>
      </w:pPr>
      <w:rPr>
        <w:rFonts w:ascii="Arial" w:eastAsia="Arial" w:hAnsi="Arial" w:hint="default"/>
        <w:w w:val="99"/>
        <w:sz w:val="20"/>
        <w:szCs w:val="20"/>
      </w:rPr>
    </w:lvl>
    <w:lvl w:ilvl="2" w:tplc="7ADCEA58">
      <w:start w:val="1"/>
      <w:numFmt w:val="bullet"/>
      <w:lvlText w:val="•"/>
      <w:lvlJc w:val="left"/>
      <w:pPr>
        <w:ind w:left="2260" w:hanging="721"/>
      </w:pPr>
      <w:rPr>
        <w:rFonts w:hint="default"/>
      </w:rPr>
    </w:lvl>
    <w:lvl w:ilvl="3" w:tplc="DCDA1388">
      <w:start w:val="1"/>
      <w:numFmt w:val="bullet"/>
      <w:lvlText w:val="•"/>
      <w:lvlJc w:val="left"/>
      <w:pPr>
        <w:ind w:left="2600" w:hanging="721"/>
      </w:pPr>
      <w:rPr>
        <w:rFonts w:hint="default"/>
      </w:rPr>
    </w:lvl>
    <w:lvl w:ilvl="4" w:tplc="A35CB034">
      <w:start w:val="1"/>
      <w:numFmt w:val="bullet"/>
      <w:lvlText w:val="•"/>
      <w:lvlJc w:val="left"/>
      <w:pPr>
        <w:ind w:left="3542" w:hanging="721"/>
      </w:pPr>
      <w:rPr>
        <w:rFonts w:hint="default"/>
      </w:rPr>
    </w:lvl>
    <w:lvl w:ilvl="5" w:tplc="58FE665C">
      <w:start w:val="1"/>
      <w:numFmt w:val="bullet"/>
      <w:lvlText w:val="•"/>
      <w:lvlJc w:val="left"/>
      <w:pPr>
        <w:ind w:left="4485" w:hanging="721"/>
      </w:pPr>
      <w:rPr>
        <w:rFonts w:hint="default"/>
      </w:rPr>
    </w:lvl>
    <w:lvl w:ilvl="6" w:tplc="5B4A8994">
      <w:start w:val="1"/>
      <w:numFmt w:val="bullet"/>
      <w:lvlText w:val="•"/>
      <w:lvlJc w:val="left"/>
      <w:pPr>
        <w:ind w:left="5428" w:hanging="721"/>
      </w:pPr>
      <w:rPr>
        <w:rFonts w:hint="default"/>
      </w:rPr>
    </w:lvl>
    <w:lvl w:ilvl="7" w:tplc="9E385BAE">
      <w:start w:val="1"/>
      <w:numFmt w:val="bullet"/>
      <w:lvlText w:val="•"/>
      <w:lvlJc w:val="left"/>
      <w:pPr>
        <w:ind w:left="6371" w:hanging="721"/>
      </w:pPr>
      <w:rPr>
        <w:rFonts w:hint="default"/>
      </w:rPr>
    </w:lvl>
    <w:lvl w:ilvl="8" w:tplc="8902A558">
      <w:start w:val="1"/>
      <w:numFmt w:val="bullet"/>
      <w:lvlText w:val="•"/>
      <w:lvlJc w:val="left"/>
      <w:pPr>
        <w:ind w:left="7314" w:hanging="721"/>
      </w:pPr>
      <w:rPr>
        <w:rFonts w:hint="default"/>
      </w:rPr>
    </w:lvl>
  </w:abstractNum>
  <w:abstractNum w:abstractNumId="31" w15:restartNumberingAfterBreak="0">
    <w:nsid w:val="312A4CFD"/>
    <w:multiLevelType w:val="hybridMultilevel"/>
    <w:tmpl w:val="9E6C4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7F1D9D"/>
    <w:multiLevelType w:val="multilevel"/>
    <w:tmpl w:val="EA929422"/>
    <w:lvl w:ilvl="0">
      <w:start w:val="10"/>
      <w:numFmt w:val="decimal"/>
      <w:lvlText w:val="%1"/>
      <w:lvlJc w:val="left"/>
      <w:pPr>
        <w:ind w:left="480" w:hanging="480"/>
      </w:pPr>
      <w:rPr>
        <w:rFonts w:hint="default"/>
        <w:b/>
        <w:u w:val="thick"/>
      </w:rPr>
    </w:lvl>
    <w:lvl w:ilvl="1">
      <w:start w:val="11"/>
      <w:numFmt w:val="decimal"/>
      <w:lvlText w:val="%1.%2"/>
      <w:lvlJc w:val="left"/>
      <w:pPr>
        <w:ind w:left="580" w:hanging="480"/>
      </w:pPr>
      <w:rPr>
        <w:rFonts w:hint="default"/>
        <w:b w:val="0"/>
        <w:bCs/>
        <w:u w:val="none"/>
      </w:rPr>
    </w:lvl>
    <w:lvl w:ilvl="2">
      <w:start w:val="1"/>
      <w:numFmt w:val="decimal"/>
      <w:lvlText w:val="%1.%2.%3"/>
      <w:lvlJc w:val="left"/>
      <w:pPr>
        <w:ind w:left="920" w:hanging="720"/>
      </w:pPr>
      <w:rPr>
        <w:rFonts w:hint="default"/>
        <w:b/>
        <w:u w:val="thick"/>
      </w:rPr>
    </w:lvl>
    <w:lvl w:ilvl="3">
      <w:start w:val="1"/>
      <w:numFmt w:val="decimal"/>
      <w:lvlText w:val="%1.%2.%3.%4"/>
      <w:lvlJc w:val="left"/>
      <w:pPr>
        <w:ind w:left="1020" w:hanging="720"/>
      </w:pPr>
      <w:rPr>
        <w:rFonts w:hint="default"/>
        <w:b/>
        <w:u w:val="thick"/>
      </w:rPr>
    </w:lvl>
    <w:lvl w:ilvl="4">
      <w:start w:val="1"/>
      <w:numFmt w:val="decimal"/>
      <w:lvlText w:val="%1.%2.%3.%4.%5"/>
      <w:lvlJc w:val="left"/>
      <w:pPr>
        <w:ind w:left="1120" w:hanging="720"/>
      </w:pPr>
      <w:rPr>
        <w:rFonts w:hint="default"/>
        <w:b/>
        <w:u w:val="thick"/>
      </w:rPr>
    </w:lvl>
    <w:lvl w:ilvl="5">
      <w:start w:val="1"/>
      <w:numFmt w:val="decimal"/>
      <w:lvlText w:val="%1.%2.%3.%4.%5.%6"/>
      <w:lvlJc w:val="left"/>
      <w:pPr>
        <w:ind w:left="1580" w:hanging="1080"/>
      </w:pPr>
      <w:rPr>
        <w:rFonts w:hint="default"/>
        <w:b/>
        <w:u w:val="thick"/>
      </w:rPr>
    </w:lvl>
    <w:lvl w:ilvl="6">
      <w:start w:val="1"/>
      <w:numFmt w:val="decimal"/>
      <w:lvlText w:val="%1.%2.%3.%4.%5.%6.%7"/>
      <w:lvlJc w:val="left"/>
      <w:pPr>
        <w:ind w:left="1680" w:hanging="1080"/>
      </w:pPr>
      <w:rPr>
        <w:rFonts w:hint="default"/>
        <w:b/>
        <w:u w:val="thick"/>
      </w:rPr>
    </w:lvl>
    <w:lvl w:ilvl="7">
      <w:start w:val="1"/>
      <w:numFmt w:val="decimal"/>
      <w:lvlText w:val="%1.%2.%3.%4.%5.%6.%7.%8"/>
      <w:lvlJc w:val="left"/>
      <w:pPr>
        <w:ind w:left="2140" w:hanging="1440"/>
      </w:pPr>
      <w:rPr>
        <w:rFonts w:hint="default"/>
        <w:b/>
        <w:u w:val="thick"/>
      </w:rPr>
    </w:lvl>
    <w:lvl w:ilvl="8">
      <w:start w:val="1"/>
      <w:numFmt w:val="decimal"/>
      <w:lvlText w:val="%1.%2.%3.%4.%5.%6.%7.%8.%9"/>
      <w:lvlJc w:val="left"/>
      <w:pPr>
        <w:ind w:left="2240" w:hanging="1440"/>
      </w:pPr>
      <w:rPr>
        <w:rFonts w:hint="default"/>
        <w:b/>
        <w:u w:val="thick"/>
      </w:rPr>
    </w:lvl>
  </w:abstractNum>
  <w:abstractNum w:abstractNumId="33" w15:restartNumberingAfterBreak="0">
    <w:nsid w:val="31DA4141"/>
    <w:multiLevelType w:val="hybridMultilevel"/>
    <w:tmpl w:val="4E1E3F2E"/>
    <w:lvl w:ilvl="0" w:tplc="30E0576C">
      <w:start w:val="1"/>
      <w:numFmt w:val="upperLetter"/>
      <w:lvlText w:val="%1."/>
      <w:lvlJc w:val="left"/>
      <w:pPr>
        <w:ind w:left="820" w:hanging="720"/>
      </w:pPr>
      <w:rPr>
        <w:rFonts w:ascii="Arial" w:eastAsia="Arial" w:hAnsi="Arial" w:hint="default"/>
        <w:spacing w:val="-1"/>
        <w:w w:val="99"/>
        <w:sz w:val="20"/>
        <w:szCs w:val="20"/>
      </w:rPr>
    </w:lvl>
    <w:lvl w:ilvl="1" w:tplc="3CDAC2E6">
      <w:start w:val="1"/>
      <w:numFmt w:val="decimal"/>
      <w:lvlText w:val="%2."/>
      <w:lvlJc w:val="left"/>
      <w:pPr>
        <w:ind w:left="1540" w:hanging="720"/>
      </w:pPr>
      <w:rPr>
        <w:rFonts w:ascii="Arial" w:eastAsia="Arial" w:hAnsi="Arial" w:hint="default"/>
        <w:spacing w:val="-1"/>
        <w:w w:val="99"/>
        <w:sz w:val="20"/>
        <w:szCs w:val="20"/>
      </w:rPr>
    </w:lvl>
    <w:lvl w:ilvl="2" w:tplc="8CB22566">
      <w:start w:val="1"/>
      <w:numFmt w:val="bullet"/>
      <w:lvlText w:val="•"/>
      <w:lvlJc w:val="left"/>
      <w:pPr>
        <w:ind w:left="2433" w:hanging="720"/>
      </w:pPr>
      <w:rPr>
        <w:rFonts w:hint="default"/>
      </w:rPr>
    </w:lvl>
    <w:lvl w:ilvl="3" w:tplc="17069ACC">
      <w:start w:val="1"/>
      <w:numFmt w:val="bullet"/>
      <w:lvlText w:val="•"/>
      <w:lvlJc w:val="left"/>
      <w:pPr>
        <w:ind w:left="3326" w:hanging="720"/>
      </w:pPr>
      <w:rPr>
        <w:rFonts w:hint="default"/>
      </w:rPr>
    </w:lvl>
    <w:lvl w:ilvl="4" w:tplc="191E150A">
      <w:start w:val="1"/>
      <w:numFmt w:val="bullet"/>
      <w:lvlText w:val="•"/>
      <w:lvlJc w:val="left"/>
      <w:pPr>
        <w:ind w:left="4220" w:hanging="720"/>
      </w:pPr>
      <w:rPr>
        <w:rFonts w:hint="default"/>
      </w:rPr>
    </w:lvl>
    <w:lvl w:ilvl="5" w:tplc="7FAC766A">
      <w:start w:val="1"/>
      <w:numFmt w:val="bullet"/>
      <w:lvlText w:val="•"/>
      <w:lvlJc w:val="left"/>
      <w:pPr>
        <w:ind w:left="5113" w:hanging="720"/>
      </w:pPr>
      <w:rPr>
        <w:rFonts w:hint="default"/>
      </w:rPr>
    </w:lvl>
    <w:lvl w:ilvl="6" w:tplc="523674F2">
      <w:start w:val="1"/>
      <w:numFmt w:val="bullet"/>
      <w:lvlText w:val="•"/>
      <w:lvlJc w:val="left"/>
      <w:pPr>
        <w:ind w:left="6006" w:hanging="720"/>
      </w:pPr>
      <w:rPr>
        <w:rFonts w:hint="default"/>
      </w:rPr>
    </w:lvl>
    <w:lvl w:ilvl="7" w:tplc="D54A0974">
      <w:start w:val="1"/>
      <w:numFmt w:val="bullet"/>
      <w:lvlText w:val="•"/>
      <w:lvlJc w:val="left"/>
      <w:pPr>
        <w:ind w:left="6900" w:hanging="720"/>
      </w:pPr>
      <w:rPr>
        <w:rFonts w:hint="default"/>
      </w:rPr>
    </w:lvl>
    <w:lvl w:ilvl="8" w:tplc="FB06DA54">
      <w:start w:val="1"/>
      <w:numFmt w:val="bullet"/>
      <w:lvlText w:val="•"/>
      <w:lvlJc w:val="left"/>
      <w:pPr>
        <w:ind w:left="7793" w:hanging="720"/>
      </w:pPr>
      <w:rPr>
        <w:rFonts w:hint="default"/>
      </w:rPr>
    </w:lvl>
  </w:abstractNum>
  <w:abstractNum w:abstractNumId="34" w15:restartNumberingAfterBreak="0">
    <w:nsid w:val="3221470F"/>
    <w:multiLevelType w:val="multilevel"/>
    <w:tmpl w:val="C096F000"/>
    <w:lvl w:ilvl="0">
      <w:start w:val="2"/>
      <w:numFmt w:val="decimal"/>
      <w:lvlText w:val="%1"/>
      <w:lvlJc w:val="left"/>
      <w:pPr>
        <w:ind w:left="820" w:hanging="720"/>
      </w:pPr>
      <w:rPr>
        <w:rFonts w:hint="default"/>
      </w:rPr>
    </w:lvl>
    <w:lvl w:ilvl="1">
      <w:start w:val="1"/>
      <w:numFmt w:val="decimal"/>
      <w:lvlText w:val="%1.%2"/>
      <w:lvlJc w:val="left"/>
      <w:pPr>
        <w:ind w:left="820" w:hanging="720"/>
      </w:pPr>
      <w:rPr>
        <w:rFonts w:ascii="Arial" w:eastAsia="Arial" w:hAnsi="Arial" w:hint="default"/>
        <w:b/>
        <w:bCs/>
        <w:spacing w:val="-1"/>
        <w:w w:val="99"/>
        <w:sz w:val="20"/>
        <w:szCs w:val="20"/>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35" w15:restartNumberingAfterBreak="0">
    <w:nsid w:val="32ED7446"/>
    <w:multiLevelType w:val="hybridMultilevel"/>
    <w:tmpl w:val="C164CBB8"/>
    <w:lvl w:ilvl="0" w:tplc="CA443CC0">
      <w:start w:val="1"/>
      <w:numFmt w:val="decimal"/>
      <w:lvlText w:val="(%1)."/>
      <w:lvlJc w:val="left"/>
      <w:pPr>
        <w:ind w:left="1520" w:hanging="360"/>
      </w:pPr>
      <w:rPr>
        <w:rFonts w:ascii="Arial" w:eastAsia="Arial" w:hAnsi="Arial" w:hint="default"/>
        <w:w w:val="99"/>
        <w:sz w:val="20"/>
        <w:szCs w:val="20"/>
      </w:rPr>
    </w:lvl>
    <w:lvl w:ilvl="1" w:tplc="0D4EC9EE">
      <w:start w:val="1"/>
      <w:numFmt w:val="lowerLetter"/>
      <w:lvlText w:val="(%2)"/>
      <w:lvlJc w:val="left"/>
      <w:pPr>
        <w:ind w:left="2240" w:hanging="720"/>
      </w:pPr>
      <w:rPr>
        <w:rFonts w:ascii="Arial" w:eastAsia="Arial" w:hAnsi="Arial" w:hint="default"/>
        <w:w w:val="99"/>
        <w:sz w:val="20"/>
        <w:szCs w:val="20"/>
      </w:rPr>
    </w:lvl>
    <w:lvl w:ilvl="2" w:tplc="405C6FFC">
      <w:start w:val="1"/>
      <w:numFmt w:val="bullet"/>
      <w:lvlText w:val="•"/>
      <w:lvlJc w:val="left"/>
      <w:pPr>
        <w:ind w:left="3013" w:hanging="720"/>
      </w:pPr>
      <w:rPr>
        <w:rFonts w:hint="default"/>
      </w:rPr>
    </w:lvl>
    <w:lvl w:ilvl="3" w:tplc="B6848618">
      <w:start w:val="1"/>
      <w:numFmt w:val="bullet"/>
      <w:lvlText w:val="•"/>
      <w:lvlJc w:val="left"/>
      <w:pPr>
        <w:ind w:left="3786" w:hanging="720"/>
      </w:pPr>
      <w:rPr>
        <w:rFonts w:hint="default"/>
      </w:rPr>
    </w:lvl>
    <w:lvl w:ilvl="4" w:tplc="E7705F28">
      <w:start w:val="1"/>
      <w:numFmt w:val="bullet"/>
      <w:lvlText w:val="•"/>
      <w:lvlJc w:val="left"/>
      <w:pPr>
        <w:ind w:left="4560" w:hanging="720"/>
      </w:pPr>
      <w:rPr>
        <w:rFonts w:hint="default"/>
      </w:rPr>
    </w:lvl>
    <w:lvl w:ilvl="5" w:tplc="12E2E5C0">
      <w:start w:val="1"/>
      <w:numFmt w:val="bullet"/>
      <w:lvlText w:val="•"/>
      <w:lvlJc w:val="left"/>
      <w:pPr>
        <w:ind w:left="5333" w:hanging="720"/>
      </w:pPr>
      <w:rPr>
        <w:rFonts w:hint="default"/>
      </w:rPr>
    </w:lvl>
    <w:lvl w:ilvl="6" w:tplc="BCEC1FA6">
      <w:start w:val="1"/>
      <w:numFmt w:val="bullet"/>
      <w:lvlText w:val="•"/>
      <w:lvlJc w:val="left"/>
      <w:pPr>
        <w:ind w:left="6106" w:hanging="720"/>
      </w:pPr>
      <w:rPr>
        <w:rFonts w:hint="default"/>
      </w:rPr>
    </w:lvl>
    <w:lvl w:ilvl="7" w:tplc="741A7F6A">
      <w:start w:val="1"/>
      <w:numFmt w:val="bullet"/>
      <w:lvlText w:val="•"/>
      <w:lvlJc w:val="left"/>
      <w:pPr>
        <w:ind w:left="6880" w:hanging="720"/>
      </w:pPr>
      <w:rPr>
        <w:rFonts w:hint="default"/>
      </w:rPr>
    </w:lvl>
    <w:lvl w:ilvl="8" w:tplc="7AE88056">
      <w:start w:val="1"/>
      <w:numFmt w:val="bullet"/>
      <w:lvlText w:val="•"/>
      <w:lvlJc w:val="left"/>
      <w:pPr>
        <w:ind w:left="7653" w:hanging="720"/>
      </w:pPr>
      <w:rPr>
        <w:rFonts w:hint="default"/>
      </w:rPr>
    </w:lvl>
  </w:abstractNum>
  <w:abstractNum w:abstractNumId="36" w15:restartNumberingAfterBreak="0">
    <w:nsid w:val="344D1E0C"/>
    <w:multiLevelType w:val="hybridMultilevel"/>
    <w:tmpl w:val="F7A8AB7C"/>
    <w:lvl w:ilvl="0" w:tplc="44BAF154">
      <w:start w:val="1"/>
      <w:numFmt w:val="upperLetter"/>
      <w:lvlText w:val="%1."/>
      <w:lvlJc w:val="left"/>
      <w:pPr>
        <w:ind w:left="820" w:hanging="720"/>
      </w:pPr>
      <w:rPr>
        <w:rFonts w:ascii="Arial" w:eastAsia="Arial" w:hAnsi="Arial" w:hint="default"/>
        <w:spacing w:val="-1"/>
        <w:w w:val="99"/>
        <w:sz w:val="20"/>
        <w:szCs w:val="20"/>
      </w:rPr>
    </w:lvl>
    <w:lvl w:ilvl="1" w:tplc="A8B6C212">
      <w:start w:val="1"/>
      <w:numFmt w:val="decimal"/>
      <w:lvlText w:val="%2."/>
      <w:lvlJc w:val="left"/>
      <w:pPr>
        <w:ind w:left="1540" w:hanging="720"/>
      </w:pPr>
      <w:rPr>
        <w:rFonts w:ascii="Arial" w:eastAsia="Arial" w:hAnsi="Arial" w:hint="default"/>
        <w:spacing w:val="-1"/>
        <w:w w:val="99"/>
        <w:sz w:val="20"/>
        <w:szCs w:val="20"/>
      </w:rPr>
    </w:lvl>
    <w:lvl w:ilvl="2" w:tplc="D556CD04">
      <w:start w:val="1"/>
      <w:numFmt w:val="bullet"/>
      <w:lvlText w:val="•"/>
      <w:lvlJc w:val="left"/>
      <w:pPr>
        <w:ind w:left="2433" w:hanging="720"/>
      </w:pPr>
      <w:rPr>
        <w:rFonts w:hint="default"/>
      </w:rPr>
    </w:lvl>
    <w:lvl w:ilvl="3" w:tplc="D1EE43B4">
      <w:start w:val="1"/>
      <w:numFmt w:val="bullet"/>
      <w:lvlText w:val="•"/>
      <w:lvlJc w:val="left"/>
      <w:pPr>
        <w:ind w:left="3326" w:hanging="720"/>
      </w:pPr>
      <w:rPr>
        <w:rFonts w:hint="default"/>
      </w:rPr>
    </w:lvl>
    <w:lvl w:ilvl="4" w:tplc="E0E67386">
      <w:start w:val="1"/>
      <w:numFmt w:val="bullet"/>
      <w:lvlText w:val="•"/>
      <w:lvlJc w:val="left"/>
      <w:pPr>
        <w:ind w:left="4220" w:hanging="720"/>
      </w:pPr>
      <w:rPr>
        <w:rFonts w:hint="default"/>
      </w:rPr>
    </w:lvl>
    <w:lvl w:ilvl="5" w:tplc="5CD83418">
      <w:start w:val="1"/>
      <w:numFmt w:val="bullet"/>
      <w:lvlText w:val="•"/>
      <w:lvlJc w:val="left"/>
      <w:pPr>
        <w:ind w:left="5113" w:hanging="720"/>
      </w:pPr>
      <w:rPr>
        <w:rFonts w:hint="default"/>
      </w:rPr>
    </w:lvl>
    <w:lvl w:ilvl="6" w:tplc="E02236F4">
      <w:start w:val="1"/>
      <w:numFmt w:val="bullet"/>
      <w:lvlText w:val="•"/>
      <w:lvlJc w:val="left"/>
      <w:pPr>
        <w:ind w:left="6006" w:hanging="720"/>
      </w:pPr>
      <w:rPr>
        <w:rFonts w:hint="default"/>
      </w:rPr>
    </w:lvl>
    <w:lvl w:ilvl="7" w:tplc="B2F02EA2">
      <w:start w:val="1"/>
      <w:numFmt w:val="bullet"/>
      <w:lvlText w:val="•"/>
      <w:lvlJc w:val="left"/>
      <w:pPr>
        <w:ind w:left="6900" w:hanging="720"/>
      </w:pPr>
      <w:rPr>
        <w:rFonts w:hint="default"/>
      </w:rPr>
    </w:lvl>
    <w:lvl w:ilvl="8" w:tplc="8C028D62">
      <w:start w:val="1"/>
      <w:numFmt w:val="bullet"/>
      <w:lvlText w:val="•"/>
      <w:lvlJc w:val="left"/>
      <w:pPr>
        <w:ind w:left="7793" w:hanging="720"/>
      </w:pPr>
      <w:rPr>
        <w:rFonts w:hint="default"/>
      </w:rPr>
    </w:lvl>
  </w:abstractNum>
  <w:abstractNum w:abstractNumId="37" w15:restartNumberingAfterBreak="0">
    <w:nsid w:val="35912FD9"/>
    <w:multiLevelType w:val="hybridMultilevel"/>
    <w:tmpl w:val="C6A2BC1A"/>
    <w:lvl w:ilvl="0" w:tplc="CAFE2BBE">
      <w:start w:val="1"/>
      <w:numFmt w:val="upperLetter"/>
      <w:lvlText w:val="%1."/>
      <w:lvlJc w:val="left"/>
      <w:pPr>
        <w:ind w:left="820" w:hanging="720"/>
      </w:pPr>
      <w:rPr>
        <w:rFonts w:ascii="Arial" w:eastAsia="Arial" w:hAnsi="Arial" w:hint="default"/>
        <w:spacing w:val="-1"/>
        <w:w w:val="99"/>
        <w:sz w:val="20"/>
        <w:szCs w:val="20"/>
      </w:rPr>
    </w:lvl>
    <w:lvl w:ilvl="1" w:tplc="68141D6A">
      <w:start w:val="1"/>
      <w:numFmt w:val="bullet"/>
      <w:lvlText w:val="•"/>
      <w:lvlJc w:val="left"/>
      <w:pPr>
        <w:ind w:left="1696" w:hanging="720"/>
      </w:pPr>
      <w:rPr>
        <w:rFonts w:hint="default"/>
      </w:rPr>
    </w:lvl>
    <w:lvl w:ilvl="2" w:tplc="DBF25716">
      <w:start w:val="1"/>
      <w:numFmt w:val="bullet"/>
      <w:lvlText w:val="•"/>
      <w:lvlJc w:val="left"/>
      <w:pPr>
        <w:ind w:left="2572" w:hanging="720"/>
      </w:pPr>
      <w:rPr>
        <w:rFonts w:hint="default"/>
      </w:rPr>
    </w:lvl>
    <w:lvl w:ilvl="3" w:tplc="7B086E98">
      <w:start w:val="1"/>
      <w:numFmt w:val="bullet"/>
      <w:lvlText w:val="•"/>
      <w:lvlJc w:val="left"/>
      <w:pPr>
        <w:ind w:left="3448" w:hanging="720"/>
      </w:pPr>
      <w:rPr>
        <w:rFonts w:hint="default"/>
      </w:rPr>
    </w:lvl>
    <w:lvl w:ilvl="4" w:tplc="56D80F66">
      <w:start w:val="1"/>
      <w:numFmt w:val="bullet"/>
      <w:lvlText w:val="•"/>
      <w:lvlJc w:val="left"/>
      <w:pPr>
        <w:ind w:left="4324" w:hanging="720"/>
      </w:pPr>
      <w:rPr>
        <w:rFonts w:hint="default"/>
      </w:rPr>
    </w:lvl>
    <w:lvl w:ilvl="5" w:tplc="1B98EF4E">
      <w:start w:val="1"/>
      <w:numFmt w:val="bullet"/>
      <w:lvlText w:val="•"/>
      <w:lvlJc w:val="left"/>
      <w:pPr>
        <w:ind w:left="5200" w:hanging="720"/>
      </w:pPr>
      <w:rPr>
        <w:rFonts w:hint="default"/>
      </w:rPr>
    </w:lvl>
    <w:lvl w:ilvl="6" w:tplc="37C287CA">
      <w:start w:val="1"/>
      <w:numFmt w:val="bullet"/>
      <w:lvlText w:val="•"/>
      <w:lvlJc w:val="left"/>
      <w:pPr>
        <w:ind w:left="6076" w:hanging="720"/>
      </w:pPr>
      <w:rPr>
        <w:rFonts w:hint="default"/>
      </w:rPr>
    </w:lvl>
    <w:lvl w:ilvl="7" w:tplc="BCFA69D6">
      <w:start w:val="1"/>
      <w:numFmt w:val="bullet"/>
      <w:lvlText w:val="•"/>
      <w:lvlJc w:val="left"/>
      <w:pPr>
        <w:ind w:left="6952" w:hanging="720"/>
      </w:pPr>
      <w:rPr>
        <w:rFonts w:hint="default"/>
      </w:rPr>
    </w:lvl>
    <w:lvl w:ilvl="8" w:tplc="9D34672C">
      <w:start w:val="1"/>
      <w:numFmt w:val="bullet"/>
      <w:lvlText w:val="•"/>
      <w:lvlJc w:val="left"/>
      <w:pPr>
        <w:ind w:left="7828" w:hanging="720"/>
      </w:pPr>
      <w:rPr>
        <w:rFonts w:hint="default"/>
      </w:rPr>
    </w:lvl>
  </w:abstractNum>
  <w:abstractNum w:abstractNumId="38" w15:restartNumberingAfterBreak="0">
    <w:nsid w:val="38D57D16"/>
    <w:multiLevelType w:val="hybridMultilevel"/>
    <w:tmpl w:val="151C2596"/>
    <w:lvl w:ilvl="0" w:tplc="67FED96E">
      <w:start w:val="1"/>
      <w:numFmt w:val="upperLetter"/>
      <w:lvlText w:val="%1."/>
      <w:lvlJc w:val="left"/>
      <w:pPr>
        <w:ind w:left="820" w:hanging="720"/>
      </w:pPr>
      <w:rPr>
        <w:rFonts w:ascii="Arial" w:eastAsia="Arial" w:hAnsi="Arial" w:hint="default"/>
        <w:spacing w:val="-1"/>
        <w:w w:val="99"/>
        <w:sz w:val="20"/>
        <w:szCs w:val="20"/>
      </w:rPr>
    </w:lvl>
    <w:lvl w:ilvl="1" w:tplc="CB90E12A">
      <w:start w:val="1"/>
      <w:numFmt w:val="decimal"/>
      <w:lvlText w:val="%2."/>
      <w:lvlJc w:val="left"/>
      <w:pPr>
        <w:ind w:left="1540" w:hanging="720"/>
      </w:pPr>
      <w:rPr>
        <w:rFonts w:ascii="Arial" w:eastAsia="Arial" w:hAnsi="Arial" w:hint="default"/>
        <w:spacing w:val="-1"/>
        <w:w w:val="99"/>
        <w:sz w:val="20"/>
        <w:szCs w:val="20"/>
      </w:rPr>
    </w:lvl>
    <w:lvl w:ilvl="2" w:tplc="8A103352">
      <w:start w:val="1"/>
      <w:numFmt w:val="bullet"/>
      <w:lvlText w:val="•"/>
      <w:lvlJc w:val="left"/>
      <w:pPr>
        <w:ind w:left="2433" w:hanging="720"/>
      </w:pPr>
      <w:rPr>
        <w:rFonts w:hint="default"/>
      </w:rPr>
    </w:lvl>
    <w:lvl w:ilvl="3" w:tplc="3CCCC580">
      <w:start w:val="1"/>
      <w:numFmt w:val="bullet"/>
      <w:lvlText w:val="•"/>
      <w:lvlJc w:val="left"/>
      <w:pPr>
        <w:ind w:left="3326" w:hanging="720"/>
      </w:pPr>
      <w:rPr>
        <w:rFonts w:hint="default"/>
      </w:rPr>
    </w:lvl>
    <w:lvl w:ilvl="4" w:tplc="565EA784">
      <w:start w:val="1"/>
      <w:numFmt w:val="bullet"/>
      <w:lvlText w:val="•"/>
      <w:lvlJc w:val="left"/>
      <w:pPr>
        <w:ind w:left="4220" w:hanging="720"/>
      </w:pPr>
      <w:rPr>
        <w:rFonts w:hint="default"/>
      </w:rPr>
    </w:lvl>
    <w:lvl w:ilvl="5" w:tplc="27C034FE">
      <w:start w:val="1"/>
      <w:numFmt w:val="bullet"/>
      <w:lvlText w:val="•"/>
      <w:lvlJc w:val="left"/>
      <w:pPr>
        <w:ind w:left="5113" w:hanging="720"/>
      </w:pPr>
      <w:rPr>
        <w:rFonts w:hint="default"/>
      </w:rPr>
    </w:lvl>
    <w:lvl w:ilvl="6" w:tplc="4D2E3C58">
      <w:start w:val="1"/>
      <w:numFmt w:val="bullet"/>
      <w:lvlText w:val="•"/>
      <w:lvlJc w:val="left"/>
      <w:pPr>
        <w:ind w:left="6006" w:hanging="720"/>
      </w:pPr>
      <w:rPr>
        <w:rFonts w:hint="default"/>
      </w:rPr>
    </w:lvl>
    <w:lvl w:ilvl="7" w:tplc="6CE64F5C">
      <w:start w:val="1"/>
      <w:numFmt w:val="bullet"/>
      <w:lvlText w:val="•"/>
      <w:lvlJc w:val="left"/>
      <w:pPr>
        <w:ind w:left="6900" w:hanging="720"/>
      </w:pPr>
      <w:rPr>
        <w:rFonts w:hint="default"/>
      </w:rPr>
    </w:lvl>
    <w:lvl w:ilvl="8" w:tplc="E89EA93A">
      <w:start w:val="1"/>
      <w:numFmt w:val="bullet"/>
      <w:lvlText w:val="•"/>
      <w:lvlJc w:val="left"/>
      <w:pPr>
        <w:ind w:left="7793" w:hanging="720"/>
      </w:pPr>
      <w:rPr>
        <w:rFonts w:hint="default"/>
      </w:rPr>
    </w:lvl>
  </w:abstractNum>
  <w:abstractNum w:abstractNumId="39" w15:restartNumberingAfterBreak="0">
    <w:nsid w:val="3C7174BE"/>
    <w:multiLevelType w:val="hybridMultilevel"/>
    <w:tmpl w:val="D374B5E4"/>
    <w:lvl w:ilvl="0" w:tplc="60A643F8">
      <w:start w:val="1"/>
      <w:numFmt w:val="upperLetter"/>
      <w:lvlText w:val="%1."/>
      <w:lvlJc w:val="left"/>
      <w:pPr>
        <w:ind w:left="820" w:hanging="720"/>
      </w:pPr>
      <w:rPr>
        <w:rFonts w:ascii="Arial" w:eastAsia="Arial" w:hAnsi="Arial" w:hint="default"/>
        <w:spacing w:val="-1"/>
        <w:w w:val="99"/>
        <w:sz w:val="20"/>
        <w:szCs w:val="20"/>
      </w:rPr>
    </w:lvl>
    <w:lvl w:ilvl="1" w:tplc="ED183224">
      <w:start w:val="1"/>
      <w:numFmt w:val="bullet"/>
      <w:lvlText w:val="•"/>
      <w:lvlJc w:val="left"/>
      <w:pPr>
        <w:ind w:left="1696" w:hanging="720"/>
      </w:pPr>
      <w:rPr>
        <w:rFonts w:hint="default"/>
      </w:rPr>
    </w:lvl>
    <w:lvl w:ilvl="2" w:tplc="1F44B89E">
      <w:start w:val="1"/>
      <w:numFmt w:val="bullet"/>
      <w:lvlText w:val="•"/>
      <w:lvlJc w:val="left"/>
      <w:pPr>
        <w:ind w:left="2572" w:hanging="720"/>
      </w:pPr>
      <w:rPr>
        <w:rFonts w:hint="default"/>
      </w:rPr>
    </w:lvl>
    <w:lvl w:ilvl="3" w:tplc="2158ACB0">
      <w:start w:val="1"/>
      <w:numFmt w:val="bullet"/>
      <w:lvlText w:val="•"/>
      <w:lvlJc w:val="left"/>
      <w:pPr>
        <w:ind w:left="3448" w:hanging="720"/>
      </w:pPr>
      <w:rPr>
        <w:rFonts w:hint="default"/>
      </w:rPr>
    </w:lvl>
    <w:lvl w:ilvl="4" w:tplc="68DE67A0">
      <w:start w:val="1"/>
      <w:numFmt w:val="bullet"/>
      <w:lvlText w:val="•"/>
      <w:lvlJc w:val="left"/>
      <w:pPr>
        <w:ind w:left="4324" w:hanging="720"/>
      </w:pPr>
      <w:rPr>
        <w:rFonts w:hint="default"/>
      </w:rPr>
    </w:lvl>
    <w:lvl w:ilvl="5" w:tplc="ED6866A0">
      <w:start w:val="1"/>
      <w:numFmt w:val="bullet"/>
      <w:lvlText w:val="•"/>
      <w:lvlJc w:val="left"/>
      <w:pPr>
        <w:ind w:left="5200" w:hanging="720"/>
      </w:pPr>
      <w:rPr>
        <w:rFonts w:hint="default"/>
      </w:rPr>
    </w:lvl>
    <w:lvl w:ilvl="6" w:tplc="73E23576">
      <w:start w:val="1"/>
      <w:numFmt w:val="bullet"/>
      <w:lvlText w:val="•"/>
      <w:lvlJc w:val="left"/>
      <w:pPr>
        <w:ind w:left="6076" w:hanging="720"/>
      </w:pPr>
      <w:rPr>
        <w:rFonts w:hint="default"/>
      </w:rPr>
    </w:lvl>
    <w:lvl w:ilvl="7" w:tplc="6E96DAC8">
      <w:start w:val="1"/>
      <w:numFmt w:val="bullet"/>
      <w:lvlText w:val="•"/>
      <w:lvlJc w:val="left"/>
      <w:pPr>
        <w:ind w:left="6952" w:hanging="720"/>
      </w:pPr>
      <w:rPr>
        <w:rFonts w:hint="default"/>
      </w:rPr>
    </w:lvl>
    <w:lvl w:ilvl="8" w:tplc="D89C6674">
      <w:start w:val="1"/>
      <w:numFmt w:val="bullet"/>
      <w:lvlText w:val="•"/>
      <w:lvlJc w:val="left"/>
      <w:pPr>
        <w:ind w:left="7828" w:hanging="720"/>
      </w:pPr>
      <w:rPr>
        <w:rFonts w:hint="default"/>
      </w:rPr>
    </w:lvl>
  </w:abstractNum>
  <w:abstractNum w:abstractNumId="40" w15:restartNumberingAfterBreak="0">
    <w:nsid w:val="3EA916F3"/>
    <w:multiLevelType w:val="hybridMultilevel"/>
    <w:tmpl w:val="2BEC83FC"/>
    <w:lvl w:ilvl="0" w:tplc="FD2C046E">
      <w:start w:val="1"/>
      <w:numFmt w:val="upperLetter"/>
      <w:lvlText w:val="%1."/>
      <w:lvlJc w:val="left"/>
      <w:pPr>
        <w:ind w:left="820" w:hanging="720"/>
      </w:pPr>
      <w:rPr>
        <w:rFonts w:ascii="Arial" w:eastAsia="Arial" w:hAnsi="Arial" w:hint="default"/>
        <w:spacing w:val="-1"/>
        <w:w w:val="99"/>
        <w:sz w:val="20"/>
        <w:szCs w:val="20"/>
      </w:rPr>
    </w:lvl>
    <w:lvl w:ilvl="1" w:tplc="485A269A">
      <w:start w:val="1"/>
      <w:numFmt w:val="decimal"/>
      <w:lvlText w:val="%2."/>
      <w:lvlJc w:val="left"/>
      <w:pPr>
        <w:ind w:left="1540" w:hanging="360"/>
      </w:pPr>
      <w:rPr>
        <w:rFonts w:ascii="Arial" w:eastAsia="Arial" w:hAnsi="Arial" w:hint="default"/>
        <w:spacing w:val="-1"/>
        <w:w w:val="99"/>
        <w:sz w:val="20"/>
        <w:szCs w:val="20"/>
      </w:rPr>
    </w:lvl>
    <w:lvl w:ilvl="2" w:tplc="3F7C0326">
      <w:start w:val="1"/>
      <w:numFmt w:val="bullet"/>
      <w:lvlText w:val="•"/>
      <w:lvlJc w:val="left"/>
      <w:pPr>
        <w:ind w:left="2433" w:hanging="360"/>
      </w:pPr>
      <w:rPr>
        <w:rFonts w:hint="default"/>
      </w:rPr>
    </w:lvl>
    <w:lvl w:ilvl="3" w:tplc="123032C0">
      <w:start w:val="1"/>
      <w:numFmt w:val="bullet"/>
      <w:lvlText w:val="•"/>
      <w:lvlJc w:val="left"/>
      <w:pPr>
        <w:ind w:left="3326" w:hanging="360"/>
      </w:pPr>
      <w:rPr>
        <w:rFonts w:hint="default"/>
      </w:rPr>
    </w:lvl>
    <w:lvl w:ilvl="4" w:tplc="4D508366">
      <w:start w:val="1"/>
      <w:numFmt w:val="bullet"/>
      <w:lvlText w:val="•"/>
      <w:lvlJc w:val="left"/>
      <w:pPr>
        <w:ind w:left="4220" w:hanging="360"/>
      </w:pPr>
      <w:rPr>
        <w:rFonts w:hint="default"/>
      </w:rPr>
    </w:lvl>
    <w:lvl w:ilvl="5" w:tplc="5642931E">
      <w:start w:val="1"/>
      <w:numFmt w:val="bullet"/>
      <w:lvlText w:val="•"/>
      <w:lvlJc w:val="left"/>
      <w:pPr>
        <w:ind w:left="5113" w:hanging="360"/>
      </w:pPr>
      <w:rPr>
        <w:rFonts w:hint="default"/>
      </w:rPr>
    </w:lvl>
    <w:lvl w:ilvl="6" w:tplc="636205C8">
      <w:start w:val="1"/>
      <w:numFmt w:val="bullet"/>
      <w:lvlText w:val="•"/>
      <w:lvlJc w:val="left"/>
      <w:pPr>
        <w:ind w:left="6006" w:hanging="360"/>
      </w:pPr>
      <w:rPr>
        <w:rFonts w:hint="default"/>
      </w:rPr>
    </w:lvl>
    <w:lvl w:ilvl="7" w:tplc="14706852">
      <w:start w:val="1"/>
      <w:numFmt w:val="bullet"/>
      <w:lvlText w:val="•"/>
      <w:lvlJc w:val="left"/>
      <w:pPr>
        <w:ind w:left="6900" w:hanging="360"/>
      </w:pPr>
      <w:rPr>
        <w:rFonts w:hint="default"/>
      </w:rPr>
    </w:lvl>
    <w:lvl w:ilvl="8" w:tplc="85F217BE">
      <w:start w:val="1"/>
      <w:numFmt w:val="bullet"/>
      <w:lvlText w:val="•"/>
      <w:lvlJc w:val="left"/>
      <w:pPr>
        <w:ind w:left="7793" w:hanging="360"/>
      </w:pPr>
      <w:rPr>
        <w:rFonts w:hint="default"/>
      </w:rPr>
    </w:lvl>
  </w:abstractNum>
  <w:abstractNum w:abstractNumId="41" w15:restartNumberingAfterBreak="0">
    <w:nsid w:val="3ECD00E9"/>
    <w:multiLevelType w:val="hybridMultilevel"/>
    <w:tmpl w:val="15524B5E"/>
    <w:lvl w:ilvl="0" w:tplc="AB427874">
      <w:start w:val="1"/>
      <w:numFmt w:val="upperLetter"/>
      <w:lvlText w:val="%1."/>
      <w:lvlJc w:val="left"/>
      <w:pPr>
        <w:ind w:left="820" w:hanging="720"/>
      </w:pPr>
      <w:rPr>
        <w:rFonts w:ascii="Arial" w:eastAsia="Arial" w:hAnsi="Arial" w:hint="default"/>
        <w:spacing w:val="-1"/>
        <w:w w:val="99"/>
        <w:sz w:val="20"/>
        <w:szCs w:val="20"/>
      </w:rPr>
    </w:lvl>
    <w:lvl w:ilvl="1" w:tplc="9790EE70">
      <w:start w:val="1"/>
      <w:numFmt w:val="bullet"/>
      <w:lvlText w:val="•"/>
      <w:lvlJc w:val="left"/>
      <w:pPr>
        <w:ind w:left="1696" w:hanging="720"/>
      </w:pPr>
      <w:rPr>
        <w:rFonts w:hint="default"/>
      </w:rPr>
    </w:lvl>
    <w:lvl w:ilvl="2" w:tplc="C5E0C4AE">
      <w:start w:val="1"/>
      <w:numFmt w:val="bullet"/>
      <w:lvlText w:val="•"/>
      <w:lvlJc w:val="left"/>
      <w:pPr>
        <w:ind w:left="2572" w:hanging="720"/>
      </w:pPr>
      <w:rPr>
        <w:rFonts w:hint="default"/>
      </w:rPr>
    </w:lvl>
    <w:lvl w:ilvl="3" w:tplc="D9484900">
      <w:start w:val="1"/>
      <w:numFmt w:val="bullet"/>
      <w:lvlText w:val="•"/>
      <w:lvlJc w:val="left"/>
      <w:pPr>
        <w:ind w:left="3448" w:hanging="720"/>
      </w:pPr>
      <w:rPr>
        <w:rFonts w:hint="default"/>
      </w:rPr>
    </w:lvl>
    <w:lvl w:ilvl="4" w:tplc="187CB462">
      <w:start w:val="1"/>
      <w:numFmt w:val="bullet"/>
      <w:lvlText w:val="•"/>
      <w:lvlJc w:val="left"/>
      <w:pPr>
        <w:ind w:left="4324" w:hanging="720"/>
      </w:pPr>
      <w:rPr>
        <w:rFonts w:hint="default"/>
      </w:rPr>
    </w:lvl>
    <w:lvl w:ilvl="5" w:tplc="914C78F0">
      <w:start w:val="1"/>
      <w:numFmt w:val="bullet"/>
      <w:lvlText w:val="•"/>
      <w:lvlJc w:val="left"/>
      <w:pPr>
        <w:ind w:left="5200" w:hanging="720"/>
      </w:pPr>
      <w:rPr>
        <w:rFonts w:hint="default"/>
      </w:rPr>
    </w:lvl>
    <w:lvl w:ilvl="6" w:tplc="3570561E">
      <w:start w:val="1"/>
      <w:numFmt w:val="bullet"/>
      <w:lvlText w:val="•"/>
      <w:lvlJc w:val="left"/>
      <w:pPr>
        <w:ind w:left="6076" w:hanging="720"/>
      </w:pPr>
      <w:rPr>
        <w:rFonts w:hint="default"/>
      </w:rPr>
    </w:lvl>
    <w:lvl w:ilvl="7" w:tplc="4EE2B8EE">
      <w:start w:val="1"/>
      <w:numFmt w:val="bullet"/>
      <w:lvlText w:val="•"/>
      <w:lvlJc w:val="left"/>
      <w:pPr>
        <w:ind w:left="6952" w:hanging="720"/>
      </w:pPr>
      <w:rPr>
        <w:rFonts w:hint="default"/>
      </w:rPr>
    </w:lvl>
    <w:lvl w:ilvl="8" w:tplc="FE70A95E">
      <w:start w:val="1"/>
      <w:numFmt w:val="bullet"/>
      <w:lvlText w:val="•"/>
      <w:lvlJc w:val="left"/>
      <w:pPr>
        <w:ind w:left="7828" w:hanging="720"/>
      </w:pPr>
      <w:rPr>
        <w:rFonts w:hint="default"/>
      </w:rPr>
    </w:lvl>
  </w:abstractNum>
  <w:abstractNum w:abstractNumId="42" w15:restartNumberingAfterBreak="0">
    <w:nsid w:val="407C0E5B"/>
    <w:multiLevelType w:val="hybridMultilevel"/>
    <w:tmpl w:val="C4FC8FEA"/>
    <w:lvl w:ilvl="0" w:tplc="9CE0E278">
      <w:start w:val="1"/>
      <w:numFmt w:val="upperLetter"/>
      <w:lvlText w:val="%1."/>
      <w:lvlJc w:val="left"/>
      <w:pPr>
        <w:ind w:left="820" w:hanging="720"/>
      </w:pPr>
      <w:rPr>
        <w:rFonts w:ascii="Arial" w:eastAsia="Arial" w:hAnsi="Arial" w:hint="default"/>
        <w:spacing w:val="-1"/>
        <w:w w:val="99"/>
        <w:sz w:val="20"/>
        <w:szCs w:val="20"/>
      </w:rPr>
    </w:lvl>
    <w:lvl w:ilvl="1" w:tplc="D8527350">
      <w:start w:val="1"/>
      <w:numFmt w:val="bullet"/>
      <w:lvlText w:val="•"/>
      <w:lvlJc w:val="left"/>
      <w:pPr>
        <w:ind w:left="1696" w:hanging="720"/>
      </w:pPr>
      <w:rPr>
        <w:rFonts w:hint="default"/>
      </w:rPr>
    </w:lvl>
    <w:lvl w:ilvl="2" w:tplc="672C7D20">
      <w:start w:val="1"/>
      <w:numFmt w:val="bullet"/>
      <w:lvlText w:val="•"/>
      <w:lvlJc w:val="left"/>
      <w:pPr>
        <w:ind w:left="2572" w:hanging="720"/>
      </w:pPr>
      <w:rPr>
        <w:rFonts w:hint="default"/>
      </w:rPr>
    </w:lvl>
    <w:lvl w:ilvl="3" w:tplc="A5C4BD44">
      <w:start w:val="1"/>
      <w:numFmt w:val="bullet"/>
      <w:lvlText w:val="•"/>
      <w:lvlJc w:val="left"/>
      <w:pPr>
        <w:ind w:left="3448" w:hanging="720"/>
      </w:pPr>
      <w:rPr>
        <w:rFonts w:hint="default"/>
      </w:rPr>
    </w:lvl>
    <w:lvl w:ilvl="4" w:tplc="71FC4BDC">
      <w:start w:val="1"/>
      <w:numFmt w:val="bullet"/>
      <w:lvlText w:val="•"/>
      <w:lvlJc w:val="left"/>
      <w:pPr>
        <w:ind w:left="4324" w:hanging="720"/>
      </w:pPr>
      <w:rPr>
        <w:rFonts w:hint="default"/>
      </w:rPr>
    </w:lvl>
    <w:lvl w:ilvl="5" w:tplc="914A399E">
      <w:start w:val="1"/>
      <w:numFmt w:val="bullet"/>
      <w:lvlText w:val="•"/>
      <w:lvlJc w:val="left"/>
      <w:pPr>
        <w:ind w:left="5200" w:hanging="720"/>
      </w:pPr>
      <w:rPr>
        <w:rFonts w:hint="default"/>
      </w:rPr>
    </w:lvl>
    <w:lvl w:ilvl="6" w:tplc="DA8E111E">
      <w:start w:val="1"/>
      <w:numFmt w:val="bullet"/>
      <w:lvlText w:val="•"/>
      <w:lvlJc w:val="left"/>
      <w:pPr>
        <w:ind w:left="6076" w:hanging="720"/>
      </w:pPr>
      <w:rPr>
        <w:rFonts w:hint="default"/>
      </w:rPr>
    </w:lvl>
    <w:lvl w:ilvl="7" w:tplc="1262AA30">
      <w:start w:val="1"/>
      <w:numFmt w:val="bullet"/>
      <w:lvlText w:val="•"/>
      <w:lvlJc w:val="left"/>
      <w:pPr>
        <w:ind w:left="6952" w:hanging="720"/>
      </w:pPr>
      <w:rPr>
        <w:rFonts w:hint="default"/>
      </w:rPr>
    </w:lvl>
    <w:lvl w:ilvl="8" w:tplc="8638B028">
      <w:start w:val="1"/>
      <w:numFmt w:val="bullet"/>
      <w:lvlText w:val="•"/>
      <w:lvlJc w:val="left"/>
      <w:pPr>
        <w:ind w:left="7828" w:hanging="720"/>
      </w:pPr>
      <w:rPr>
        <w:rFonts w:hint="default"/>
      </w:rPr>
    </w:lvl>
  </w:abstractNum>
  <w:abstractNum w:abstractNumId="43" w15:restartNumberingAfterBreak="0">
    <w:nsid w:val="445D7330"/>
    <w:multiLevelType w:val="multilevel"/>
    <w:tmpl w:val="4A446366"/>
    <w:lvl w:ilvl="0">
      <w:start w:val="1"/>
      <w:numFmt w:val="upperRoman"/>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Roman"/>
      <w:lvlText w:val="%4."/>
      <w:lvlJc w:val="righ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49D958FA"/>
    <w:multiLevelType w:val="hybridMultilevel"/>
    <w:tmpl w:val="4D5EA0C4"/>
    <w:lvl w:ilvl="0" w:tplc="011499F8">
      <w:start w:val="1"/>
      <w:numFmt w:val="upperLetter"/>
      <w:lvlText w:val="%1."/>
      <w:lvlJc w:val="left"/>
      <w:pPr>
        <w:ind w:left="820" w:hanging="720"/>
      </w:pPr>
      <w:rPr>
        <w:rFonts w:ascii="Arial" w:eastAsia="Arial" w:hAnsi="Arial" w:hint="default"/>
        <w:spacing w:val="-1"/>
        <w:w w:val="99"/>
        <w:sz w:val="20"/>
        <w:szCs w:val="20"/>
      </w:rPr>
    </w:lvl>
    <w:lvl w:ilvl="1" w:tplc="4C84C0CC">
      <w:start w:val="1"/>
      <w:numFmt w:val="bullet"/>
      <w:lvlText w:val="•"/>
      <w:lvlJc w:val="left"/>
      <w:pPr>
        <w:ind w:left="1696" w:hanging="720"/>
      </w:pPr>
      <w:rPr>
        <w:rFonts w:hint="default"/>
      </w:rPr>
    </w:lvl>
    <w:lvl w:ilvl="2" w:tplc="E5242734">
      <w:start w:val="1"/>
      <w:numFmt w:val="bullet"/>
      <w:lvlText w:val="•"/>
      <w:lvlJc w:val="left"/>
      <w:pPr>
        <w:ind w:left="2572" w:hanging="720"/>
      </w:pPr>
      <w:rPr>
        <w:rFonts w:hint="default"/>
      </w:rPr>
    </w:lvl>
    <w:lvl w:ilvl="3" w:tplc="6D445BC0">
      <w:start w:val="1"/>
      <w:numFmt w:val="bullet"/>
      <w:lvlText w:val="•"/>
      <w:lvlJc w:val="left"/>
      <w:pPr>
        <w:ind w:left="3448" w:hanging="720"/>
      </w:pPr>
      <w:rPr>
        <w:rFonts w:hint="default"/>
      </w:rPr>
    </w:lvl>
    <w:lvl w:ilvl="4" w:tplc="72B05944">
      <w:start w:val="1"/>
      <w:numFmt w:val="bullet"/>
      <w:lvlText w:val="•"/>
      <w:lvlJc w:val="left"/>
      <w:pPr>
        <w:ind w:left="4324" w:hanging="720"/>
      </w:pPr>
      <w:rPr>
        <w:rFonts w:hint="default"/>
      </w:rPr>
    </w:lvl>
    <w:lvl w:ilvl="5" w:tplc="EDCEB5C2">
      <w:start w:val="1"/>
      <w:numFmt w:val="bullet"/>
      <w:lvlText w:val="•"/>
      <w:lvlJc w:val="left"/>
      <w:pPr>
        <w:ind w:left="5200" w:hanging="720"/>
      </w:pPr>
      <w:rPr>
        <w:rFonts w:hint="default"/>
      </w:rPr>
    </w:lvl>
    <w:lvl w:ilvl="6" w:tplc="64AC8AF0">
      <w:start w:val="1"/>
      <w:numFmt w:val="bullet"/>
      <w:lvlText w:val="•"/>
      <w:lvlJc w:val="left"/>
      <w:pPr>
        <w:ind w:left="6076" w:hanging="720"/>
      </w:pPr>
      <w:rPr>
        <w:rFonts w:hint="default"/>
      </w:rPr>
    </w:lvl>
    <w:lvl w:ilvl="7" w:tplc="8496F76E">
      <w:start w:val="1"/>
      <w:numFmt w:val="bullet"/>
      <w:lvlText w:val="•"/>
      <w:lvlJc w:val="left"/>
      <w:pPr>
        <w:ind w:left="6952" w:hanging="720"/>
      </w:pPr>
      <w:rPr>
        <w:rFonts w:hint="default"/>
      </w:rPr>
    </w:lvl>
    <w:lvl w:ilvl="8" w:tplc="CDAAA28E">
      <w:start w:val="1"/>
      <w:numFmt w:val="bullet"/>
      <w:lvlText w:val="•"/>
      <w:lvlJc w:val="left"/>
      <w:pPr>
        <w:ind w:left="7828" w:hanging="720"/>
      </w:pPr>
      <w:rPr>
        <w:rFonts w:hint="default"/>
      </w:rPr>
    </w:lvl>
  </w:abstractNum>
  <w:abstractNum w:abstractNumId="45" w15:restartNumberingAfterBreak="0">
    <w:nsid w:val="4B78050C"/>
    <w:multiLevelType w:val="hybridMultilevel"/>
    <w:tmpl w:val="769E06DE"/>
    <w:lvl w:ilvl="0" w:tplc="EB04859A">
      <w:start w:val="1"/>
      <w:numFmt w:val="upperLetter"/>
      <w:lvlText w:val="%1."/>
      <w:lvlJc w:val="left"/>
      <w:pPr>
        <w:ind w:left="820" w:hanging="720"/>
      </w:pPr>
      <w:rPr>
        <w:rFonts w:ascii="Arial" w:eastAsia="Arial" w:hAnsi="Arial" w:hint="default"/>
        <w:spacing w:val="-1"/>
        <w:w w:val="99"/>
        <w:sz w:val="20"/>
        <w:szCs w:val="20"/>
      </w:rPr>
    </w:lvl>
    <w:lvl w:ilvl="1" w:tplc="E8B4F9FC">
      <w:start w:val="1"/>
      <w:numFmt w:val="decimal"/>
      <w:lvlText w:val="%2."/>
      <w:lvlJc w:val="left"/>
      <w:pPr>
        <w:ind w:left="1540" w:hanging="720"/>
      </w:pPr>
      <w:rPr>
        <w:rFonts w:ascii="Arial" w:eastAsia="Arial" w:hAnsi="Arial" w:hint="default"/>
        <w:spacing w:val="-1"/>
        <w:w w:val="99"/>
        <w:sz w:val="20"/>
        <w:szCs w:val="20"/>
      </w:rPr>
    </w:lvl>
    <w:lvl w:ilvl="2" w:tplc="D122BFA4">
      <w:start w:val="1"/>
      <w:numFmt w:val="bullet"/>
      <w:lvlText w:val="•"/>
      <w:lvlJc w:val="left"/>
      <w:pPr>
        <w:ind w:left="2433" w:hanging="720"/>
      </w:pPr>
      <w:rPr>
        <w:rFonts w:hint="default"/>
      </w:rPr>
    </w:lvl>
    <w:lvl w:ilvl="3" w:tplc="8C004244">
      <w:start w:val="1"/>
      <w:numFmt w:val="bullet"/>
      <w:lvlText w:val="•"/>
      <w:lvlJc w:val="left"/>
      <w:pPr>
        <w:ind w:left="3326" w:hanging="720"/>
      </w:pPr>
      <w:rPr>
        <w:rFonts w:hint="default"/>
      </w:rPr>
    </w:lvl>
    <w:lvl w:ilvl="4" w:tplc="76B46292">
      <w:start w:val="1"/>
      <w:numFmt w:val="bullet"/>
      <w:lvlText w:val="•"/>
      <w:lvlJc w:val="left"/>
      <w:pPr>
        <w:ind w:left="4220" w:hanging="720"/>
      </w:pPr>
      <w:rPr>
        <w:rFonts w:hint="default"/>
      </w:rPr>
    </w:lvl>
    <w:lvl w:ilvl="5" w:tplc="063A1D98">
      <w:start w:val="1"/>
      <w:numFmt w:val="bullet"/>
      <w:lvlText w:val="•"/>
      <w:lvlJc w:val="left"/>
      <w:pPr>
        <w:ind w:left="5113" w:hanging="720"/>
      </w:pPr>
      <w:rPr>
        <w:rFonts w:hint="default"/>
      </w:rPr>
    </w:lvl>
    <w:lvl w:ilvl="6" w:tplc="BE94B49C">
      <w:start w:val="1"/>
      <w:numFmt w:val="bullet"/>
      <w:lvlText w:val="•"/>
      <w:lvlJc w:val="left"/>
      <w:pPr>
        <w:ind w:left="6006" w:hanging="720"/>
      </w:pPr>
      <w:rPr>
        <w:rFonts w:hint="default"/>
      </w:rPr>
    </w:lvl>
    <w:lvl w:ilvl="7" w:tplc="47CCD8DC">
      <w:start w:val="1"/>
      <w:numFmt w:val="bullet"/>
      <w:lvlText w:val="•"/>
      <w:lvlJc w:val="left"/>
      <w:pPr>
        <w:ind w:left="6900" w:hanging="720"/>
      </w:pPr>
      <w:rPr>
        <w:rFonts w:hint="default"/>
      </w:rPr>
    </w:lvl>
    <w:lvl w:ilvl="8" w:tplc="02B6686E">
      <w:start w:val="1"/>
      <w:numFmt w:val="bullet"/>
      <w:lvlText w:val="•"/>
      <w:lvlJc w:val="left"/>
      <w:pPr>
        <w:ind w:left="7793" w:hanging="720"/>
      </w:pPr>
      <w:rPr>
        <w:rFonts w:hint="default"/>
      </w:rPr>
    </w:lvl>
  </w:abstractNum>
  <w:abstractNum w:abstractNumId="46" w15:restartNumberingAfterBreak="0">
    <w:nsid w:val="4F9141CF"/>
    <w:multiLevelType w:val="hybridMultilevel"/>
    <w:tmpl w:val="3CC84888"/>
    <w:lvl w:ilvl="0" w:tplc="28EC4B4A">
      <w:start w:val="1"/>
      <w:numFmt w:val="upp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7" w15:restartNumberingAfterBreak="0">
    <w:nsid w:val="50842111"/>
    <w:multiLevelType w:val="hybridMultilevel"/>
    <w:tmpl w:val="A1F81998"/>
    <w:lvl w:ilvl="0" w:tplc="62DAC880">
      <w:start w:val="1"/>
      <w:numFmt w:val="upperLetter"/>
      <w:lvlText w:val="%1."/>
      <w:lvlJc w:val="left"/>
      <w:pPr>
        <w:ind w:left="820" w:hanging="720"/>
      </w:pPr>
      <w:rPr>
        <w:rFonts w:ascii="Arial" w:eastAsia="Arial" w:hAnsi="Arial" w:hint="default"/>
        <w:spacing w:val="-1"/>
        <w:w w:val="99"/>
        <w:sz w:val="20"/>
        <w:szCs w:val="20"/>
      </w:rPr>
    </w:lvl>
    <w:lvl w:ilvl="1" w:tplc="7196F1CA">
      <w:start w:val="1"/>
      <w:numFmt w:val="bullet"/>
      <w:lvlText w:val="•"/>
      <w:lvlJc w:val="left"/>
      <w:pPr>
        <w:ind w:left="1696" w:hanging="720"/>
      </w:pPr>
      <w:rPr>
        <w:rFonts w:hint="default"/>
      </w:rPr>
    </w:lvl>
    <w:lvl w:ilvl="2" w:tplc="532409CE">
      <w:start w:val="1"/>
      <w:numFmt w:val="bullet"/>
      <w:lvlText w:val="•"/>
      <w:lvlJc w:val="left"/>
      <w:pPr>
        <w:ind w:left="2572" w:hanging="720"/>
      </w:pPr>
      <w:rPr>
        <w:rFonts w:hint="default"/>
      </w:rPr>
    </w:lvl>
    <w:lvl w:ilvl="3" w:tplc="9E42D85C">
      <w:start w:val="1"/>
      <w:numFmt w:val="bullet"/>
      <w:lvlText w:val="•"/>
      <w:lvlJc w:val="left"/>
      <w:pPr>
        <w:ind w:left="3448" w:hanging="720"/>
      </w:pPr>
      <w:rPr>
        <w:rFonts w:hint="default"/>
      </w:rPr>
    </w:lvl>
    <w:lvl w:ilvl="4" w:tplc="E4AC299A">
      <w:start w:val="1"/>
      <w:numFmt w:val="bullet"/>
      <w:lvlText w:val="•"/>
      <w:lvlJc w:val="left"/>
      <w:pPr>
        <w:ind w:left="4324" w:hanging="720"/>
      </w:pPr>
      <w:rPr>
        <w:rFonts w:hint="default"/>
      </w:rPr>
    </w:lvl>
    <w:lvl w:ilvl="5" w:tplc="83CCBC7E">
      <w:start w:val="1"/>
      <w:numFmt w:val="bullet"/>
      <w:lvlText w:val="•"/>
      <w:lvlJc w:val="left"/>
      <w:pPr>
        <w:ind w:left="5200" w:hanging="720"/>
      </w:pPr>
      <w:rPr>
        <w:rFonts w:hint="default"/>
      </w:rPr>
    </w:lvl>
    <w:lvl w:ilvl="6" w:tplc="AA3C5766">
      <w:start w:val="1"/>
      <w:numFmt w:val="bullet"/>
      <w:lvlText w:val="•"/>
      <w:lvlJc w:val="left"/>
      <w:pPr>
        <w:ind w:left="6076" w:hanging="720"/>
      </w:pPr>
      <w:rPr>
        <w:rFonts w:hint="default"/>
      </w:rPr>
    </w:lvl>
    <w:lvl w:ilvl="7" w:tplc="5BCC2ACE">
      <w:start w:val="1"/>
      <w:numFmt w:val="bullet"/>
      <w:lvlText w:val="•"/>
      <w:lvlJc w:val="left"/>
      <w:pPr>
        <w:ind w:left="6952" w:hanging="720"/>
      </w:pPr>
      <w:rPr>
        <w:rFonts w:hint="default"/>
      </w:rPr>
    </w:lvl>
    <w:lvl w:ilvl="8" w:tplc="7722CBB4">
      <w:start w:val="1"/>
      <w:numFmt w:val="bullet"/>
      <w:lvlText w:val="•"/>
      <w:lvlJc w:val="left"/>
      <w:pPr>
        <w:ind w:left="7828" w:hanging="720"/>
      </w:pPr>
      <w:rPr>
        <w:rFonts w:hint="default"/>
      </w:rPr>
    </w:lvl>
  </w:abstractNum>
  <w:abstractNum w:abstractNumId="48" w15:restartNumberingAfterBreak="0">
    <w:nsid w:val="50842B7F"/>
    <w:multiLevelType w:val="hybridMultilevel"/>
    <w:tmpl w:val="A70C1FA8"/>
    <w:lvl w:ilvl="0" w:tplc="DBF6048A">
      <w:start w:val="1"/>
      <w:numFmt w:val="upperLetter"/>
      <w:lvlText w:val="%1."/>
      <w:lvlJc w:val="left"/>
      <w:pPr>
        <w:ind w:left="820" w:hanging="720"/>
      </w:pPr>
      <w:rPr>
        <w:rFonts w:ascii="Arial" w:eastAsia="Arial" w:hAnsi="Arial" w:hint="default"/>
        <w:spacing w:val="-1"/>
        <w:w w:val="99"/>
        <w:sz w:val="20"/>
        <w:szCs w:val="20"/>
      </w:rPr>
    </w:lvl>
    <w:lvl w:ilvl="1" w:tplc="8BEED502">
      <w:start w:val="1"/>
      <w:numFmt w:val="decimal"/>
      <w:lvlText w:val="%2."/>
      <w:lvlJc w:val="left"/>
      <w:pPr>
        <w:ind w:left="1540" w:hanging="720"/>
      </w:pPr>
      <w:rPr>
        <w:rFonts w:ascii="Arial" w:eastAsia="Arial" w:hAnsi="Arial" w:hint="default"/>
        <w:spacing w:val="-1"/>
        <w:w w:val="99"/>
        <w:sz w:val="20"/>
        <w:szCs w:val="20"/>
      </w:rPr>
    </w:lvl>
    <w:lvl w:ilvl="2" w:tplc="3522BE54">
      <w:start w:val="1"/>
      <w:numFmt w:val="lowerLetter"/>
      <w:lvlText w:val="%3."/>
      <w:lvlJc w:val="left"/>
      <w:pPr>
        <w:ind w:left="2260" w:hanging="720"/>
      </w:pPr>
      <w:rPr>
        <w:rFonts w:ascii="Arial" w:eastAsia="Arial" w:hAnsi="Arial" w:hint="default"/>
        <w:spacing w:val="-1"/>
        <w:w w:val="99"/>
        <w:sz w:val="20"/>
        <w:szCs w:val="20"/>
      </w:rPr>
    </w:lvl>
    <w:lvl w:ilvl="3" w:tplc="45B21E20">
      <w:start w:val="1"/>
      <w:numFmt w:val="bullet"/>
      <w:lvlText w:val="•"/>
      <w:lvlJc w:val="left"/>
      <w:pPr>
        <w:ind w:left="3175" w:hanging="720"/>
      </w:pPr>
      <w:rPr>
        <w:rFonts w:hint="default"/>
      </w:rPr>
    </w:lvl>
    <w:lvl w:ilvl="4" w:tplc="2AC424A4">
      <w:start w:val="1"/>
      <w:numFmt w:val="bullet"/>
      <w:lvlText w:val="•"/>
      <w:lvlJc w:val="left"/>
      <w:pPr>
        <w:ind w:left="4090" w:hanging="720"/>
      </w:pPr>
      <w:rPr>
        <w:rFonts w:hint="default"/>
      </w:rPr>
    </w:lvl>
    <w:lvl w:ilvl="5" w:tplc="290AB0FA">
      <w:start w:val="1"/>
      <w:numFmt w:val="bullet"/>
      <w:lvlText w:val="•"/>
      <w:lvlJc w:val="left"/>
      <w:pPr>
        <w:ind w:left="5005" w:hanging="720"/>
      </w:pPr>
      <w:rPr>
        <w:rFonts w:hint="default"/>
      </w:rPr>
    </w:lvl>
    <w:lvl w:ilvl="6" w:tplc="D9448FEE">
      <w:start w:val="1"/>
      <w:numFmt w:val="bullet"/>
      <w:lvlText w:val="•"/>
      <w:lvlJc w:val="left"/>
      <w:pPr>
        <w:ind w:left="5920" w:hanging="720"/>
      </w:pPr>
      <w:rPr>
        <w:rFonts w:hint="default"/>
      </w:rPr>
    </w:lvl>
    <w:lvl w:ilvl="7" w:tplc="473664F8">
      <w:start w:val="1"/>
      <w:numFmt w:val="bullet"/>
      <w:lvlText w:val="•"/>
      <w:lvlJc w:val="left"/>
      <w:pPr>
        <w:ind w:left="6835" w:hanging="720"/>
      </w:pPr>
      <w:rPr>
        <w:rFonts w:hint="default"/>
      </w:rPr>
    </w:lvl>
    <w:lvl w:ilvl="8" w:tplc="000E8DDC">
      <w:start w:val="1"/>
      <w:numFmt w:val="bullet"/>
      <w:lvlText w:val="•"/>
      <w:lvlJc w:val="left"/>
      <w:pPr>
        <w:ind w:left="7750" w:hanging="720"/>
      </w:pPr>
      <w:rPr>
        <w:rFonts w:hint="default"/>
      </w:rPr>
    </w:lvl>
  </w:abstractNum>
  <w:abstractNum w:abstractNumId="49" w15:restartNumberingAfterBreak="0">
    <w:nsid w:val="5123722C"/>
    <w:multiLevelType w:val="multilevel"/>
    <w:tmpl w:val="F2EE3054"/>
    <w:lvl w:ilvl="0">
      <w:start w:val="9"/>
      <w:numFmt w:val="decimal"/>
      <w:lvlText w:val="%1"/>
      <w:lvlJc w:val="left"/>
      <w:pPr>
        <w:ind w:left="820" w:hanging="720"/>
      </w:pPr>
      <w:rPr>
        <w:rFonts w:hint="default"/>
      </w:rPr>
    </w:lvl>
    <w:lvl w:ilvl="1">
      <w:start w:val="1"/>
      <w:numFmt w:val="decimal"/>
      <w:lvlText w:val="%1.0%2"/>
      <w:lvlJc w:val="left"/>
      <w:pPr>
        <w:ind w:left="820" w:hanging="720"/>
      </w:pPr>
      <w:rPr>
        <w:rFonts w:ascii="Arial" w:eastAsia="Arial" w:hAnsi="Arial" w:hint="default"/>
        <w:b/>
        <w:bCs/>
        <w:spacing w:val="-1"/>
        <w:w w:val="99"/>
        <w:sz w:val="20"/>
        <w:szCs w:val="20"/>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50" w15:restartNumberingAfterBreak="0">
    <w:nsid w:val="5478515E"/>
    <w:multiLevelType w:val="hybridMultilevel"/>
    <w:tmpl w:val="A50679E4"/>
    <w:lvl w:ilvl="0" w:tplc="C096AE16">
      <w:start w:val="1"/>
      <w:numFmt w:val="lowerLetter"/>
      <w:lvlText w:val="%1."/>
      <w:lvlJc w:val="left"/>
      <w:pPr>
        <w:ind w:left="1800" w:hanging="360"/>
      </w:pPr>
      <w:rPr>
        <w:rFonts w:ascii="Arial" w:eastAsia="Arial" w:hAnsi="Arial" w:hint="default"/>
        <w:spacing w:val="-1"/>
        <w:w w:val="99"/>
        <w:sz w:val="20"/>
        <w:szCs w:val="20"/>
      </w:rPr>
    </w:lvl>
    <w:lvl w:ilvl="1" w:tplc="26AC12CA">
      <w:start w:val="1"/>
      <w:numFmt w:val="bullet"/>
      <w:lvlText w:val="•"/>
      <w:lvlJc w:val="left"/>
      <w:pPr>
        <w:ind w:left="2604" w:hanging="360"/>
      </w:pPr>
      <w:rPr>
        <w:rFonts w:hint="default"/>
      </w:rPr>
    </w:lvl>
    <w:lvl w:ilvl="2" w:tplc="2BE8E428">
      <w:start w:val="1"/>
      <w:numFmt w:val="bullet"/>
      <w:lvlText w:val="•"/>
      <w:lvlJc w:val="left"/>
      <w:pPr>
        <w:ind w:left="3408" w:hanging="360"/>
      </w:pPr>
      <w:rPr>
        <w:rFonts w:hint="default"/>
      </w:rPr>
    </w:lvl>
    <w:lvl w:ilvl="3" w:tplc="7A9C42BC">
      <w:start w:val="1"/>
      <w:numFmt w:val="bullet"/>
      <w:lvlText w:val="•"/>
      <w:lvlJc w:val="left"/>
      <w:pPr>
        <w:ind w:left="4212" w:hanging="360"/>
      </w:pPr>
      <w:rPr>
        <w:rFonts w:hint="default"/>
      </w:rPr>
    </w:lvl>
    <w:lvl w:ilvl="4" w:tplc="994A1462">
      <w:start w:val="1"/>
      <w:numFmt w:val="bullet"/>
      <w:lvlText w:val="•"/>
      <w:lvlJc w:val="left"/>
      <w:pPr>
        <w:ind w:left="5016" w:hanging="360"/>
      </w:pPr>
      <w:rPr>
        <w:rFonts w:hint="default"/>
      </w:rPr>
    </w:lvl>
    <w:lvl w:ilvl="5" w:tplc="725216A8">
      <w:start w:val="1"/>
      <w:numFmt w:val="bullet"/>
      <w:lvlText w:val="•"/>
      <w:lvlJc w:val="left"/>
      <w:pPr>
        <w:ind w:left="5820" w:hanging="360"/>
      </w:pPr>
      <w:rPr>
        <w:rFonts w:hint="default"/>
      </w:rPr>
    </w:lvl>
    <w:lvl w:ilvl="6" w:tplc="6922D1C8">
      <w:start w:val="1"/>
      <w:numFmt w:val="bullet"/>
      <w:lvlText w:val="•"/>
      <w:lvlJc w:val="left"/>
      <w:pPr>
        <w:ind w:left="6624" w:hanging="360"/>
      </w:pPr>
      <w:rPr>
        <w:rFonts w:hint="default"/>
      </w:rPr>
    </w:lvl>
    <w:lvl w:ilvl="7" w:tplc="8ABCCD30">
      <w:start w:val="1"/>
      <w:numFmt w:val="bullet"/>
      <w:lvlText w:val="•"/>
      <w:lvlJc w:val="left"/>
      <w:pPr>
        <w:ind w:left="7428" w:hanging="360"/>
      </w:pPr>
      <w:rPr>
        <w:rFonts w:hint="default"/>
      </w:rPr>
    </w:lvl>
    <w:lvl w:ilvl="8" w:tplc="471A09A0">
      <w:start w:val="1"/>
      <w:numFmt w:val="bullet"/>
      <w:lvlText w:val="•"/>
      <w:lvlJc w:val="left"/>
      <w:pPr>
        <w:ind w:left="8232" w:hanging="360"/>
      </w:pPr>
      <w:rPr>
        <w:rFonts w:hint="default"/>
      </w:rPr>
    </w:lvl>
  </w:abstractNum>
  <w:abstractNum w:abstractNumId="51" w15:restartNumberingAfterBreak="0">
    <w:nsid w:val="57523FFD"/>
    <w:multiLevelType w:val="hybridMultilevel"/>
    <w:tmpl w:val="026C23B0"/>
    <w:lvl w:ilvl="0" w:tplc="814CAB18">
      <w:start w:val="1"/>
      <w:numFmt w:val="upperLetter"/>
      <w:lvlText w:val="%1."/>
      <w:lvlJc w:val="left"/>
      <w:pPr>
        <w:ind w:left="820" w:hanging="720"/>
      </w:pPr>
      <w:rPr>
        <w:rFonts w:ascii="Arial" w:eastAsia="Arial" w:hAnsi="Arial" w:hint="default"/>
        <w:spacing w:val="-1"/>
        <w:w w:val="99"/>
        <w:sz w:val="20"/>
        <w:szCs w:val="20"/>
      </w:rPr>
    </w:lvl>
    <w:lvl w:ilvl="1" w:tplc="3E1E7056">
      <w:start w:val="1"/>
      <w:numFmt w:val="bullet"/>
      <w:lvlText w:val="•"/>
      <w:lvlJc w:val="left"/>
      <w:pPr>
        <w:ind w:left="1696" w:hanging="720"/>
      </w:pPr>
      <w:rPr>
        <w:rFonts w:hint="default"/>
      </w:rPr>
    </w:lvl>
    <w:lvl w:ilvl="2" w:tplc="0382D678">
      <w:start w:val="1"/>
      <w:numFmt w:val="bullet"/>
      <w:lvlText w:val="•"/>
      <w:lvlJc w:val="left"/>
      <w:pPr>
        <w:ind w:left="2572" w:hanging="720"/>
      </w:pPr>
      <w:rPr>
        <w:rFonts w:hint="default"/>
      </w:rPr>
    </w:lvl>
    <w:lvl w:ilvl="3" w:tplc="46BCFEAC">
      <w:start w:val="1"/>
      <w:numFmt w:val="bullet"/>
      <w:lvlText w:val="•"/>
      <w:lvlJc w:val="left"/>
      <w:pPr>
        <w:ind w:left="3448" w:hanging="720"/>
      </w:pPr>
      <w:rPr>
        <w:rFonts w:hint="default"/>
      </w:rPr>
    </w:lvl>
    <w:lvl w:ilvl="4" w:tplc="D9F4062E">
      <w:start w:val="1"/>
      <w:numFmt w:val="bullet"/>
      <w:lvlText w:val="•"/>
      <w:lvlJc w:val="left"/>
      <w:pPr>
        <w:ind w:left="4324" w:hanging="720"/>
      </w:pPr>
      <w:rPr>
        <w:rFonts w:hint="default"/>
      </w:rPr>
    </w:lvl>
    <w:lvl w:ilvl="5" w:tplc="907A1E44">
      <w:start w:val="1"/>
      <w:numFmt w:val="bullet"/>
      <w:lvlText w:val="•"/>
      <w:lvlJc w:val="left"/>
      <w:pPr>
        <w:ind w:left="5200" w:hanging="720"/>
      </w:pPr>
      <w:rPr>
        <w:rFonts w:hint="default"/>
      </w:rPr>
    </w:lvl>
    <w:lvl w:ilvl="6" w:tplc="873C7F6C">
      <w:start w:val="1"/>
      <w:numFmt w:val="bullet"/>
      <w:lvlText w:val="•"/>
      <w:lvlJc w:val="left"/>
      <w:pPr>
        <w:ind w:left="6076" w:hanging="720"/>
      </w:pPr>
      <w:rPr>
        <w:rFonts w:hint="default"/>
      </w:rPr>
    </w:lvl>
    <w:lvl w:ilvl="7" w:tplc="ED64B28C">
      <w:start w:val="1"/>
      <w:numFmt w:val="bullet"/>
      <w:lvlText w:val="•"/>
      <w:lvlJc w:val="left"/>
      <w:pPr>
        <w:ind w:left="6952" w:hanging="720"/>
      </w:pPr>
      <w:rPr>
        <w:rFonts w:hint="default"/>
      </w:rPr>
    </w:lvl>
    <w:lvl w:ilvl="8" w:tplc="349E0F28">
      <w:start w:val="1"/>
      <w:numFmt w:val="bullet"/>
      <w:lvlText w:val="•"/>
      <w:lvlJc w:val="left"/>
      <w:pPr>
        <w:ind w:left="7828" w:hanging="720"/>
      </w:pPr>
      <w:rPr>
        <w:rFonts w:hint="default"/>
      </w:rPr>
    </w:lvl>
  </w:abstractNum>
  <w:abstractNum w:abstractNumId="52" w15:restartNumberingAfterBreak="0">
    <w:nsid w:val="5C2703FC"/>
    <w:multiLevelType w:val="multilevel"/>
    <w:tmpl w:val="3672347A"/>
    <w:lvl w:ilvl="0">
      <w:start w:val="1"/>
      <w:numFmt w:val="decimal"/>
      <w:lvlText w:val="%1"/>
      <w:lvlJc w:val="left"/>
      <w:pPr>
        <w:ind w:left="820" w:hanging="720"/>
      </w:pPr>
      <w:rPr>
        <w:rFonts w:hint="default"/>
      </w:rPr>
    </w:lvl>
    <w:lvl w:ilvl="1">
      <w:start w:val="1"/>
      <w:numFmt w:val="decimal"/>
      <w:lvlText w:val="%1.%2"/>
      <w:lvlJc w:val="left"/>
      <w:pPr>
        <w:ind w:left="820" w:hanging="720"/>
      </w:pPr>
      <w:rPr>
        <w:rFonts w:ascii="Arial" w:eastAsia="Arial" w:hAnsi="Arial" w:hint="default"/>
        <w:b/>
        <w:bCs/>
        <w:spacing w:val="-1"/>
        <w:w w:val="99"/>
        <w:sz w:val="20"/>
        <w:szCs w:val="20"/>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53" w15:restartNumberingAfterBreak="0">
    <w:nsid w:val="5D8A4B2E"/>
    <w:multiLevelType w:val="hybridMultilevel"/>
    <w:tmpl w:val="EAFEA0CA"/>
    <w:lvl w:ilvl="0" w:tplc="166C8A5A">
      <w:start w:val="1"/>
      <w:numFmt w:val="lowerLetter"/>
      <w:lvlText w:val="%1."/>
      <w:lvlJc w:val="left"/>
      <w:pPr>
        <w:ind w:left="2260" w:hanging="720"/>
      </w:pPr>
      <w:rPr>
        <w:rFonts w:ascii="Arial" w:eastAsia="Arial" w:hAnsi="Arial" w:hint="default"/>
        <w:spacing w:val="-1"/>
        <w:w w:val="99"/>
        <w:sz w:val="20"/>
        <w:szCs w:val="20"/>
      </w:rPr>
    </w:lvl>
    <w:lvl w:ilvl="1" w:tplc="0C4058E6">
      <w:start w:val="1"/>
      <w:numFmt w:val="bullet"/>
      <w:lvlText w:val="•"/>
      <w:lvlJc w:val="left"/>
      <w:pPr>
        <w:ind w:left="2992" w:hanging="720"/>
      </w:pPr>
      <w:rPr>
        <w:rFonts w:hint="default"/>
      </w:rPr>
    </w:lvl>
    <w:lvl w:ilvl="2" w:tplc="C6868C78">
      <w:start w:val="1"/>
      <w:numFmt w:val="bullet"/>
      <w:lvlText w:val="•"/>
      <w:lvlJc w:val="left"/>
      <w:pPr>
        <w:ind w:left="3724" w:hanging="720"/>
      </w:pPr>
      <w:rPr>
        <w:rFonts w:hint="default"/>
      </w:rPr>
    </w:lvl>
    <w:lvl w:ilvl="3" w:tplc="6B202F4C">
      <w:start w:val="1"/>
      <w:numFmt w:val="bullet"/>
      <w:lvlText w:val="•"/>
      <w:lvlJc w:val="left"/>
      <w:pPr>
        <w:ind w:left="4456" w:hanging="720"/>
      </w:pPr>
      <w:rPr>
        <w:rFonts w:hint="default"/>
      </w:rPr>
    </w:lvl>
    <w:lvl w:ilvl="4" w:tplc="0644B298">
      <w:start w:val="1"/>
      <w:numFmt w:val="bullet"/>
      <w:lvlText w:val="•"/>
      <w:lvlJc w:val="left"/>
      <w:pPr>
        <w:ind w:left="5188" w:hanging="720"/>
      </w:pPr>
      <w:rPr>
        <w:rFonts w:hint="default"/>
      </w:rPr>
    </w:lvl>
    <w:lvl w:ilvl="5" w:tplc="FC585A06">
      <w:start w:val="1"/>
      <w:numFmt w:val="bullet"/>
      <w:lvlText w:val="•"/>
      <w:lvlJc w:val="left"/>
      <w:pPr>
        <w:ind w:left="5920" w:hanging="720"/>
      </w:pPr>
      <w:rPr>
        <w:rFonts w:hint="default"/>
      </w:rPr>
    </w:lvl>
    <w:lvl w:ilvl="6" w:tplc="E9AE46C6">
      <w:start w:val="1"/>
      <w:numFmt w:val="bullet"/>
      <w:lvlText w:val="•"/>
      <w:lvlJc w:val="left"/>
      <w:pPr>
        <w:ind w:left="6652" w:hanging="720"/>
      </w:pPr>
      <w:rPr>
        <w:rFonts w:hint="default"/>
      </w:rPr>
    </w:lvl>
    <w:lvl w:ilvl="7" w:tplc="679A02BC">
      <w:start w:val="1"/>
      <w:numFmt w:val="bullet"/>
      <w:lvlText w:val="•"/>
      <w:lvlJc w:val="left"/>
      <w:pPr>
        <w:ind w:left="7384" w:hanging="720"/>
      </w:pPr>
      <w:rPr>
        <w:rFonts w:hint="default"/>
      </w:rPr>
    </w:lvl>
    <w:lvl w:ilvl="8" w:tplc="1F44C6A2">
      <w:start w:val="1"/>
      <w:numFmt w:val="bullet"/>
      <w:lvlText w:val="•"/>
      <w:lvlJc w:val="left"/>
      <w:pPr>
        <w:ind w:left="8116" w:hanging="720"/>
      </w:pPr>
      <w:rPr>
        <w:rFonts w:hint="default"/>
      </w:rPr>
    </w:lvl>
  </w:abstractNum>
  <w:abstractNum w:abstractNumId="54" w15:restartNumberingAfterBreak="0">
    <w:nsid w:val="5DAE1ED4"/>
    <w:multiLevelType w:val="multilevel"/>
    <w:tmpl w:val="6518A790"/>
    <w:lvl w:ilvl="0">
      <w:start w:val="6"/>
      <w:numFmt w:val="decimal"/>
      <w:lvlText w:val="%1"/>
      <w:lvlJc w:val="left"/>
      <w:pPr>
        <w:ind w:left="820" w:hanging="720"/>
      </w:pPr>
      <w:rPr>
        <w:rFonts w:hint="default"/>
      </w:rPr>
    </w:lvl>
    <w:lvl w:ilvl="1">
      <w:start w:val="1"/>
      <w:numFmt w:val="decimal"/>
      <w:lvlText w:val="%1.0%2"/>
      <w:lvlJc w:val="left"/>
      <w:pPr>
        <w:ind w:left="820" w:hanging="720"/>
      </w:pPr>
      <w:rPr>
        <w:rFonts w:ascii="Arial" w:eastAsia="Arial" w:hAnsi="Arial" w:hint="default"/>
        <w:b/>
        <w:bCs/>
        <w:spacing w:val="-1"/>
        <w:w w:val="99"/>
        <w:sz w:val="20"/>
        <w:szCs w:val="20"/>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55" w15:restartNumberingAfterBreak="0">
    <w:nsid w:val="5E791544"/>
    <w:multiLevelType w:val="hybridMultilevel"/>
    <w:tmpl w:val="168EA6EC"/>
    <w:lvl w:ilvl="0" w:tplc="FFFFFFFF">
      <w:start w:val="1"/>
      <w:numFmt w:val="upperLetter"/>
      <w:lvlText w:val="%1."/>
      <w:lvlJc w:val="left"/>
      <w:pPr>
        <w:ind w:left="820" w:hanging="720"/>
      </w:pPr>
      <w:rPr>
        <w:rFonts w:ascii="Arial" w:eastAsia="Arial" w:hAnsi="Arial" w:hint="default"/>
        <w:spacing w:val="-1"/>
        <w:w w:val="99"/>
        <w:sz w:val="20"/>
        <w:szCs w:val="20"/>
      </w:rPr>
    </w:lvl>
    <w:lvl w:ilvl="1" w:tplc="FFFFFFFF">
      <w:start w:val="1"/>
      <w:numFmt w:val="decimal"/>
      <w:lvlText w:val="%2."/>
      <w:lvlJc w:val="left"/>
      <w:pPr>
        <w:ind w:left="1540" w:hanging="720"/>
      </w:pPr>
      <w:rPr>
        <w:rFonts w:ascii="Arial" w:eastAsia="Arial" w:hAnsi="Arial" w:hint="default"/>
        <w:spacing w:val="-1"/>
        <w:w w:val="99"/>
        <w:sz w:val="20"/>
        <w:szCs w:val="20"/>
      </w:rPr>
    </w:lvl>
    <w:lvl w:ilvl="2" w:tplc="FFFFFFFF">
      <w:start w:val="1"/>
      <w:numFmt w:val="lowerLetter"/>
      <w:lvlText w:val="%3."/>
      <w:lvlJc w:val="left"/>
      <w:pPr>
        <w:ind w:left="2260" w:hanging="720"/>
      </w:pPr>
      <w:rPr>
        <w:rFonts w:ascii="Arial" w:eastAsia="Arial" w:hAnsi="Arial" w:hint="default"/>
        <w:spacing w:val="-1"/>
        <w:w w:val="99"/>
        <w:sz w:val="20"/>
        <w:szCs w:val="20"/>
      </w:rPr>
    </w:lvl>
    <w:lvl w:ilvl="3" w:tplc="FFFFFFFF">
      <w:start w:val="1"/>
      <w:numFmt w:val="bullet"/>
      <w:lvlText w:val="•"/>
      <w:lvlJc w:val="left"/>
      <w:pPr>
        <w:ind w:left="3175" w:hanging="720"/>
      </w:pPr>
      <w:rPr>
        <w:rFonts w:hint="default"/>
      </w:rPr>
    </w:lvl>
    <w:lvl w:ilvl="4" w:tplc="04090019">
      <w:start w:val="1"/>
      <w:numFmt w:val="lowerLetter"/>
      <w:lvlText w:val="%5."/>
      <w:lvlJc w:val="left"/>
      <w:pPr>
        <w:ind w:left="3730" w:hanging="360"/>
      </w:pPr>
    </w:lvl>
    <w:lvl w:ilvl="5" w:tplc="FFFFFFFF">
      <w:start w:val="1"/>
      <w:numFmt w:val="bullet"/>
      <w:lvlText w:val="•"/>
      <w:lvlJc w:val="left"/>
      <w:pPr>
        <w:ind w:left="5005" w:hanging="720"/>
      </w:pPr>
      <w:rPr>
        <w:rFonts w:hint="default"/>
      </w:rPr>
    </w:lvl>
    <w:lvl w:ilvl="6" w:tplc="FFFFFFFF">
      <w:start w:val="1"/>
      <w:numFmt w:val="bullet"/>
      <w:lvlText w:val="•"/>
      <w:lvlJc w:val="left"/>
      <w:pPr>
        <w:ind w:left="5920" w:hanging="720"/>
      </w:pPr>
      <w:rPr>
        <w:rFonts w:hint="default"/>
      </w:rPr>
    </w:lvl>
    <w:lvl w:ilvl="7" w:tplc="FFFFFFFF">
      <w:start w:val="1"/>
      <w:numFmt w:val="bullet"/>
      <w:lvlText w:val="•"/>
      <w:lvlJc w:val="left"/>
      <w:pPr>
        <w:ind w:left="6835" w:hanging="720"/>
      </w:pPr>
      <w:rPr>
        <w:rFonts w:hint="default"/>
      </w:rPr>
    </w:lvl>
    <w:lvl w:ilvl="8" w:tplc="FFFFFFFF">
      <w:start w:val="1"/>
      <w:numFmt w:val="bullet"/>
      <w:lvlText w:val="•"/>
      <w:lvlJc w:val="left"/>
      <w:pPr>
        <w:ind w:left="7750" w:hanging="720"/>
      </w:pPr>
      <w:rPr>
        <w:rFonts w:hint="default"/>
      </w:rPr>
    </w:lvl>
  </w:abstractNum>
  <w:abstractNum w:abstractNumId="56" w15:restartNumberingAfterBreak="0">
    <w:nsid w:val="5E93736A"/>
    <w:multiLevelType w:val="multilevel"/>
    <w:tmpl w:val="781C30C4"/>
    <w:lvl w:ilvl="0">
      <w:start w:val="8"/>
      <w:numFmt w:val="decimal"/>
      <w:lvlText w:val="%1"/>
      <w:lvlJc w:val="left"/>
      <w:pPr>
        <w:ind w:left="820" w:hanging="720"/>
      </w:pPr>
      <w:rPr>
        <w:rFonts w:hint="default"/>
      </w:rPr>
    </w:lvl>
    <w:lvl w:ilvl="1">
      <w:start w:val="1"/>
      <w:numFmt w:val="decimal"/>
      <w:lvlText w:val="%1.0%2"/>
      <w:lvlJc w:val="left"/>
      <w:pPr>
        <w:ind w:left="820" w:hanging="720"/>
      </w:pPr>
      <w:rPr>
        <w:rFonts w:ascii="Arial" w:eastAsia="Arial" w:hAnsi="Arial" w:hint="default"/>
        <w:b/>
        <w:bCs/>
        <w:spacing w:val="-1"/>
        <w:w w:val="99"/>
        <w:sz w:val="20"/>
        <w:szCs w:val="20"/>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57" w15:restartNumberingAfterBreak="0">
    <w:nsid w:val="61EB4E74"/>
    <w:multiLevelType w:val="hybridMultilevel"/>
    <w:tmpl w:val="0088C1A8"/>
    <w:lvl w:ilvl="0" w:tplc="D8B65426">
      <w:start w:val="1"/>
      <w:numFmt w:val="upperLetter"/>
      <w:lvlText w:val="%1."/>
      <w:lvlJc w:val="left"/>
      <w:pPr>
        <w:ind w:left="820" w:hanging="720"/>
      </w:pPr>
      <w:rPr>
        <w:rFonts w:ascii="Arial" w:eastAsia="Arial" w:hAnsi="Arial" w:hint="default"/>
        <w:spacing w:val="-1"/>
        <w:w w:val="99"/>
        <w:sz w:val="20"/>
        <w:szCs w:val="20"/>
      </w:rPr>
    </w:lvl>
    <w:lvl w:ilvl="1" w:tplc="9FC6F780">
      <w:start w:val="1"/>
      <w:numFmt w:val="decimal"/>
      <w:lvlText w:val="%2."/>
      <w:lvlJc w:val="left"/>
      <w:pPr>
        <w:ind w:left="1540" w:hanging="720"/>
      </w:pPr>
      <w:rPr>
        <w:rFonts w:ascii="Arial" w:eastAsia="Arial" w:hAnsi="Arial" w:hint="default"/>
        <w:spacing w:val="-1"/>
        <w:w w:val="99"/>
        <w:sz w:val="20"/>
        <w:szCs w:val="20"/>
      </w:rPr>
    </w:lvl>
    <w:lvl w:ilvl="2" w:tplc="AF6A16B6">
      <w:start w:val="1"/>
      <w:numFmt w:val="lowerLetter"/>
      <w:lvlText w:val="%3."/>
      <w:lvlJc w:val="left"/>
      <w:pPr>
        <w:ind w:left="2260" w:hanging="720"/>
      </w:pPr>
      <w:rPr>
        <w:rFonts w:ascii="Arial" w:eastAsia="Arial" w:hAnsi="Arial" w:hint="default"/>
        <w:spacing w:val="-1"/>
        <w:w w:val="99"/>
        <w:sz w:val="20"/>
        <w:szCs w:val="20"/>
      </w:rPr>
    </w:lvl>
    <w:lvl w:ilvl="3" w:tplc="BA0CCE8A">
      <w:start w:val="1"/>
      <w:numFmt w:val="bullet"/>
      <w:lvlText w:val="•"/>
      <w:lvlJc w:val="left"/>
      <w:pPr>
        <w:ind w:left="3175" w:hanging="720"/>
      </w:pPr>
      <w:rPr>
        <w:rFonts w:hint="default"/>
      </w:rPr>
    </w:lvl>
    <w:lvl w:ilvl="4" w:tplc="444A2420">
      <w:start w:val="1"/>
      <w:numFmt w:val="bullet"/>
      <w:lvlText w:val="•"/>
      <w:lvlJc w:val="left"/>
      <w:pPr>
        <w:ind w:left="4090" w:hanging="720"/>
      </w:pPr>
      <w:rPr>
        <w:rFonts w:hint="default"/>
      </w:rPr>
    </w:lvl>
    <w:lvl w:ilvl="5" w:tplc="33304888">
      <w:start w:val="1"/>
      <w:numFmt w:val="bullet"/>
      <w:lvlText w:val="•"/>
      <w:lvlJc w:val="left"/>
      <w:pPr>
        <w:ind w:left="5005" w:hanging="720"/>
      </w:pPr>
      <w:rPr>
        <w:rFonts w:hint="default"/>
      </w:rPr>
    </w:lvl>
    <w:lvl w:ilvl="6" w:tplc="1E421298">
      <w:start w:val="1"/>
      <w:numFmt w:val="bullet"/>
      <w:lvlText w:val="•"/>
      <w:lvlJc w:val="left"/>
      <w:pPr>
        <w:ind w:left="5920" w:hanging="720"/>
      </w:pPr>
      <w:rPr>
        <w:rFonts w:hint="default"/>
      </w:rPr>
    </w:lvl>
    <w:lvl w:ilvl="7" w:tplc="A9D86AE6">
      <w:start w:val="1"/>
      <w:numFmt w:val="bullet"/>
      <w:lvlText w:val="•"/>
      <w:lvlJc w:val="left"/>
      <w:pPr>
        <w:ind w:left="6835" w:hanging="720"/>
      </w:pPr>
      <w:rPr>
        <w:rFonts w:hint="default"/>
      </w:rPr>
    </w:lvl>
    <w:lvl w:ilvl="8" w:tplc="6A5A81D8">
      <w:start w:val="1"/>
      <w:numFmt w:val="bullet"/>
      <w:lvlText w:val="•"/>
      <w:lvlJc w:val="left"/>
      <w:pPr>
        <w:ind w:left="7750" w:hanging="720"/>
      </w:pPr>
      <w:rPr>
        <w:rFonts w:hint="default"/>
      </w:rPr>
    </w:lvl>
  </w:abstractNum>
  <w:abstractNum w:abstractNumId="58" w15:restartNumberingAfterBreak="0">
    <w:nsid w:val="63852AA6"/>
    <w:multiLevelType w:val="hybridMultilevel"/>
    <w:tmpl w:val="D0D62E4E"/>
    <w:lvl w:ilvl="0" w:tplc="ECA2B334">
      <w:start w:val="1"/>
      <w:numFmt w:val="upperLetter"/>
      <w:lvlText w:val="%1."/>
      <w:lvlJc w:val="left"/>
      <w:pPr>
        <w:ind w:left="820" w:hanging="720"/>
      </w:pPr>
      <w:rPr>
        <w:rFonts w:ascii="Arial" w:eastAsia="Arial" w:hAnsi="Arial" w:hint="default"/>
        <w:spacing w:val="-1"/>
        <w:w w:val="99"/>
        <w:sz w:val="20"/>
        <w:szCs w:val="20"/>
      </w:rPr>
    </w:lvl>
    <w:lvl w:ilvl="1" w:tplc="564E529E">
      <w:start w:val="1"/>
      <w:numFmt w:val="bullet"/>
      <w:lvlText w:val="•"/>
      <w:lvlJc w:val="left"/>
      <w:pPr>
        <w:ind w:left="1696" w:hanging="720"/>
      </w:pPr>
      <w:rPr>
        <w:rFonts w:hint="default"/>
      </w:rPr>
    </w:lvl>
    <w:lvl w:ilvl="2" w:tplc="09520356">
      <w:start w:val="1"/>
      <w:numFmt w:val="bullet"/>
      <w:lvlText w:val="•"/>
      <w:lvlJc w:val="left"/>
      <w:pPr>
        <w:ind w:left="2572" w:hanging="720"/>
      </w:pPr>
      <w:rPr>
        <w:rFonts w:hint="default"/>
      </w:rPr>
    </w:lvl>
    <w:lvl w:ilvl="3" w:tplc="4A0E59C2">
      <w:start w:val="1"/>
      <w:numFmt w:val="bullet"/>
      <w:lvlText w:val="•"/>
      <w:lvlJc w:val="left"/>
      <w:pPr>
        <w:ind w:left="3448" w:hanging="720"/>
      </w:pPr>
      <w:rPr>
        <w:rFonts w:hint="default"/>
      </w:rPr>
    </w:lvl>
    <w:lvl w:ilvl="4" w:tplc="E66C475E">
      <w:start w:val="1"/>
      <w:numFmt w:val="bullet"/>
      <w:lvlText w:val="•"/>
      <w:lvlJc w:val="left"/>
      <w:pPr>
        <w:ind w:left="4324" w:hanging="720"/>
      </w:pPr>
      <w:rPr>
        <w:rFonts w:hint="default"/>
      </w:rPr>
    </w:lvl>
    <w:lvl w:ilvl="5" w:tplc="37401BCA">
      <w:start w:val="1"/>
      <w:numFmt w:val="bullet"/>
      <w:lvlText w:val="•"/>
      <w:lvlJc w:val="left"/>
      <w:pPr>
        <w:ind w:left="5200" w:hanging="720"/>
      </w:pPr>
      <w:rPr>
        <w:rFonts w:hint="default"/>
      </w:rPr>
    </w:lvl>
    <w:lvl w:ilvl="6" w:tplc="755E24F2">
      <w:start w:val="1"/>
      <w:numFmt w:val="bullet"/>
      <w:lvlText w:val="•"/>
      <w:lvlJc w:val="left"/>
      <w:pPr>
        <w:ind w:left="6076" w:hanging="720"/>
      </w:pPr>
      <w:rPr>
        <w:rFonts w:hint="default"/>
      </w:rPr>
    </w:lvl>
    <w:lvl w:ilvl="7" w:tplc="D3308BEA">
      <w:start w:val="1"/>
      <w:numFmt w:val="bullet"/>
      <w:lvlText w:val="•"/>
      <w:lvlJc w:val="left"/>
      <w:pPr>
        <w:ind w:left="6952" w:hanging="720"/>
      </w:pPr>
      <w:rPr>
        <w:rFonts w:hint="default"/>
      </w:rPr>
    </w:lvl>
    <w:lvl w:ilvl="8" w:tplc="05C80244">
      <w:start w:val="1"/>
      <w:numFmt w:val="bullet"/>
      <w:lvlText w:val="•"/>
      <w:lvlJc w:val="left"/>
      <w:pPr>
        <w:ind w:left="7828" w:hanging="720"/>
      </w:pPr>
      <w:rPr>
        <w:rFonts w:hint="default"/>
      </w:rPr>
    </w:lvl>
  </w:abstractNum>
  <w:abstractNum w:abstractNumId="59" w15:restartNumberingAfterBreak="0">
    <w:nsid w:val="640854BE"/>
    <w:multiLevelType w:val="hybridMultilevel"/>
    <w:tmpl w:val="75747A2E"/>
    <w:lvl w:ilvl="0" w:tplc="C352AE7C">
      <w:start w:val="1"/>
      <w:numFmt w:val="upperLetter"/>
      <w:lvlText w:val="%1."/>
      <w:lvlJc w:val="left"/>
      <w:pPr>
        <w:ind w:left="820" w:hanging="720"/>
      </w:pPr>
      <w:rPr>
        <w:rFonts w:ascii="Arial" w:eastAsia="Arial" w:hAnsi="Arial" w:hint="default"/>
        <w:spacing w:val="-1"/>
        <w:w w:val="99"/>
        <w:sz w:val="20"/>
        <w:szCs w:val="20"/>
      </w:rPr>
    </w:lvl>
    <w:lvl w:ilvl="1" w:tplc="7018AF58">
      <w:start w:val="1"/>
      <w:numFmt w:val="bullet"/>
      <w:lvlText w:val="•"/>
      <w:lvlJc w:val="left"/>
      <w:pPr>
        <w:ind w:left="1696" w:hanging="720"/>
      </w:pPr>
      <w:rPr>
        <w:rFonts w:hint="default"/>
      </w:rPr>
    </w:lvl>
    <w:lvl w:ilvl="2" w:tplc="5232AA74">
      <w:start w:val="1"/>
      <w:numFmt w:val="bullet"/>
      <w:lvlText w:val="•"/>
      <w:lvlJc w:val="left"/>
      <w:pPr>
        <w:ind w:left="2572" w:hanging="720"/>
      </w:pPr>
      <w:rPr>
        <w:rFonts w:hint="default"/>
      </w:rPr>
    </w:lvl>
    <w:lvl w:ilvl="3" w:tplc="910864B4">
      <w:start w:val="1"/>
      <w:numFmt w:val="bullet"/>
      <w:lvlText w:val="•"/>
      <w:lvlJc w:val="left"/>
      <w:pPr>
        <w:ind w:left="3448" w:hanging="720"/>
      </w:pPr>
      <w:rPr>
        <w:rFonts w:hint="default"/>
      </w:rPr>
    </w:lvl>
    <w:lvl w:ilvl="4" w:tplc="A50A1C4A">
      <w:start w:val="1"/>
      <w:numFmt w:val="bullet"/>
      <w:lvlText w:val="•"/>
      <w:lvlJc w:val="left"/>
      <w:pPr>
        <w:ind w:left="4324" w:hanging="720"/>
      </w:pPr>
      <w:rPr>
        <w:rFonts w:hint="default"/>
      </w:rPr>
    </w:lvl>
    <w:lvl w:ilvl="5" w:tplc="8F9277B4">
      <w:start w:val="1"/>
      <w:numFmt w:val="bullet"/>
      <w:lvlText w:val="•"/>
      <w:lvlJc w:val="left"/>
      <w:pPr>
        <w:ind w:left="5200" w:hanging="720"/>
      </w:pPr>
      <w:rPr>
        <w:rFonts w:hint="default"/>
      </w:rPr>
    </w:lvl>
    <w:lvl w:ilvl="6" w:tplc="A7888FB6">
      <w:start w:val="1"/>
      <w:numFmt w:val="bullet"/>
      <w:lvlText w:val="•"/>
      <w:lvlJc w:val="left"/>
      <w:pPr>
        <w:ind w:left="6076" w:hanging="720"/>
      </w:pPr>
      <w:rPr>
        <w:rFonts w:hint="default"/>
      </w:rPr>
    </w:lvl>
    <w:lvl w:ilvl="7" w:tplc="B6268126">
      <w:start w:val="1"/>
      <w:numFmt w:val="bullet"/>
      <w:lvlText w:val="•"/>
      <w:lvlJc w:val="left"/>
      <w:pPr>
        <w:ind w:left="6952" w:hanging="720"/>
      </w:pPr>
      <w:rPr>
        <w:rFonts w:hint="default"/>
      </w:rPr>
    </w:lvl>
    <w:lvl w:ilvl="8" w:tplc="ED7A1D9A">
      <w:start w:val="1"/>
      <w:numFmt w:val="bullet"/>
      <w:lvlText w:val="•"/>
      <w:lvlJc w:val="left"/>
      <w:pPr>
        <w:ind w:left="7828" w:hanging="720"/>
      </w:pPr>
      <w:rPr>
        <w:rFonts w:hint="default"/>
      </w:rPr>
    </w:lvl>
  </w:abstractNum>
  <w:abstractNum w:abstractNumId="60" w15:restartNumberingAfterBreak="0">
    <w:nsid w:val="655004CD"/>
    <w:multiLevelType w:val="hybridMultilevel"/>
    <w:tmpl w:val="D916B620"/>
    <w:lvl w:ilvl="0" w:tplc="86B6539A">
      <w:start w:val="1"/>
      <w:numFmt w:val="upperLetter"/>
      <w:lvlText w:val="%1."/>
      <w:lvlJc w:val="left"/>
      <w:pPr>
        <w:ind w:left="820" w:hanging="720"/>
      </w:pPr>
      <w:rPr>
        <w:rFonts w:ascii="Arial" w:eastAsia="Arial" w:hAnsi="Arial" w:hint="default"/>
        <w:spacing w:val="-1"/>
        <w:w w:val="99"/>
        <w:sz w:val="20"/>
        <w:szCs w:val="20"/>
      </w:rPr>
    </w:lvl>
    <w:lvl w:ilvl="1" w:tplc="8CCA924A">
      <w:start w:val="1"/>
      <w:numFmt w:val="decimal"/>
      <w:lvlText w:val="%2."/>
      <w:lvlJc w:val="left"/>
      <w:pPr>
        <w:ind w:left="1540" w:hanging="720"/>
      </w:pPr>
      <w:rPr>
        <w:rFonts w:ascii="Arial" w:eastAsia="Arial" w:hAnsi="Arial" w:hint="default"/>
        <w:spacing w:val="-1"/>
        <w:w w:val="99"/>
        <w:sz w:val="20"/>
        <w:szCs w:val="20"/>
      </w:rPr>
    </w:lvl>
    <w:lvl w:ilvl="2" w:tplc="92DEC3F4">
      <w:start w:val="1"/>
      <w:numFmt w:val="bullet"/>
      <w:lvlText w:val="•"/>
      <w:lvlJc w:val="left"/>
      <w:pPr>
        <w:ind w:left="2433" w:hanging="720"/>
      </w:pPr>
      <w:rPr>
        <w:rFonts w:hint="default"/>
      </w:rPr>
    </w:lvl>
    <w:lvl w:ilvl="3" w:tplc="1F288CB0">
      <w:start w:val="1"/>
      <w:numFmt w:val="bullet"/>
      <w:lvlText w:val="•"/>
      <w:lvlJc w:val="left"/>
      <w:pPr>
        <w:ind w:left="3326" w:hanging="720"/>
      </w:pPr>
      <w:rPr>
        <w:rFonts w:hint="default"/>
      </w:rPr>
    </w:lvl>
    <w:lvl w:ilvl="4" w:tplc="C0CE1AA4">
      <w:start w:val="1"/>
      <w:numFmt w:val="bullet"/>
      <w:lvlText w:val="•"/>
      <w:lvlJc w:val="left"/>
      <w:pPr>
        <w:ind w:left="4220" w:hanging="720"/>
      </w:pPr>
      <w:rPr>
        <w:rFonts w:hint="default"/>
      </w:rPr>
    </w:lvl>
    <w:lvl w:ilvl="5" w:tplc="53766216">
      <w:start w:val="1"/>
      <w:numFmt w:val="bullet"/>
      <w:lvlText w:val="•"/>
      <w:lvlJc w:val="left"/>
      <w:pPr>
        <w:ind w:left="5113" w:hanging="720"/>
      </w:pPr>
      <w:rPr>
        <w:rFonts w:hint="default"/>
      </w:rPr>
    </w:lvl>
    <w:lvl w:ilvl="6" w:tplc="7BAAA716">
      <w:start w:val="1"/>
      <w:numFmt w:val="bullet"/>
      <w:lvlText w:val="•"/>
      <w:lvlJc w:val="left"/>
      <w:pPr>
        <w:ind w:left="6006" w:hanging="720"/>
      </w:pPr>
      <w:rPr>
        <w:rFonts w:hint="default"/>
      </w:rPr>
    </w:lvl>
    <w:lvl w:ilvl="7" w:tplc="84588FA4">
      <w:start w:val="1"/>
      <w:numFmt w:val="bullet"/>
      <w:lvlText w:val="•"/>
      <w:lvlJc w:val="left"/>
      <w:pPr>
        <w:ind w:left="6900" w:hanging="720"/>
      </w:pPr>
      <w:rPr>
        <w:rFonts w:hint="default"/>
      </w:rPr>
    </w:lvl>
    <w:lvl w:ilvl="8" w:tplc="2F24D58A">
      <w:start w:val="1"/>
      <w:numFmt w:val="bullet"/>
      <w:lvlText w:val="•"/>
      <w:lvlJc w:val="left"/>
      <w:pPr>
        <w:ind w:left="7793" w:hanging="720"/>
      </w:pPr>
      <w:rPr>
        <w:rFonts w:hint="default"/>
      </w:rPr>
    </w:lvl>
  </w:abstractNum>
  <w:abstractNum w:abstractNumId="61" w15:restartNumberingAfterBreak="0">
    <w:nsid w:val="67864740"/>
    <w:multiLevelType w:val="hybridMultilevel"/>
    <w:tmpl w:val="39AAB388"/>
    <w:lvl w:ilvl="0" w:tplc="FD288DB2">
      <w:start w:val="1"/>
      <w:numFmt w:val="upperLetter"/>
      <w:lvlText w:val="%1."/>
      <w:lvlJc w:val="left"/>
      <w:pPr>
        <w:ind w:left="820" w:hanging="720"/>
      </w:pPr>
      <w:rPr>
        <w:rFonts w:ascii="Arial" w:eastAsia="Arial" w:hAnsi="Arial" w:hint="default"/>
        <w:spacing w:val="-1"/>
        <w:w w:val="99"/>
        <w:sz w:val="20"/>
        <w:szCs w:val="20"/>
      </w:rPr>
    </w:lvl>
    <w:lvl w:ilvl="1" w:tplc="6B10ACF6">
      <w:start w:val="1"/>
      <w:numFmt w:val="decimal"/>
      <w:lvlText w:val="%2."/>
      <w:lvlJc w:val="left"/>
      <w:pPr>
        <w:ind w:left="1540" w:hanging="720"/>
      </w:pPr>
      <w:rPr>
        <w:rFonts w:ascii="Arial" w:eastAsia="Arial" w:hAnsi="Arial" w:hint="default"/>
        <w:spacing w:val="-1"/>
        <w:w w:val="99"/>
        <w:sz w:val="20"/>
        <w:szCs w:val="20"/>
      </w:rPr>
    </w:lvl>
    <w:lvl w:ilvl="2" w:tplc="0CDCBF0A">
      <w:start w:val="1"/>
      <w:numFmt w:val="bullet"/>
      <w:lvlText w:val="•"/>
      <w:lvlJc w:val="left"/>
      <w:pPr>
        <w:ind w:left="2433" w:hanging="720"/>
      </w:pPr>
      <w:rPr>
        <w:rFonts w:hint="default"/>
      </w:rPr>
    </w:lvl>
    <w:lvl w:ilvl="3" w:tplc="614290C6">
      <w:start w:val="1"/>
      <w:numFmt w:val="bullet"/>
      <w:lvlText w:val="•"/>
      <w:lvlJc w:val="left"/>
      <w:pPr>
        <w:ind w:left="3326" w:hanging="720"/>
      </w:pPr>
      <w:rPr>
        <w:rFonts w:hint="default"/>
      </w:rPr>
    </w:lvl>
    <w:lvl w:ilvl="4" w:tplc="9D762EDA">
      <w:start w:val="1"/>
      <w:numFmt w:val="bullet"/>
      <w:lvlText w:val="•"/>
      <w:lvlJc w:val="left"/>
      <w:pPr>
        <w:ind w:left="4220" w:hanging="720"/>
      </w:pPr>
      <w:rPr>
        <w:rFonts w:hint="default"/>
      </w:rPr>
    </w:lvl>
    <w:lvl w:ilvl="5" w:tplc="A9D6E0FA">
      <w:start w:val="1"/>
      <w:numFmt w:val="bullet"/>
      <w:lvlText w:val="•"/>
      <w:lvlJc w:val="left"/>
      <w:pPr>
        <w:ind w:left="5113" w:hanging="720"/>
      </w:pPr>
      <w:rPr>
        <w:rFonts w:hint="default"/>
      </w:rPr>
    </w:lvl>
    <w:lvl w:ilvl="6" w:tplc="8BBE6CE4">
      <w:start w:val="1"/>
      <w:numFmt w:val="bullet"/>
      <w:lvlText w:val="•"/>
      <w:lvlJc w:val="left"/>
      <w:pPr>
        <w:ind w:left="6006" w:hanging="720"/>
      </w:pPr>
      <w:rPr>
        <w:rFonts w:hint="default"/>
      </w:rPr>
    </w:lvl>
    <w:lvl w:ilvl="7" w:tplc="DF9AD0BC">
      <w:start w:val="1"/>
      <w:numFmt w:val="bullet"/>
      <w:lvlText w:val="•"/>
      <w:lvlJc w:val="left"/>
      <w:pPr>
        <w:ind w:left="6900" w:hanging="720"/>
      </w:pPr>
      <w:rPr>
        <w:rFonts w:hint="default"/>
      </w:rPr>
    </w:lvl>
    <w:lvl w:ilvl="8" w:tplc="3604A466">
      <w:start w:val="1"/>
      <w:numFmt w:val="bullet"/>
      <w:lvlText w:val="•"/>
      <w:lvlJc w:val="left"/>
      <w:pPr>
        <w:ind w:left="7793" w:hanging="720"/>
      </w:pPr>
      <w:rPr>
        <w:rFonts w:hint="default"/>
      </w:rPr>
    </w:lvl>
  </w:abstractNum>
  <w:abstractNum w:abstractNumId="62" w15:restartNumberingAfterBreak="0">
    <w:nsid w:val="687E776C"/>
    <w:multiLevelType w:val="hybridMultilevel"/>
    <w:tmpl w:val="5B541388"/>
    <w:lvl w:ilvl="0" w:tplc="877053B2">
      <w:start w:val="1"/>
      <w:numFmt w:val="upperLetter"/>
      <w:lvlText w:val="%1."/>
      <w:lvlJc w:val="left"/>
      <w:pPr>
        <w:ind w:left="820" w:hanging="720"/>
      </w:pPr>
      <w:rPr>
        <w:rFonts w:ascii="Arial" w:eastAsia="Arial" w:hAnsi="Arial" w:hint="default"/>
        <w:spacing w:val="-1"/>
        <w:w w:val="99"/>
        <w:sz w:val="20"/>
        <w:szCs w:val="20"/>
      </w:rPr>
    </w:lvl>
    <w:lvl w:ilvl="1" w:tplc="6AA0ED28">
      <w:start w:val="1"/>
      <w:numFmt w:val="decimal"/>
      <w:lvlText w:val="%2."/>
      <w:lvlJc w:val="left"/>
      <w:pPr>
        <w:ind w:left="1540" w:hanging="720"/>
      </w:pPr>
      <w:rPr>
        <w:rFonts w:ascii="Arial" w:eastAsia="Arial" w:hAnsi="Arial" w:hint="default"/>
        <w:spacing w:val="-1"/>
        <w:w w:val="99"/>
        <w:sz w:val="20"/>
        <w:szCs w:val="20"/>
      </w:rPr>
    </w:lvl>
    <w:lvl w:ilvl="2" w:tplc="AF3AD8E4">
      <w:start w:val="1"/>
      <w:numFmt w:val="bullet"/>
      <w:lvlText w:val="•"/>
      <w:lvlJc w:val="left"/>
      <w:pPr>
        <w:ind w:left="2433" w:hanging="720"/>
      </w:pPr>
      <w:rPr>
        <w:rFonts w:hint="default"/>
      </w:rPr>
    </w:lvl>
    <w:lvl w:ilvl="3" w:tplc="23AA8A7C">
      <w:start w:val="1"/>
      <w:numFmt w:val="bullet"/>
      <w:lvlText w:val="•"/>
      <w:lvlJc w:val="left"/>
      <w:pPr>
        <w:ind w:left="3326" w:hanging="720"/>
      </w:pPr>
      <w:rPr>
        <w:rFonts w:hint="default"/>
      </w:rPr>
    </w:lvl>
    <w:lvl w:ilvl="4" w:tplc="3EE8DF1E">
      <w:start w:val="1"/>
      <w:numFmt w:val="bullet"/>
      <w:lvlText w:val="•"/>
      <w:lvlJc w:val="left"/>
      <w:pPr>
        <w:ind w:left="4220" w:hanging="720"/>
      </w:pPr>
      <w:rPr>
        <w:rFonts w:hint="default"/>
      </w:rPr>
    </w:lvl>
    <w:lvl w:ilvl="5" w:tplc="301E3788">
      <w:start w:val="1"/>
      <w:numFmt w:val="bullet"/>
      <w:lvlText w:val="•"/>
      <w:lvlJc w:val="left"/>
      <w:pPr>
        <w:ind w:left="5113" w:hanging="720"/>
      </w:pPr>
      <w:rPr>
        <w:rFonts w:hint="default"/>
      </w:rPr>
    </w:lvl>
    <w:lvl w:ilvl="6" w:tplc="B0A66FCE">
      <w:start w:val="1"/>
      <w:numFmt w:val="bullet"/>
      <w:lvlText w:val="•"/>
      <w:lvlJc w:val="left"/>
      <w:pPr>
        <w:ind w:left="6006" w:hanging="720"/>
      </w:pPr>
      <w:rPr>
        <w:rFonts w:hint="default"/>
      </w:rPr>
    </w:lvl>
    <w:lvl w:ilvl="7" w:tplc="8C8657A6">
      <w:start w:val="1"/>
      <w:numFmt w:val="bullet"/>
      <w:lvlText w:val="•"/>
      <w:lvlJc w:val="left"/>
      <w:pPr>
        <w:ind w:left="6900" w:hanging="720"/>
      </w:pPr>
      <w:rPr>
        <w:rFonts w:hint="default"/>
      </w:rPr>
    </w:lvl>
    <w:lvl w:ilvl="8" w:tplc="DBC83558">
      <w:start w:val="1"/>
      <w:numFmt w:val="bullet"/>
      <w:lvlText w:val="•"/>
      <w:lvlJc w:val="left"/>
      <w:pPr>
        <w:ind w:left="7793" w:hanging="720"/>
      </w:pPr>
      <w:rPr>
        <w:rFonts w:hint="default"/>
      </w:rPr>
    </w:lvl>
  </w:abstractNum>
  <w:abstractNum w:abstractNumId="63" w15:restartNumberingAfterBreak="0">
    <w:nsid w:val="68E30AC3"/>
    <w:multiLevelType w:val="hybridMultilevel"/>
    <w:tmpl w:val="211692E2"/>
    <w:lvl w:ilvl="0" w:tplc="5D9ED218">
      <w:start w:val="1"/>
      <w:numFmt w:val="lowerLetter"/>
      <w:lvlText w:val="%1."/>
      <w:lvlJc w:val="left"/>
      <w:pPr>
        <w:ind w:left="2260" w:hanging="720"/>
      </w:pPr>
      <w:rPr>
        <w:rFonts w:ascii="Arial" w:eastAsia="Arial" w:hAnsi="Arial" w:hint="default"/>
        <w:spacing w:val="-1"/>
        <w:w w:val="99"/>
        <w:sz w:val="20"/>
        <w:szCs w:val="20"/>
      </w:rPr>
    </w:lvl>
    <w:lvl w:ilvl="1" w:tplc="9E28F0D8">
      <w:start w:val="1"/>
      <w:numFmt w:val="bullet"/>
      <w:lvlText w:val="•"/>
      <w:lvlJc w:val="left"/>
      <w:pPr>
        <w:ind w:left="2992" w:hanging="720"/>
      </w:pPr>
      <w:rPr>
        <w:rFonts w:hint="default"/>
      </w:rPr>
    </w:lvl>
    <w:lvl w:ilvl="2" w:tplc="49C6B45C">
      <w:start w:val="1"/>
      <w:numFmt w:val="bullet"/>
      <w:lvlText w:val="•"/>
      <w:lvlJc w:val="left"/>
      <w:pPr>
        <w:ind w:left="3724" w:hanging="720"/>
      </w:pPr>
      <w:rPr>
        <w:rFonts w:hint="default"/>
      </w:rPr>
    </w:lvl>
    <w:lvl w:ilvl="3" w:tplc="B2644AAC">
      <w:start w:val="1"/>
      <w:numFmt w:val="bullet"/>
      <w:lvlText w:val="•"/>
      <w:lvlJc w:val="left"/>
      <w:pPr>
        <w:ind w:left="4456" w:hanging="720"/>
      </w:pPr>
      <w:rPr>
        <w:rFonts w:hint="default"/>
      </w:rPr>
    </w:lvl>
    <w:lvl w:ilvl="4" w:tplc="F84AEC5A">
      <w:start w:val="1"/>
      <w:numFmt w:val="bullet"/>
      <w:lvlText w:val="•"/>
      <w:lvlJc w:val="left"/>
      <w:pPr>
        <w:ind w:left="5188" w:hanging="720"/>
      </w:pPr>
      <w:rPr>
        <w:rFonts w:hint="default"/>
      </w:rPr>
    </w:lvl>
    <w:lvl w:ilvl="5" w:tplc="01F0D5A4">
      <w:start w:val="1"/>
      <w:numFmt w:val="bullet"/>
      <w:lvlText w:val="•"/>
      <w:lvlJc w:val="left"/>
      <w:pPr>
        <w:ind w:left="5920" w:hanging="720"/>
      </w:pPr>
      <w:rPr>
        <w:rFonts w:hint="default"/>
      </w:rPr>
    </w:lvl>
    <w:lvl w:ilvl="6" w:tplc="791A4068">
      <w:start w:val="1"/>
      <w:numFmt w:val="bullet"/>
      <w:lvlText w:val="•"/>
      <w:lvlJc w:val="left"/>
      <w:pPr>
        <w:ind w:left="6652" w:hanging="720"/>
      </w:pPr>
      <w:rPr>
        <w:rFonts w:hint="default"/>
      </w:rPr>
    </w:lvl>
    <w:lvl w:ilvl="7" w:tplc="3EEC4186">
      <w:start w:val="1"/>
      <w:numFmt w:val="bullet"/>
      <w:lvlText w:val="•"/>
      <w:lvlJc w:val="left"/>
      <w:pPr>
        <w:ind w:left="7384" w:hanging="720"/>
      </w:pPr>
      <w:rPr>
        <w:rFonts w:hint="default"/>
      </w:rPr>
    </w:lvl>
    <w:lvl w:ilvl="8" w:tplc="2E2EE1EA">
      <w:start w:val="1"/>
      <w:numFmt w:val="bullet"/>
      <w:lvlText w:val="•"/>
      <w:lvlJc w:val="left"/>
      <w:pPr>
        <w:ind w:left="8116" w:hanging="720"/>
      </w:pPr>
      <w:rPr>
        <w:rFonts w:hint="default"/>
      </w:rPr>
    </w:lvl>
  </w:abstractNum>
  <w:abstractNum w:abstractNumId="64" w15:restartNumberingAfterBreak="0">
    <w:nsid w:val="6C294154"/>
    <w:multiLevelType w:val="hybridMultilevel"/>
    <w:tmpl w:val="05ACFE1C"/>
    <w:lvl w:ilvl="0" w:tplc="4602240A">
      <w:start w:val="1"/>
      <w:numFmt w:val="upperLetter"/>
      <w:lvlText w:val="%1."/>
      <w:lvlJc w:val="left"/>
      <w:pPr>
        <w:ind w:left="820" w:hanging="720"/>
      </w:pPr>
      <w:rPr>
        <w:rFonts w:ascii="Arial" w:eastAsia="Arial" w:hAnsi="Arial" w:hint="default"/>
        <w:spacing w:val="-1"/>
        <w:w w:val="99"/>
        <w:sz w:val="20"/>
        <w:szCs w:val="20"/>
      </w:rPr>
    </w:lvl>
    <w:lvl w:ilvl="1" w:tplc="17F46AEC">
      <w:start w:val="1"/>
      <w:numFmt w:val="bullet"/>
      <w:lvlText w:val="•"/>
      <w:lvlJc w:val="left"/>
      <w:pPr>
        <w:ind w:left="1696" w:hanging="720"/>
      </w:pPr>
      <w:rPr>
        <w:rFonts w:hint="default"/>
      </w:rPr>
    </w:lvl>
    <w:lvl w:ilvl="2" w:tplc="5CEACF2A">
      <w:start w:val="1"/>
      <w:numFmt w:val="bullet"/>
      <w:lvlText w:val="•"/>
      <w:lvlJc w:val="left"/>
      <w:pPr>
        <w:ind w:left="2572" w:hanging="720"/>
      </w:pPr>
      <w:rPr>
        <w:rFonts w:hint="default"/>
      </w:rPr>
    </w:lvl>
    <w:lvl w:ilvl="3" w:tplc="145A3C2A">
      <w:start w:val="1"/>
      <w:numFmt w:val="bullet"/>
      <w:lvlText w:val="•"/>
      <w:lvlJc w:val="left"/>
      <w:pPr>
        <w:ind w:left="3448" w:hanging="720"/>
      </w:pPr>
      <w:rPr>
        <w:rFonts w:hint="default"/>
      </w:rPr>
    </w:lvl>
    <w:lvl w:ilvl="4" w:tplc="90522F54">
      <w:start w:val="1"/>
      <w:numFmt w:val="bullet"/>
      <w:lvlText w:val="•"/>
      <w:lvlJc w:val="left"/>
      <w:pPr>
        <w:ind w:left="4324" w:hanging="720"/>
      </w:pPr>
      <w:rPr>
        <w:rFonts w:hint="default"/>
      </w:rPr>
    </w:lvl>
    <w:lvl w:ilvl="5" w:tplc="1FAEABFC">
      <w:start w:val="1"/>
      <w:numFmt w:val="bullet"/>
      <w:lvlText w:val="•"/>
      <w:lvlJc w:val="left"/>
      <w:pPr>
        <w:ind w:left="5200" w:hanging="720"/>
      </w:pPr>
      <w:rPr>
        <w:rFonts w:hint="default"/>
      </w:rPr>
    </w:lvl>
    <w:lvl w:ilvl="6" w:tplc="8144830C">
      <w:start w:val="1"/>
      <w:numFmt w:val="bullet"/>
      <w:lvlText w:val="•"/>
      <w:lvlJc w:val="left"/>
      <w:pPr>
        <w:ind w:left="6076" w:hanging="720"/>
      </w:pPr>
      <w:rPr>
        <w:rFonts w:hint="default"/>
      </w:rPr>
    </w:lvl>
    <w:lvl w:ilvl="7" w:tplc="D3E8E3D0">
      <w:start w:val="1"/>
      <w:numFmt w:val="bullet"/>
      <w:lvlText w:val="•"/>
      <w:lvlJc w:val="left"/>
      <w:pPr>
        <w:ind w:left="6952" w:hanging="720"/>
      </w:pPr>
      <w:rPr>
        <w:rFonts w:hint="default"/>
      </w:rPr>
    </w:lvl>
    <w:lvl w:ilvl="8" w:tplc="2AF0B252">
      <w:start w:val="1"/>
      <w:numFmt w:val="bullet"/>
      <w:lvlText w:val="•"/>
      <w:lvlJc w:val="left"/>
      <w:pPr>
        <w:ind w:left="7828" w:hanging="720"/>
      </w:pPr>
      <w:rPr>
        <w:rFonts w:hint="default"/>
      </w:rPr>
    </w:lvl>
  </w:abstractNum>
  <w:abstractNum w:abstractNumId="65" w15:restartNumberingAfterBreak="0">
    <w:nsid w:val="6F985D22"/>
    <w:multiLevelType w:val="multilevel"/>
    <w:tmpl w:val="61347FBE"/>
    <w:lvl w:ilvl="0">
      <w:start w:val="10"/>
      <w:numFmt w:val="decimal"/>
      <w:lvlText w:val="%1"/>
      <w:lvlJc w:val="left"/>
      <w:pPr>
        <w:ind w:left="480" w:hanging="480"/>
      </w:pPr>
      <w:rPr>
        <w:rFonts w:hint="default"/>
        <w:b/>
        <w:u w:val="thick"/>
      </w:rPr>
    </w:lvl>
    <w:lvl w:ilvl="1">
      <w:start w:val="10"/>
      <w:numFmt w:val="decimal"/>
      <w:lvlText w:val="%1.%2"/>
      <w:lvlJc w:val="left"/>
      <w:pPr>
        <w:ind w:left="580" w:hanging="480"/>
      </w:pPr>
      <w:rPr>
        <w:rFonts w:hint="default"/>
        <w:b/>
        <w:u w:val="thick"/>
      </w:rPr>
    </w:lvl>
    <w:lvl w:ilvl="2">
      <w:start w:val="1"/>
      <w:numFmt w:val="decimal"/>
      <w:lvlText w:val="%1.%2.%3"/>
      <w:lvlJc w:val="left"/>
      <w:pPr>
        <w:ind w:left="920" w:hanging="720"/>
      </w:pPr>
      <w:rPr>
        <w:rFonts w:hint="default"/>
        <w:b/>
        <w:u w:val="thick"/>
      </w:rPr>
    </w:lvl>
    <w:lvl w:ilvl="3">
      <w:start w:val="1"/>
      <w:numFmt w:val="decimal"/>
      <w:lvlText w:val="%1.%2.%3.%4"/>
      <w:lvlJc w:val="left"/>
      <w:pPr>
        <w:ind w:left="1020" w:hanging="720"/>
      </w:pPr>
      <w:rPr>
        <w:rFonts w:hint="default"/>
        <w:b/>
        <w:u w:val="thick"/>
      </w:rPr>
    </w:lvl>
    <w:lvl w:ilvl="4">
      <w:start w:val="1"/>
      <w:numFmt w:val="decimal"/>
      <w:lvlText w:val="%1.%2.%3.%4.%5"/>
      <w:lvlJc w:val="left"/>
      <w:pPr>
        <w:ind w:left="1120" w:hanging="720"/>
      </w:pPr>
      <w:rPr>
        <w:rFonts w:hint="default"/>
        <w:b/>
        <w:u w:val="thick"/>
      </w:rPr>
    </w:lvl>
    <w:lvl w:ilvl="5">
      <w:start w:val="1"/>
      <w:numFmt w:val="decimal"/>
      <w:lvlText w:val="%1.%2.%3.%4.%5.%6"/>
      <w:lvlJc w:val="left"/>
      <w:pPr>
        <w:ind w:left="1580" w:hanging="1080"/>
      </w:pPr>
      <w:rPr>
        <w:rFonts w:hint="default"/>
        <w:b/>
        <w:u w:val="thick"/>
      </w:rPr>
    </w:lvl>
    <w:lvl w:ilvl="6">
      <w:start w:val="1"/>
      <w:numFmt w:val="decimal"/>
      <w:lvlText w:val="%1.%2.%3.%4.%5.%6.%7"/>
      <w:lvlJc w:val="left"/>
      <w:pPr>
        <w:ind w:left="1680" w:hanging="1080"/>
      </w:pPr>
      <w:rPr>
        <w:rFonts w:hint="default"/>
        <w:b/>
        <w:u w:val="thick"/>
      </w:rPr>
    </w:lvl>
    <w:lvl w:ilvl="7">
      <w:start w:val="1"/>
      <w:numFmt w:val="decimal"/>
      <w:lvlText w:val="%1.%2.%3.%4.%5.%6.%7.%8"/>
      <w:lvlJc w:val="left"/>
      <w:pPr>
        <w:ind w:left="2140" w:hanging="1440"/>
      </w:pPr>
      <w:rPr>
        <w:rFonts w:hint="default"/>
        <w:b/>
        <w:u w:val="thick"/>
      </w:rPr>
    </w:lvl>
    <w:lvl w:ilvl="8">
      <w:start w:val="1"/>
      <w:numFmt w:val="decimal"/>
      <w:lvlText w:val="%1.%2.%3.%4.%5.%6.%7.%8.%9"/>
      <w:lvlJc w:val="left"/>
      <w:pPr>
        <w:ind w:left="2240" w:hanging="1440"/>
      </w:pPr>
      <w:rPr>
        <w:rFonts w:hint="default"/>
        <w:b/>
        <w:u w:val="thick"/>
      </w:rPr>
    </w:lvl>
  </w:abstractNum>
  <w:abstractNum w:abstractNumId="66" w15:restartNumberingAfterBreak="0">
    <w:nsid w:val="7068166F"/>
    <w:multiLevelType w:val="hybridMultilevel"/>
    <w:tmpl w:val="CD0E49C6"/>
    <w:lvl w:ilvl="0" w:tplc="972AAE7E">
      <w:start w:val="1"/>
      <w:numFmt w:val="lowerLetter"/>
      <w:lvlText w:val="%1."/>
      <w:lvlJc w:val="left"/>
      <w:pPr>
        <w:ind w:left="2260" w:hanging="720"/>
      </w:pPr>
      <w:rPr>
        <w:rFonts w:ascii="Arial" w:eastAsia="Arial" w:hAnsi="Arial" w:hint="default"/>
        <w:spacing w:val="-1"/>
        <w:w w:val="99"/>
        <w:sz w:val="20"/>
        <w:szCs w:val="20"/>
      </w:rPr>
    </w:lvl>
    <w:lvl w:ilvl="1" w:tplc="CD109A3C">
      <w:start w:val="1"/>
      <w:numFmt w:val="bullet"/>
      <w:lvlText w:val="•"/>
      <w:lvlJc w:val="left"/>
      <w:pPr>
        <w:ind w:left="2992" w:hanging="720"/>
      </w:pPr>
      <w:rPr>
        <w:rFonts w:hint="default"/>
      </w:rPr>
    </w:lvl>
    <w:lvl w:ilvl="2" w:tplc="6BB45F9C">
      <w:start w:val="1"/>
      <w:numFmt w:val="bullet"/>
      <w:lvlText w:val="•"/>
      <w:lvlJc w:val="left"/>
      <w:pPr>
        <w:ind w:left="3724" w:hanging="720"/>
      </w:pPr>
      <w:rPr>
        <w:rFonts w:hint="default"/>
      </w:rPr>
    </w:lvl>
    <w:lvl w:ilvl="3" w:tplc="7B307946">
      <w:start w:val="1"/>
      <w:numFmt w:val="bullet"/>
      <w:lvlText w:val="•"/>
      <w:lvlJc w:val="left"/>
      <w:pPr>
        <w:ind w:left="4456" w:hanging="720"/>
      </w:pPr>
      <w:rPr>
        <w:rFonts w:hint="default"/>
      </w:rPr>
    </w:lvl>
    <w:lvl w:ilvl="4" w:tplc="F1E0C468">
      <w:start w:val="1"/>
      <w:numFmt w:val="bullet"/>
      <w:lvlText w:val="•"/>
      <w:lvlJc w:val="left"/>
      <w:pPr>
        <w:ind w:left="5188" w:hanging="720"/>
      </w:pPr>
      <w:rPr>
        <w:rFonts w:hint="default"/>
      </w:rPr>
    </w:lvl>
    <w:lvl w:ilvl="5" w:tplc="5C021B5E">
      <w:start w:val="1"/>
      <w:numFmt w:val="bullet"/>
      <w:lvlText w:val="•"/>
      <w:lvlJc w:val="left"/>
      <w:pPr>
        <w:ind w:left="5920" w:hanging="720"/>
      </w:pPr>
      <w:rPr>
        <w:rFonts w:hint="default"/>
      </w:rPr>
    </w:lvl>
    <w:lvl w:ilvl="6" w:tplc="289C480C">
      <w:start w:val="1"/>
      <w:numFmt w:val="bullet"/>
      <w:lvlText w:val="•"/>
      <w:lvlJc w:val="left"/>
      <w:pPr>
        <w:ind w:left="6652" w:hanging="720"/>
      </w:pPr>
      <w:rPr>
        <w:rFonts w:hint="default"/>
      </w:rPr>
    </w:lvl>
    <w:lvl w:ilvl="7" w:tplc="4F76F5BA">
      <w:start w:val="1"/>
      <w:numFmt w:val="bullet"/>
      <w:lvlText w:val="•"/>
      <w:lvlJc w:val="left"/>
      <w:pPr>
        <w:ind w:left="7384" w:hanging="720"/>
      </w:pPr>
      <w:rPr>
        <w:rFonts w:hint="default"/>
      </w:rPr>
    </w:lvl>
    <w:lvl w:ilvl="8" w:tplc="71F4FB36">
      <w:start w:val="1"/>
      <w:numFmt w:val="bullet"/>
      <w:lvlText w:val="•"/>
      <w:lvlJc w:val="left"/>
      <w:pPr>
        <w:ind w:left="8116" w:hanging="720"/>
      </w:pPr>
      <w:rPr>
        <w:rFonts w:hint="default"/>
      </w:rPr>
    </w:lvl>
  </w:abstractNum>
  <w:abstractNum w:abstractNumId="67" w15:restartNumberingAfterBreak="0">
    <w:nsid w:val="72A3182B"/>
    <w:multiLevelType w:val="hybridMultilevel"/>
    <w:tmpl w:val="AF40D77E"/>
    <w:lvl w:ilvl="0" w:tplc="9E8867F2">
      <w:start w:val="1"/>
      <w:numFmt w:val="upperLetter"/>
      <w:lvlText w:val="%1."/>
      <w:lvlJc w:val="left"/>
      <w:pPr>
        <w:ind w:left="820" w:hanging="720"/>
      </w:pPr>
      <w:rPr>
        <w:rFonts w:ascii="Arial" w:eastAsia="Arial" w:hAnsi="Arial" w:hint="default"/>
        <w:spacing w:val="-1"/>
        <w:w w:val="99"/>
        <w:sz w:val="20"/>
        <w:szCs w:val="20"/>
      </w:rPr>
    </w:lvl>
    <w:lvl w:ilvl="1" w:tplc="1ECE292C">
      <w:start w:val="1"/>
      <w:numFmt w:val="decimal"/>
      <w:lvlText w:val="%2."/>
      <w:lvlJc w:val="left"/>
      <w:pPr>
        <w:ind w:left="1540" w:hanging="720"/>
      </w:pPr>
      <w:rPr>
        <w:rFonts w:ascii="Arial" w:eastAsia="Arial" w:hAnsi="Arial" w:hint="default"/>
        <w:spacing w:val="-1"/>
        <w:w w:val="99"/>
        <w:sz w:val="20"/>
        <w:szCs w:val="20"/>
      </w:rPr>
    </w:lvl>
    <w:lvl w:ilvl="2" w:tplc="C70E1E64">
      <w:start w:val="1"/>
      <w:numFmt w:val="bullet"/>
      <w:lvlText w:val="•"/>
      <w:lvlJc w:val="left"/>
      <w:pPr>
        <w:ind w:left="2433" w:hanging="720"/>
      </w:pPr>
      <w:rPr>
        <w:rFonts w:hint="default"/>
      </w:rPr>
    </w:lvl>
    <w:lvl w:ilvl="3" w:tplc="47FAC4AC">
      <w:start w:val="1"/>
      <w:numFmt w:val="bullet"/>
      <w:lvlText w:val="•"/>
      <w:lvlJc w:val="left"/>
      <w:pPr>
        <w:ind w:left="3326" w:hanging="720"/>
      </w:pPr>
      <w:rPr>
        <w:rFonts w:hint="default"/>
      </w:rPr>
    </w:lvl>
    <w:lvl w:ilvl="4" w:tplc="72160F7E">
      <w:start w:val="1"/>
      <w:numFmt w:val="bullet"/>
      <w:lvlText w:val="•"/>
      <w:lvlJc w:val="left"/>
      <w:pPr>
        <w:ind w:left="4220" w:hanging="720"/>
      </w:pPr>
      <w:rPr>
        <w:rFonts w:hint="default"/>
      </w:rPr>
    </w:lvl>
    <w:lvl w:ilvl="5" w:tplc="99F844DC">
      <w:start w:val="1"/>
      <w:numFmt w:val="bullet"/>
      <w:lvlText w:val="•"/>
      <w:lvlJc w:val="left"/>
      <w:pPr>
        <w:ind w:left="5113" w:hanging="720"/>
      </w:pPr>
      <w:rPr>
        <w:rFonts w:hint="default"/>
      </w:rPr>
    </w:lvl>
    <w:lvl w:ilvl="6" w:tplc="3452A048">
      <w:start w:val="1"/>
      <w:numFmt w:val="bullet"/>
      <w:lvlText w:val="•"/>
      <w:lvlJc w:val="left"/>
      <w:pPr>
        <w:ind w:left="6006" w:hanging="720"/>
      </w:pPr>
      <w:rPr>
        <w:rFonts w:hint="default"/>
      </w:rPr>
    </w:lvl>
    <w:lvl w:ilvl="7" w:tplc="7FBCE6EA">
      <w:start w:val="1"/>
      <w:numFmt w:val="bullet"/>
      <w:lvlText w:val="•"/>
      <w:lvlJc w:val="left"/>
      <w:pPr>
        <w:ind w:left="6900" w:hanging="720"/>
      </w:pPr>
      <w:rPr>
        <w:rFonts w:hint="default"/>
      </w:rPr>
    </w:lvl>
    <w:lvl w:ilvl="8" w:tplc="40EC1248">
      <w:start w:val="1"/>
      <w:numFmt w:val="bullet"/>
      <w:lvlText w:val="•"/>
      <w:lvlJc w:val="left"/>
      <w:pPr>
        <w:ind w:left="7793" w:hanging="720"/>
      </w:pPr>
      <w:rPr>
        <w:rFonts w:hint="default"/>
      </w:rPr>
    </w:lvl>
  </w:abstractNum>
  <w:abstractNum w:abstractNumId="68" w15:restartNumberingAfterBreak="0">
    <w:nsid w:val="74C20F77"/>
    <w:multiLevelType w:val="hybridMultilevel"/>
    <w:tmpl w:val="E32CC880"/>
    <w:lvl w:ilvl="0" w:tplc="5E0E96DA">
      <w:start w:val="1"/>
      <w:numFmt w:val="upperLetter"/>
      <w:lvlText w:val="%1."/>
      <w:lvlJc w:val="left"/>
      <w:pPr>
        <w:ind w:left="820" w:hanging="720"/>
      </w:pPr>
      <w:rPr>
        <w:rFonts w:ascii="Arial" w:eastAsia="Arial" w:hAnsi="Arial" w:hint="default"/>
        <w:spacing w:val="-1"/>
        <w:w w:val="99"/>
        <w:sz w:val="20"/>
        <w:szCs w:val="20"/>
      </w:rPr>
    </w:lvl>
    <w:lvl w:ilvl="1" w:tplc="B5DA1398">
      <w:start w:val="1"/>
      <w:numFmt w:val="bullet"/>
      <w:lvlText w:val="•"/>
      <w:lvlJc w:val="left"/>
      <w:pPr>
        <w:ind w:left="1696" w:hanging="720"/>
      </w:pPr>
      <w:rPr>
        <w:rFonts w:hint="default"/>
      </w:rPr>
    </w:lvl>
    <w:lvl w:ilvl="2" w:tplc="31F6FBDE">
      <w:start w:val="1"/>
      <w:numFmt w:val="bullet"/>
      <w:lvlText w:val="•"/>
      <w:lvlJc w:val="left"/>
      <w:pPr>
        <w:ind w:left="2572" w:hanging="720"/>
      </w:pPr>
      <w:rPr>
        <w:rFonts w:hint="default"/>
      </w:rPr>
    </w:lvl>
    <w:lvl w:ilvl="3" w:tplc="FAAE8300">
      <w:start w:val="1"/>
      <w:numFmt w:val="bullet"/>
      <w:lvlText w:val="•"/>
      <w:lvlJc w:val="left"/>
      <w:pPr>
        <w:ind w:left="3448" w:hanging="720"/>
      </w:pPr>
      <w:rPr>
        <w:rFonts w:hint="default"/>
      </w:rPr>
    </w:lvl>
    <w:lvl w:ilvl="4" w:tplc="3BF6CC12">
      <w:start w:val="1"/>
      <w:numFmt w:val="bullet"/>
      <w:lvlText w:val="•"/>
      <w:lvlJc w:val="left"/>
      <w:pPr>
        <w:ind w:left="4324" w:hanging="720"/>
      </w:pPr>
      <w:rPr>
        <w:rFonts w:hint="default"/>
      </w:rPr>
    </w:lvl>
    <w:lvl w:ilvl="5" w:tplc="4496AD46">
      <w:start w:val="1"/>
      <w:numFmt w:val="bullet"/>
      <w:lvlText w:val="•"/>
      <w:lvlJc w:val="left"/>
      <w:pPr>
        <w:ind w:left="5200" w:hanging="720"/>
      </w:pPr>
      <w:rPr>
        <w:rFonts w:hint="default"/>
      </w:rPr>
    </w:lvl>
    <w:lvl w:ilvl="6" w:tplc="E90E784A">
      <w:start w:val="1"/>
      <w:numFmt w:val="bullet"/>
      <w:lvlText w:val="•"/>
      <w:lvlJc w:val="left"/>
      <w:pPr>
        <w:ind w:left="6076" w:hanging="720"/>
      </w:pPr>
      <w:rPr>
        <w:rFonts w:hint="default"/>
      </w:rPr>
    </w:lvl>
    <w:lvl w:ilvl="7" w:tplc="2C38E580">
      <w:start w:val="1"/>
      <w:numFmt w:val="bullet"/>
      <w:lvlText w:val="•"/>
      <w:lvlJc w:val="left"/>
      <w:pPr>
        <w:ind w:left="6952" w:hanging="720"/>
      </w:pPr>
      <w:rPr>
        <w:rFonts w:hint="default"/>
      </w:rPr>
    </w:lvl>
    <w:lvl w:ilvl="8" w:tplc="F25A2740">
      <w:start w:val="1"/>
      <w:numFmt w:val="bullet"/>
      <w:lvlText w:val="•"/>
      <w:lvlJc w:val="left"/>
      <w:pPr>
        <w:ind w:left="7828" w:hanging="720"/>
      </w:pPr>
      <w:rPr>
        <w:rFonts w:hint="default"/>
      </w:rPr>
    </w:lvl>
  </w:abstractNum>
  <w:abstractNum w:abstractNumId="69" w15:restartNumberingAfterBreak="0">
    <w:nsid w:val="759231E4"/>
    <w:multiLevelType w:val="hybridMultilevel"/>
    <w:tmpl w:val="61FA21E8"/>
    <w:lvl w:ilvl="0" w:tplc="27D46C5A">
      <w:start w:val="1"/>
      <w:numFmt w:val="decimal"/>
      <w:lvlText w:val="%1."/>
      <w:lvlJc w:val="left"/>
      <w:pPr>
        <w:ind w:left="820" w:hanging="720"/>
      </w:pPr>
      <w:rPr>
        <w:rFonts w:ascii="Arial" w:eastAsia="Arial" w:hAnsi="Arial" w:hint="default"/>
        <w:spacing w:val="-1"/>
        <w:w w:val="99"/>
        <w:sz w:val="20"/>
        <w:szCs w:val="20"/>
      </w:rPr>
    </w:lvl>
    <w:lvl w:ilvl="1" w:tplc="45F06AC2">
      <w:start w:val="1"/>
      <w:numFmt w:val="bullet"/>
      <w:lvlText w:val="•"/>
      <w:lvlJc w:val="left"/>
      <w:pPr>
        <w:ind w:left="1696" w:hanging="720"/>
      </w:pPr>
      <w:rPr>
        <w:rFonts w:hint="default"/>
      </w:rPr>
    </w:lvl>
    <w:lvl w:ilvl="2" w:tplc="F96C52AE">
      <w:start w:val="1"/>
      <w:numFmt w:val="bullet"/>
      <w:lvlText w:val="•"/>
      <w:lvlJc w:val="left"/>
      <w:pPr>
        <w:ind w:left="2572" w:hanging="720"/>
      </w:pPr>
      <w:rPr>
        <w:rFonts w:hint="default"/>
      </w:rPr>
    </w:lvl>
    <w:lvl w:ilvl="3" w:tplc="2D383A50">
      <w:start w:val="1"/>
      <w:numFmt w:val="bullet"/>
      <w:lvlText w:val="•"/>
      <w:lvlJc w:val="left"/>
      <w:pPr>
        <w:ind w:left="3448" w:hanging="720"/>
      </w:pPr>
      <w:rPr>
        <w:rFonts w:hint="default"/>
      </w:rPr>
    </w:lvl>
    <w:lvl w:ilvl="4" w:tplc="749607CE">
      <w:start w:val="1"/>
      <w:numFmt w:val="bullet"/>
      <w:lvlText w:val="•"/>
      <w:lvlJc w:val="left"/>
      <w:pPr>
        <w:ind w:left="4324" w:hanging="720"/>
      </w:pPr>
      <w:rPr>
        <w:rFonts w:hint="default"/>
      </w:rPr>
    </w:lvl>
    <w:lvl w:ilvl="5" w:tplc="C018F78A">
      <w:start w:val="1"/>
      <w:numFmt w:val="bullet"/>
      <w:lvlText w:val="•"/>
      <w:lvlJc w:val="left"/>
      <w:pPr>
        <w:ind w:left="5200" w:hanging="720"/>
      </w:pPr>
      <w:rPr>
        <w:rFonts w:hint="default"/>
      </w:rPr>
    </w:lvl>
    <w:lvl w:ilvl="6" w:tplc="16F068F4">
      <w:start w:val="1"/>
      <w:numFmt w:val="bullet"/>
      <w:lvlText w:val="•"/>
      <w:lvlJc w:val="left"/>
      <w:pPr>
        <w:ind w:left="6076" w:hanging="720"/>
      </w:pPr>
      <w:rPr>
        <w:rFonts w:hint="default"/>
      </w:rPr>
    </w:lvl>
    <w:lvl w:ilvl="7" w:tplc="CA3E685C">
      <w:start w:val="1"/>
      <w:numFmt w:val="bullet"/>
      <w:lvlText w:val="•"/>
      <w:lvlJc w:val="left"/>
      <w:pPr>
        <w:ind w:left="6952" w:hanging="720"/>
      </w:pPr>
      <w:rPr>
        <w:rFonts w:hint="default"/>
      </w:rPr>
    </w:lvl>
    <w:lvl w:ilvl="8" w:tplc="04D47A50">
      <w:start w:val="1"/>
      <w:numFmt w:val="bullet"/>
      <w:lvlText w:val="•"/>
      <w:lvlJc w:val="left"/>
      <w:pPr>
        <w:ind w:left="7828" w:hanging="720"/>
      </w:pPr>
      <w:rPr>
        <w:rFonts w:hint="default"/>
      </w:rPr>
    </w:lvl>
  </w:abstractNum>
  <w:abstractNum w:abstractNumId="70" w15:restartNumberingAfterBreak="0">
    <w:nsid w:val="779B4484"/>
    <w:multiLevelType w:val="hybridMultilevel"/>
    <w:tmpl w:val="5E020286"/>
    <w:lvl w:ilvl="0" w:tplc="0AE8E516">
      <w:start w:val="1"/>
      <w:numFmt w:val="upperLetter"/>
      <w:lvlText w:val="%1."/>
      <w:lvlJc w:val="left"/>
      <w:pPr>
        <w:ind w:left="820" w:hanging="720"/>
      </w:pPr>
      <w:rPr>
        <w:rFonts w:ascii="Arial" w:eastAsia="Arial" w:hAnsi="Arial" w:hint="default"/>
        <w:spacing w:val="-1"/>
        <w:w w:val="99"/>
        <w:sz w:val="20"/>
        <w:szCs w:val="20"/>
      </w:rPr>
    </w:lvl>
    <w:lvl w:ilvl="1" w:tplc="29C6DA40">
      <w:start w:val="1"/>
      <w:numFmt w:val="bullet"/>
      <w:lvlText w:val="•"/>
      <w:lvlJc w:val="left"/>
      <w:pPr>
        <w:ind w:left="1696" w:hanging="720"/>
      </w:pPr>
      <w:rPr>
        <w:rFonts w:hint="default"/>
      </w:rPr>
    </w:lvl>
    <w:lvl w:ilvl="2" w:tplc="5CDA8B82">
      <w:start w:val="1"/>
      <w:numFmt w:val="bullet"/>
      <w:lvlText w:val="•"/>
      <w:lvlJc w:val="left"/>
      <w:pPr>
        <w:ind w:left="2572" w:hanging="720"/>
      </w:pPr>
      <w:rPr>
        <w:rFonts w:hint="default"/>
      </w:rPr>
    </w:lvl>
    <w:lvl w:ilvl="3" w:tplc="99EA3354">
      <w:start w:val="1"/>
      <w:numFmt w:val="bullet"/>
      <w:lvlText w:val="•"/>
      <w:lvlJc w:val="left"/>
      <w:pPr>
        <w:ind w:left="3448" w:hanging="720"/>
      </w:pPr>
      <w:rPr>
        <w:rFonts w:hint="default"/>
      </w:rPr>
    </w:lvl>
    <w:lvl w:ilvl="4" w:tplc="7612F2D4">
      <w:start w:val="1"/>
      <w:numFmt w:val="bullet"/>
      <w:lvlText w:val="•"/>
      <w:lvlJc w:val="left"/>
      <w:pPr>
        <w:ind w:left="4324" w:hanging="720"/>
      </w:pPr>
      <w:rPr>
        <w:rFonts w:hint="default"/>
      </w:rPr>
    </w:lvl>
    <w:lvl w:ilvl="5" w:tplc="4D063F28">
      <w:start w:val="1"/>
      <w:numFmt w:val="bullet"/>
      <w:lvlText w:val="•"/>
      <w:lvlJc w:val="left"/>
      <w:pPr>
        <w:ind w:left="5200" w:hanging="720"/>
      </w:pPr>
      <w:rPr>
        <w:rFonts w:hint="default"/>
      </w:rPr>
    </w:lvl>
    <w:lvl w:ilvl="6" w:tplc="68DACBE2">
      <w:start w:val="1"/>
      <w:numFmt w:val="bullet"/>
      <w:lvlText w:val="•"/>
      <w:lvlJc w:val="left"/>
      <w:pPr>
        <w:ind w:left="6076" w:hanging="720"/>
      </w:pPr>
      <w:rPr>
        <w:rFonts w:hint="default"/>
      </w:rPr>
    </w:lvl>
    <w:lvl w:ilvl="7" w:tplc="20E09822">
      <w:start w:val="1"/>
      <w:numFmt w:val="bullet"/>
      <w:lvlText w:val="•"/>
      <w:lvlJc w:val="left"/>
      <w:pPr>
        <w:ind w:left="6952" w:hanging="720"/>
      </w:pPr>
      <w:rPr>
        <w:rFonts w:hint="default"/>
      </w:rPr>
    </w:lvl>
    <w:lvl w:ilvl="8" w:tplc="D6D443A8">
      <w:start w:val="1"/>
      <w:numFmt w:val="bullet"/>
      <w:lvlText w:val="•"/>
      <w:lvlJc w:val="left"/>
      <w:pPr>
        <w:ind w:left="7828" w:hanging="720"/>
      </w:pPr>
      <w:rPr>
        <w:rFonts w:hint="default"/>
      </w:rPr>
    </w:lvl>
  </w:abstractNum>
  <w:abstractNum w:abstractNumId="71" w15:restartNumberingAfterBreak="0">
    <w:nsid w:val="786871A2"/>
    <w:multiLevelType w:val="hybridMultilevel"/>
    <w:tmpl w:val="42ECD626"/>
    <w:lvl w:ilvl="0" w:tplc="ED2C42EA">
      <w:start w:val="1"/>
      <w:numFmt w:val="upperLetter"/>
      <w:lvlText w:val="%1."/>
      <w:lvlJc w:val="left"/>
      <w:pPr>
        <w:ind w:left="820" w:hanging="720"/>
      </w:pPr>
      <w:rPr>
        <w:rFonts w:ascii="Arial" w:eastAsia="Arial" w:hAnsi="Arial" w:hint="default"/>
        <w:spacing w:val="-1"/>
        <w:w w:val="99"/>
        <w:sz w:val="20"/>
        <w:szCs w:val="20"/>
      </w:rPr>
    </w:lvl>
    <w:lvl w:ilvl="1" w:tplc="7278CDD8">
      <w:start w:val="1"/>
      <w:numFmt w:val="bullet"/>
      <w:lvlText w:val="•"/>
      <w:lvlJc w:val="left"/>
      <w:pPr>
        <w:ind w:left="1696" w:hanging="720"/>
      </w:pPr>
      <w:rPr>
        <w:rFonts w:hint="default"/>
      </w:rPr>
    </w:lvl>
    <w:lvl w:ilvl="2" w:tplc="8BDC0B9C">
      <w:start w:val="1"/>
      <w:numFmt w:val="bullet"/>
      <w:lvlText w:val="•"/>
      <w:lvlJc w:val="left"/>
      <w:pPr>
        <w:ind w:left="2572" w:hanging="720"/>
      </w:pPr>
      <w:rPr>
        <w:rFonts w:hint="default"/>
      </w:rPr>
    </w:lvl>
    <w:lvl w:ilvl="3" w:tplc="BDB8E23E">
      <w:start w:val="1"/>
      <w:numFmt w:val="bullet"/>
      <w:lvlText w:val="•"/>
      <w:lvlJc w:val="left"/>
      <w:pPr>
        <w:ind w:left="3448" w:hanging="720"/>
      </w:pPr>
      <w:rPr>
        <w:rFonts w:hint="default"/>
      </w:rPr>
    </w:lvl>
    <w:lvl w:ilvl="4" w:tplc="13447952">
      <w:start w:val="1"/>
      <w:numFmt w:val="bullet"/>
      <w:lvlText w:val="•"/>
      <w:lvlJc w:val="left"/>
      <w:pPr>
        <w:ind w:left="4324" w:hanging="720"/>
      </w:pPr>
      <w:rPr>
        <w:rFonts w:hint="default"/>
      </w:rPr>
    </w:lvl>
    <w:lvl w:ilvl="5" w:tplc="C68CA3D4">
      <w:start w:val="1"/>
      <w:numFmt w:val="bullet"/>
      <w:lvlText w:val="•"/>
      <w:lvlJc w:val="left"/>
      <w:pPr>
        <w:ind w:left="5200" w:hanging="720"/>
      </w:pPr>
      <w:rPr>
        <w:rFonts w:hint="default"/>
      </w:rPr>
    </w:lvl>
    <w:lvl w:ilvl="6" w:tplc="76D89DDE">
      <w:start w:val="1"/>
      <w:numFmt w:val="bullet"/>
      <w:lvlText w:val="•"/>
      <w:lvlJc w:val="left"/>
      <w:pPr>
        <w:ind w:left="6076" w:hanging="720"/>
      </w:pPr>
      <w:rPr>
        <w:rFonts w:hint="default"/>
      </w:rPr>
    </w:lvl>
    <w:lvl w:ilvl="7" w:tplc="DE807292">
      <w:start w:val="1"/>
      <w:numFmt w:val="bullet"/>
      <w:lvlText w:val="•"/>
      <w:lvlJc w:val="left"/>
      <w:pPr>
        <w:ind w:left="6952" w:hanging="720"/>
      </w:pPr>
      <w:rPr>
        <w:rFonts w:hint="default"/>
      </w:rPr>
    </w:lvl>
    <w:lvl w:ilvl="8" w:tplc="CCE298CE">
      <w:start w:val="1"/>
      <w:numFmt w:val="bullet"/>
      <w:lvlText w:val="•"/>
      <w:lvlJc w:val="left"/>
      <w:pPr>
        <w:ind w:left="7828" w:hanging="720"/>
      </w:pPr>
      <w:rPr>
        <w:rFonts w:hint="default"/>
      </w:rPr>
    </w:lvl>
  </w:abstractNum>
  <w:abstractNum w:abstractNumId="72" w15:restartNumberingAfterBreak="0">
    <w:nsid w:val="796603ED"/>
    <w:multiLevelType w:val="multilevel"/>
    <w:tmpl w:val="A000A00E"/>
    <w:lvl w:ilvl="0">
      <w:start w:val="5"/>
      <w:numFmt w:val="decimal"/>
      <w:lvlText w:val="%1"/>
      <w:lvlJc w:val="left"/>
      <w:pPr>
        <w:ind w:left="820" w:hanging="720"/>
      </w:pPr>
      <w:rPr>
        <w:rFonts w:hint="default"/>
      </w:rPr>
    </w:lvl>
    <w:lvl w:ilvl="1">
      <w:start w:val="1"/>
      <w:numFmt w:val="decimal"/>
      <w:lvlText w:val="%1.%2"/>
      <w:lvlJc w:val="left"/>
      <w:pPr>
        <w:ind w:left="810" w:hanging="720"/>
      </w:pPr>
      <w:rPr>
        <w:rFonts w:ascii="Arial" w:eastAsia="Arial" w:hAnsi="Arial" w:hint="default"/>
        <w:b/>
        <w:bCs/>
        <w:spacing w:val="-1"/>
        <w:w w:val="99"/>
        <w:sz w:val="20"/>
        <w:szCs w:val="20"/>
      </w:rPr>
    </w:lvl>
    <w:lvl w:ilvl="2">
      <w:start w:val="1"/>
      <w:numFmt w:val="bullet"/>
      <w:lvlText w:val="•"/>
      <w:lvlJc w:val="left"/>
      <w:pPr>
        <w:ind w:left="2572" w:hanging="720"/>
      </w:pPr>
      <w:rPr>
        <w:rFonts w:hint="default"/>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73" w15:restartNumberingAfterBreak="0">
    <w:nsid w:val="798529C8"/>
    <w:multiLevelType w:val="hybridMultilevel"/>
    <w:tmpl w:val="4DFC3176"/>
    <w:lvl w:ilvl="0" w:tplc="CF38201A">
      <w:start w:val="1"/>
      <w:numFmt w:val="upperLetter"/>
      <w:lvlText w:val="%1."/>
      <w:lvlJc w:val="left"/>
      <w:pPr>
        <w:ind w:left="820" w:hanging="720"/>
      </w:pPr>
      <w:rPr>
        <w:rFonts w:ascii="Arial" w:eastAsia="Arial" w:hAnsi="Arial" w:hint="default"/>
        <w:spacing w:val="-1"/>
        <w:w w:val="99"/>
        <w:sz w:val="20"/>
        <w:szCs w:val="20"/>
      </w:rPr>
    </w:lvl>
    <w:lvl w:ilvl="1" w:tplc="FED03CD0">
      <w:start w:val="1"/>
      <w:numFmt w:val="bullet"/>
      <w:lvlText w:val="•"/>
      <w:lvlJc w:val="left"/>
      <w:pPr>
        <w:ind w:left="1696" w:hanging="720"/>
      </w:pPr>
      <w:rPr>
        <w:rFonts w:hint="default"/>
      </w:rPr>
    </w:lvl>
    <w:lvl w:ilvl="2" w:tplc="4F44409E">
      <w:start w:val="1"/>
      <w:numFmt w:val="bullet"/>
      <w:lvlText w:val="•"/>
      <w:lvlJc w:val="left"/>
      <w:pPr>
        <w:ind w:left="2572" w:hanging="720"/>
      </w:pPr>
      <w:rPr>
        <w:rFonts w:hint="default"/>
      </w:rPr>
    </w:lvl>
    <w:lvl w:ilvl="3" w:tplc="5BCC0EF6">
      <w:start w:val="1"/>
      <w:numFmt w:val="bullet"/>
      <w:lvlText w:val="•"/>
      <w:lvlJc w:val="left"/>
      <w:pPr>
        <w:ind w:left="3448" w:hanging="720"/>
      </w:pPr>
      <w:rPr>
        <w:rFonts w:hint="default"/>
      </w:rPr>
    </w:lvl>
    <w:lvl w:ilvl="4" w:tplc="301ABC56">
      <w:start w:val="1"/>
      <w:numFmt w:val="bullet"/>
      <w:lvlText w:val="•"/>
      <w:lvlJc w:val="left"/>
      <w:pPr>
        <w:ind w:left="4324" w:hanging="720"/>
      </w:pPr>
      <w:rPr>
        <w:rFonts w:hint="default"/>
      </w:rPr>
    </w:lvl>
    <w:lvl w:ilvl="5" w:tplc="BD32CA42">
      <w:start w:val="1"/>
      <w:numFmt w:val="bullet"/>
      <w:lvlText w:val="•"/>
      <w:lvlJc w:val="left"/>
      <w:pPr>
        <w:ind w:left="5200" w:hanging="720"/>
      </w:pPr>
      <w:rPr>
        <w:rFonts w:hint="default"/>
      </w:rPr>
    </w:lvl>
    <w:lvl w:ilvl="6" w:tplc="CFF818AE">
      <w:start w:val="1"/>
      <w:numFmt w:val="bullet"/>
      <w:lvlText w:val="•"/>
      <w:lvlJc w:val="left"/>
      <w:pPr>
        <w:ind w:left="6076" w:hanging="720"/>
      </w:pPr>
      <w:rPr>
        <w:rFonts w:hint="default"/>
      </w:rPr>
    </w:lvl>
    <w:lvl w:ilvl="7" w:tplc="1DE08930">
      <w:start w:val="1"/>
      <w:numFmt w:val="bullet"/>
      <w:lvlText w:val="•"/>
      <w:lvlJc w:val="left"/>
      <w:pPr>
        <w:ind w:left="6952" w:hanging="720"/>
      </w:pPr>
      <w:rPr>
        <w:rFonts w:hint="default"/>
      </w:rPr>
    </w:lvl>
    <w:lvl w:ilvl="8" w:tplc="93F6D38E">
      <w:start w:val="1"/>
      <w:numFmt w:val="bullet"/>
      <w:lvlText w:val="•"/>
      <w:lvlJc w:val="left"/>
      <w:pPr>
        <w:ind w:left="7828" w:hanging="720"/>
      </w:pPr>
      <w:rPr>
        <w:rFonts w:hint="default"/>
      </w:rPr>
    </w:lvl>
  </w:abstractNum>
  <w:abstractNum w:abstractNumId="74" w15:restartNumberingAfterBreak="0">
    <w:nsid w:val="7CB62162"/>
    <w:multiLevelType w:val="hybridMultilevel"/>
    <w:tmpl w:val="B2DAD1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5" w15:restartNumberingAfterBreak="0">
    <w:nsid w:val="7D126440"/>
    <w:multiLevelType w:val="hybridMultilevel"/>
    <w:tmpl w:val="76D2D46E"/>
    <w:lvl w:ilvl="0" w:tplc="1E643DE0">
      <w:start w:val="1"/>
      <w:numFmt w:val="upperLetter"/>
      <w:lvlText w:val="%1."/>
      <w:lvlJc w:val="left"/>
      <w:pPr>
        <w:ind w:left="820" w:hanging="720"/>
      </w:pPr>
      <w:rPr>
        <w:rFonts w:ascii="Arial" w:eastAsia="Arial" w:hAnsi="Arial" w:hint="default"/>
        <w:spacing w:val="-1"/>
        <w:w w:val="99"/>
        <w:sz w:val="20"/>
        <w:szCs w:val="20"/>
      </w:rPr>
    </w:lvl>
    <w:lvl w:ilvl="1" w:tplc="1CE6F020">
      <w:start w:val="1"/>
      <w:numFmt w:val="decimal"/>
      <w:lvlText w:val="%2."/>
      <w:lvlJc w:val="left"/>
      <w:pPr>
        <w:ind w:left="1540" w:hanging="720"/>
      </w:pPr>
      <w:rPr>
        <w:rFonts w:ascii="Arial" w:eastAsia="Arial" w:hAnsi="Arial" w:hint="default"/>
        <w:spacing w:val="-1"/>
        <w:w w:val="99"/>
        <w:sz w:val="20"/>
        <w:szCs w:val="20"/>
      </w:rPr>
    </w:lvl>
    <w:lvl w:ilvl="2" w:tplc="AC50FD3A">
      <w:start w:val="1"/>
      <w:numFmt w:val="bullet"/>
      <w:lvlText w:val="•"/>
      <w:lvlJc w:val="left"/>
      <w:pPr>
        <w:ind w:left="2433" w:hanging="720"/>
      </w:pPr>
      <w:rPr>
        <w:rFonts w:hint="default"/>
      </w:rPr>
    </w:lvl>
    <w:lvl w:ilvl="3" w:tplc="445CE1DA">
      <w:start w:val="1"/>
      <w:numFmt w:val="bullet"/>
      <w:lvlText w:val="•"/>
      <w:lvlJc w:val="left"/>
      <w:pPr>
        <w:ind w:left="3326" w:hanging="720"/>
      </w:pPr>
      <w:rPr>
        <w:rFonts w:hint="default"/>
      </w:rPr>
    </w:lvl>
    <w:lvl w:ilvl="4" w:tplc="E6A85760">
      <w:start w:val="1"/>
      <w:numFmt w:val="bullet"/>
      <w:lvlText w:val="•"/>
      <w:lvlJc w:val="left"/>
      <w:pPr>
        <w:ind w:left="4220" w:hanging="720"/>
      </w:pPr>
      <w:rPr>
        <w:rFonts w:hint="default"/>
      </w:rPr>
    </w:lvl>
    <w:lvl w:ilvl="5" w:tplc="95626C0E">
      <w:start w:val="1"/>
      <w:numFmt w:val="bullet"/>
      <w:lvlText w:val="•"/>
      <w:lvlJc w:val="left"/>
      <w:pPr>
        <w:ind w:left="5113" w:hanging="720"/>
      </w:pPr>
      <w:rPr>
        <w:rFonts w:hint="default"/>
      </w:rPr>
    </w:lvl>
    <w:lvl w:ilvl="6" w:tplc="E15ADFF8">
      <w:start w:val="1"/>
      <w:numFmt w:val="bullet"/>
      <w:lvlText w:val="•"/>
      <w:lvlJc w:val="left"/>
      <w:pPr>
        <w:ind w:left="6006" w:hanging="720"/>
      </w:pPr>
      <w:rPr>
        <w:rFonts w:hint="default"/>
      </w:rPr>
    </w:lvl>
    <w:lvl w:ilvl="7" w:tplc="C9C40114">
      <w:start w:val="1"/>
      <w:numFmt w:val="bullet"/>
      <w:lvlText w:val="•"/>
      <w:lvlJc w:val="left"/>
      <w:pPr>
        <w:ind w:left="6900" w:hanging="720"/>
      </w:pPr>
      <w:rPr>
        <w:rFonts w:hint="default"/>
      </w:rPr>
    </w:lvl>
    <w:lvl w:ilvl="8" w:tplc="C8BA2ABA">
      <w:start w:val="1"/>
      <w:numFmt w:val="bullet"/>
      <w:lvlText w:val="•"/>
      <w:lvlJc w:val="left"/>
      <w:pPr>
        <w:ind w:left="7793" w:hanging="720"/>
      </w:pPr>
      <w:rPr>
        <w:rFonts w:hint="default"/>
      </w:rPr>
    </w:lvl>
  </w:abstractNum>
  <w:abstractNum w:abstractNumId="76" w15:restartNumberingAfterBreak="0">
    <w:nsid w:val="7ECD442C"/>
    <w:multiLevelType w:val="hybridMultilevel"/>
    <w:tmpl w:val="3E1415A0"/>
    <w:lvl w:ilvl="0" w:tplc="1CFC7AC6">
      <w:start w:val="1"/>
      <w:numFmt w:val="upperLetter"/>
      <w:lvlText w:val="%1."/>
      <w:lvlJc w:val="left"/>
      <w:pPr>
        <w:ind w:left="820" w:hanging="720"/>
      </w:pPr>
      <w:rPr>
        <w:rFonts w:ascii="Arial" w:eastAsia="Arial" w:hAnsi="Arial" w:hint="default"/>
        <w:spacing w:val="-1"/>
        <w:w w:val="99"/>
        <w:sz w:val="20"/>
        <w:szCs w:val="20"/>
      </w:rPr>
    </w:lvl>
    <w:lvl w:ilvl="1" w:tplc="A4E68EAA">
      <w:start w:val="1"/>
      <w:numFmt w:val="bullet"/>
      <w:lvlText w:val="•"/>
      <w:lvlJc w:val="left"/>
      <w:pPr>
        <w:ind w:left="1696" w:hanging="720"/>
      </w:pPr>
      <w:rPr>
        <w:rFonts w:hint="default"/>
      </w:rPr>
    </w:lvl>
    <w:lvl w:ilvl="2" w:tplc="8CE82362">
      <w:start w:val="1"/>
      <w:numFmt w:val="bullet"/>
      <w:lvlText w:val="•"/>
      <w:lvlJc w:val="left"/>
      <w:pPr>
        <w:ind w:left="2572" w:hanging="720"/>
      </w:pPr>
      <w:rPr>
        <w:rFonts w:hint="default"/>
      </w:rPr>
    </w:lvl>
    <w:lvl w:ilvl="3" w:tplc="E3FCE1C2">
      <w:start w:val="1"/>
      <w:numFmt w:val="bullet"/>
      <w:lvlText w:val="•"/>
      <w:lvlJc w:val="left"/>
      <w:pPr>
        <w:ind w:left="3448" w:hanging="720"/>
      </w:pPr>
      <w:rPr>
        <w:rFonts w:hint="default"/>
      </w:rPr>
    </w:lvl>
    <w:lvl w:ilvl="4" w:tplc="58FAC3C4">
      <w:start w:val="1"/>
      <w:numFmt w:val="bullet"/>
      <w:lvlText w:val="•"/>
      <w:lvlJc w:val="left"/>
      <w:pPr>
        <w:ind w:left="4324" w:hanging="720"/>
      </w:pPr>
      <w:rPr>
        <w:rFonts w:hint="default"/>
      </w:rPr>
    </w:lvl>
    <w:lvl w:ilvl="5" w:tplc="D92E3778">
      <w:start w:val="1"/>
      <w:numFmt w:val="bullet"/>
      <w:lvlText w:val="•"/>
      <w:lvlJc w:val="left"/>
      <w:pPr>
        <w:ind w:left="5200" w:hanging="720"/>
      </w:pPr>
      <w:rPr>
        <w:rFonts w:hint="default"/>
      </w:rPr>
    </w:lvl>
    <w:lvl w:ilvl="6" w:tplc="8550ADA2">
      <w:start w:val="1"/>
      <w:numFmt w:val="bullet"/>
      <w:lvlText w:val="•"/>
      <w:lvlJc w:val="left"/>
      <w:pPr>
        <w:ind w:left="6076" w:hanging="720"/>
      </w:pPr>
      <w:rPr>
        <w:rFonts w:hint="default"/>
      </w:rPr>
    </w:lvl>
    <w:lvl w:ilvl="7" w:tplc="9FFC1BB8">
      <w:start w:val="1"/>
      <w:numFmt w:val="bullet"/>
      <w:lvlText w:val="•"/>
      <w:lvlJc w:val="left"/>
      <w:pPr>
        <w:ind w:left="6952" w:hanging="720"/>
      </w:pPr>
      <w:rPr>
        <w:rFonts w:hint="default"/>
      </w:rPr>
    </w:lvl>
    <w:lvl w:ilvl="8" w:tplc="E0407818">
      <w:start w:val="1"/>
      <w:numFmt w:val="bullet"/>
      <w:lvlText w:val="•"/>
      <w:lvlJc w:val="left"/>
      <w:pPr>
        <w:ind w:left="7828" w:hanging="720"/>
      </w:pPr>
      <w:rPr>
        <w:rFonts w:hint="default"/>
      </w:rPr>
    </w:lvl>
  </w:abstractNum>
  <w:num w:numId="1" w16cid:durableId="1096558526">
    <w:abstractNumId w:val="17"/>
  </w:num>
  <w:num w:numId="2" w16cid:durableId="1297223682">
    <w:abstractNumId w:val="61"/>
  </w:num>
  <w:num w:numId="3" w16cid:durableId="1677152668">
    <w:abstractNumId w:val="16"/>
  </w:num>
  <w:num w:numId="4" w16cid:durableId="1525901962">
    <w:abstractNumId w:val="49"/>
  </w:num>
  <w:num w:numId="5" w16cid:durableId="1413703377">
    <w:abstractNumId w:val="36"/>
  </w:num>
  <w:num w:numId="6" w16cid:durableId="872965786">
    <w:abstractNumId w:val="75"/>
  </w:num>
  <w:num w:numId="7" w16cid:durableId="803044635">
    <w:abstractNumId w:val="23"/>
  </w:num>
  <w:num w:numId="8" w16cid:durableId="5520787">
    <w:abstractNumId w:val="56"/>
  </w:num>
  <w:num w:numId="9" w16cid:durableId="908004850">
    <w:abstractNumId w:val="48"/>
  </w:num>
  <w:num w:numId="10" w16cid:durableId="1960717426">
    <w:abstractNumId w:val="66"/>
  </w:num>
  <w:num w:numId="11" w16cid:durableId="863441258">
    <w:abstractNumId w:val="63"/>
  </w:num>
  <w:num w:numId="12" w16cid:durableId="1056394144">
    <w:abstractNumId w:val="53"/>
  </w:num>
  <w:num w:numId="13" w16cid:durableId="447702013">
    <w:abstractNumId w:val="2"/>
  </w:num>
  <w:num w:numId="14" w16cid:durableId="534461555">
    <w:abstractNumId w:val="15"/>
  </w:num>
  <w:num w:numId="15" w16cid:durableId="1658997787">
    <w:abstractNumId w:val="12"/>
  </w:num>
  <w:num w:numId="16" w16cid:durableId="419640190">
    <w:abstractNumId w:val="35"/>
  </w:num>
  <w:num w:numId="17" w16cid:durableId="1138491785">
    <w:abstractNumId w:val="30"/>
  </w:num>
  <w:num w:numId="18" w16cid:durableId="334067292">
    <w:abstractNumId w:val="8"/>
  </w:num>
  <w:num w:numId="19" w16cid:durableId="959647817">
    <w:abstractNumId w:val="50"/>
  </w:num>
  <w:num w:numId="20" w16cid:durableId="1206138566">
    <w:abstractNumId w:val="20"/>
  </w:num>
  <w:num w:numId="21" w16cid:durableId="1345938074">
    <w:abstractNumId w:val="40"/>
  </w:num>
  <w:num w:numId="22" w16cid:durableId="673650874">
    <w:abstractNumId w:val="9"/>
  </w:num>
  <w:num w:numId="23" w16cid:durableId="586421847">
    <w:abstractNumId w:val="27"/>
  </w:num>
  <w:num w:numId="24" w16cid:durableId="1116489561">
    <w:abstractNumId w:val="39"/>
  </w:num>
  <w:num w:numId="25" w16cid:durableId="2051027119">
    <w:abstractNumId w:val="26"/>
  </w:num>
  <w:num w:numId="26" w16cid:durableId="2017884436">
    <w:abstractNumId w:val="73"/>
  </w:num>
  <w:num w:numId="27" w16cid:durableId="1908494010">
    <w:abstractNumId w:val="38"/>
  </w:num>
  <w:num w:numId="28" w16cid:durableId="1652103131">
    <w:abstractNumId w:val="54"/>
  </w:num>
  <w:num w:numId="29" w16cid:durableId="1646734477">
    <w:abstractNumId w:val="60"/>
  </w:num>
  <w:num w:numId="30" w16cid:durableId="572278193">
    <w:abstractNumId w:val="62"/>
  </w:num>
  <w:num w:numId="31" w16cid:durableId="1520970164">
    <w:abstractNumId w:val="28"/>
  </w:num>
  <w:num w:numId="32" w16cid:durableId="817913931">
    <w:abstractNumId w:val="59"/>
  </w:num>
  <w:num w:numId="33" w16cid:durableId="881556317">
    <w:abstractNumId w:val="18"/>
  </w:num>
  <w:num w:numId="34" w16cid:durableId="273292167">
    <w:abstractNumId w:val="76"/>
  </w:num>
  <w:num w:numId="35" w16cid:durableId="984553919">
    <w:abstractNumId w:val="51"/>
  </w:num>
  <w:num w:numId="36" w16cid:durableId="938172757">
    <w:abstractNumId w:val="70"/>
  </w:num>
  <w:num w:numId="37" w16cid:durableId="924261134">
    <w:abstractNumId w:val="47"/>
  </w:num>
  <w:num w:numId="38" w16cid:durableId="393049588">
    <w:abstractNumId w:val="7"/>
  </w:num>
  <w:num w:numId="39" w16cid:durableId="1710838813">
    <w:abstractNumId w:val="41"/>
  </w:num>
  <w:num w:numId="40" w16cid:durableId="909996700">
    <w:abstractNumId w:val="19"/>
  </w:num>
  <w:num w:numId="41" w16cid:durableId="1453328346">
    <w:abstractNumId w:val="33"/>
  </w:num>
  <w:num w:numId="42" w16cid:durableId="1787843065">
    <w:abstractNumId w:val="44"/>
  </w:num>
  <w:num w:numId="43" w16cid:durableId="1178538037">
    <w:abstractNumId w:val="5"/>
  </w:num>
  <w:num w:numId="44" w16cid:durableId="1483548426">
    <w:abstractNumId w:val="21"/>
  </w:num>
  <w:num w:numId="45" w16cid:durableId="1408844274">
    <w:abstractNumId w:val="42"/>
  </w:num>
  <w:num w:numId="46" w16cid:durableId="1219511851">
    <w:abstractNumId w:val="72"/>
  </w:num>
  <w:num w:numId="47" w16cid:durableId="2058047118">
    <w:abstractNumId w:val="1"/>
  </w:num>
  <w:num w:numId="48" w16cid:durableId="1276987514">
    <w:abstractNumId w:val="11"/>
  </w:num>
  <w:num w:numId="49" w16cid:durableId="1958871445">
    <w:abstractNumId w:val="71"/>
  </w:num>
  <w:num w:numId="50" w16cid:durableId="2043049932">
    <w:abstractNumId w:val="29"/>
  </w:num>
  <w:num w:numId="51" w16cid:durableId="2013557050">
    <w:abstractNumId w:val="25"/>
  </w:num>
  <w:num w:numId="52" w16cid:durableId="598147668">
    <w:abstractNumId w:val="45"/>
  </w:num>
  <w:num w:numId="53" w16cid:durableId="586157876">
    <w:abstractNumId w:val="4"/>
  </w:num>
  <w:num w:numId="54" w16cid:durableId="771586849">
    <w:abstractNumId w:val="13"/>
  </w:num>
  <w:num w:numId="55" w16cid:durableId="1824155792">
    <w:abstractNumId w:val="68"/>
  </w:num>
  <w:num w:numId="56" w16cid:durableId="30888772">
    <w:abstractNumId w:val="67"/>
  </w:num>
  <w:num w:numId="57" w16cid:durableId="262151493">
    <w:abstractNumId w:val="37"/>
  </w:num>
  <w:num w:numId="58" w16cid:durableId="1422876463">
    <w:abstractNumId w:val="6"/>
  </w:num>
  <w:num w:numId="59" w16cid:durableId="1666666458">
    <w:abstractNumId w:val="58"/>
  </w:num>
  <w:num w:numId="60" w16cid:durableId="671496461">
    <w:abstractNumId w:val="22"/>
  </w:num>
  <w:num w:numId="61" w16cid:durableId="1364406663">
    <w:abstractNumId w:val="64"/>
  </w:num>
  <w:num w:numId="62" w16cid:durableId="309136143">
    <w:abstractNumId w:val="10"/>
  </w:num>
  <w:num w:numId="63" w16cid:durableId="1746804149">
    <w:abstractNumId w:val="57"/>
  </w:num>
  <w:num w:numId="64" w16cid:durableId="719670499">
    <w:abstractNumId w:val="34"/>
  </w:num>
  <w:num w:numId="65" w16cid:durableId="220674281">
    <w:abstractNumId w:val="3"/>
  </w:num>
  <w:num w:numId="66" w16cid:durableId="162400888">
    <w:abstractNumId w:val="69"/>
  </w:num>
  <w:num w:numId="67" w16cid:durableId="462699484">
    <w:abstractNumId w:val="24"/>
  </w:num>
  <w:num w:numId="68" w16cid:durableId="1929852015">
    <w:abstractNumId w:val="52"/>
  </w:num>
  <w:num w:numId="69" w16cid:durableId="828911886">
    <w:abstractNumId w:val="74"/>
  </w:num>
  <w:num w:numId="70" w16cid:durableId="296573929">
    <w:abstractNumId w:val="31"/>
  </w:num>
  <w:num w:numId="71" w16cid:durableId="80302948">
    <w:abstractNumId w:val="14"/>
  </w:num>
  <w:num w:numId="72" w16cid:durableId="1525174848">
    <w:abstractNumId w:val="46"/>
  </w:num>
  <w:num w:numId="73" w16cid:durableId="499396626">
    <w:abstractNumId w:val="43"/>
  </w:num>
  <w:num w:numId="74" w16cid:durableId="243875840">
    <w:abstractNumId w:val="55"/>
  </w:num>
  <w:num w:numId="75" w16cid:durableId="360594192">
    <w:abstractNumId w:val="65"/>
  </w:num>
  <w:num w:numId="76" w16cid:durableId="2008628365">
    <w:abstractNumId w:val="0"/>
  </w:num>
  <w:num w:numId="77" w16cid:durableId="3366018">
    <w:abstractNumId w:val="3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1" w:cryptProviderType="rsaAES" w:cryptAlgorithmClass="hash" w:cryptAlgorithmType="typeAny" w:cryptAlgorithmSid="14" w:cryptSpinCount="100000" w:hash="lbjqAqHJeCcUmf+pYgFpA6OWN3rwK7/Dkd68CMfRnOKLUZqkXpeIoL6SFk7S+z2foeNXOmIvKxQhpRp2IMsltg==" w:salt="zmjIzcddZg1P5DZLgKSvYA=="/>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E6E"/>
    <w:rsid w:val="000221E7"/>
    <w:rsid w:val="000332E7"/>
    <w:rsid w:val="000A54D4"/>
    <w:rsid w:val="001106C9"/>
    <w:rsid w:val="0013597A"/>
    <w:rsid w:val="001536E0"/>
    <w:rsid w:val="00167EA3"/>
    <w:rsid w:val="00223749"/>
    <w:rsid w:val="00241AA6"/>
    <w:rsid w:val="002672EA"/>
    <w:rsid w:val="00275B72"/>
    <w:rsid w:val="002A7D7E"/>
    <w:rsid w:val="002E3907"/>
    <w:rsid w:val="00335086"/>
    <w:rsid w:val="003D59F2"/>
    <w:rsid w:val="0045592D"/>
    <w:rsid w:val="0047694B"/>
    <w:rsid w:val="00484106"/>
    <w:rsid w:val="004A33AB"/>
    <w:rsid w:val="004B1B6F"/>
    <w:rsid w:val="004D4099"/>
    <w:rsid w:val="005057FF"/>
    <w:rsid w:val="00575CC5"/>
    <w:rsid w:val="0058468D"/>
    <w:rsid w:val="00625082"/>
    <w:rsid w:val="006576EC"/>
    <w:rsid w:val="00696393"/>
    <w:rsid w:val="00700B87"/>
    <w:rsid w:val="00737501"/>
    <w:rsid w:val="00746D84"/>
    <w:rsid w:val="007B5008"/>
    <w:rsid w:val="00814100"/>
    <w:rsid w:val="008724BF"/>
    <w:rsid w:val="0087653F"/>
    <w:rsid w:val="00891E34"/>
    <w:rsid w:val="009E275D"/>
    <w:rsid w:val="00A200B7"/>
    <w:rsid w:val="00A228C1"/>
    <w:rsid w:val="00B430EC"/>
    <w:rsid w:val="00BA2F1E"/>
    <w:rsid w:val="00BD6943"/>
    <w:rsid w:val="00C77F7C"/>
    <w:rsid w:val="00D268F5"/>
    <w:rsid w:val="00D33059"/>
    <w:rsid w:val="00D61385"/>
    <w:rsid w:val="00D9265C"/>
    <w:rsid w:val="00DA6DC7"/>
    <w:rsid w:val="00DA7E6E"/>
    <w:rsid w:val="00DD5DC5"/>
    <w:rsid w:val="00DE2D45"/>
    <w:rsid w:val="00DF2867"/>
    <w:rsid w:val="00E4225A"/>
    <w:rsid w:val="00EB2739"/>
    <w:rsid w:val="00EB3EB5"/>
    <w:rsid w:val="00EC09AB"/>
    <w:rsid w:val="00EE5784"/>
    <w:rsid w:val="00EF2F40"/>
    <w:rsid w:val="00F05DC2"/>
    <w:rsid w:val="00F34F3D"/>
    <w:rsid w:val="00F51CE8"/>
    <w:rsid w:val="00F64DC3"/>
    <w:rsid w:val="00F72F5E"/>
    <w:rsid w:val="00F96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45E35"/>
  <w15:docId w15:val="{9A83A9C9-F54A-49D6-8FDE-4C16A8532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Arial" w:eastAsia="Arial" w:hAnsi="Arial"/>
      <w:b/>
      <w:bCs/>
      <w:sz w:val="24"/>
      <w:szCs w:val="24"/>
    </w:rPr>
  </w:style>
  <w:style w:type="paragraph" w:styleId="Heading2">
    <w:name w:val="heading 2"/>
    <w:basedOn w:val="Normal"/>
    <w:uiPriority w:val="9"/>
    <w:unhideWhenUsed/>
    <w:qFormat/>
    <w:pPr>
      <w:ind w:left="820" w:hanging="720"/>
      <w:outlineLvl w:val="1"/>
    </w:pPr>
    <w:rPr>
      <w:rFonts w:ascii="Arial" w:eastAsia="Arial" w:hAnsi="Arial"/>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0" w:hanging="720"/>
    </w:pPr>
    <w:rPr>
      <w:rFonts w:ascii="Arial" w:eastAsia="Arial" w:hAnsi="Arial"/>
      <w:sz w:val="20"/>
      <w:szCs w:val="20"/>
      <w:u w:val="single"/>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rsid w:val="00F05DC2"/>
    <w:rPr>
      <w:color w:val="0563C1"/>
      <w:u w:val="single"/>
    </w:rPr>
  </w:style>
  <w:style w:type="paragraph" w:styleId="BodyText2">
    <w:name w:val="Body Text 2"/>
    <w:basedOn w:val="Normal"/>
    <w:link w:val="BodyText2Char"/>
    <w:uiPriority w:val="99"/>
    <w:semiHidden/>
    <w:unhideWhenUsed/>
    <w:rsid w:val="00D33059"/>
    <w:pPr>
      <w:spacing w:after="120" w:line="480" w:lineRule="auto"/>
    </w:pPr>
  </w:style>
  <w:style w:type="character" w:customStyle="1" w:styleId="BodyText2Char">
    <w:name w:val="Body Text 2 Char"/>
    <w:basedOn w:val="DefaultParagraphFont"/>
    <w:link w:val="BodyText2"/>
    <w:uiPriority w:val="99"/>
    <w:semiHidden/>
    <w:rsid w:val="00D33059"/>
  </w:style>
  <w:style w:type="paragraph" w:styleId="Header">
    <w:name w:val="header"/>
    <w:basedOn w:val="Normal"/>
    <w:link w:val="HeaderChar"/>
    <w:uiPriority w:val="99"/>
    <w:unhideWhenUsed/>
    <w:rsid w:val="00F34F3D"/>
    <w:pPr>
      <w:tabs>
        <w:tab w:val="center" w:pos="4680"/>
        <w:tab w:val="right" w:pos="9360"/>
      </w:tabs>
    </w:pPr>
  </w:style>
  <w:style w:type="character" w:customStyle="1" w:styleId="HeaderChar">
    <w:name w:val="Header Char"/>
    <w:basedOn w:val="DefaultParagraphFont"/>
    <w:link w:val="Header"/>
    <w:uiPriority w:val="99"/>
    <w:rsid w:val="00F34F3D"/>
  </w:style>
  <w:style w:type="paragraph" w:styleId="Footer">
    <w:name w:val="footer"/>
    <w:basedOn w:val="Normal"/>
    <w:link w:val="FooterChar"/>
    <w:uiPriority w:val="99"/>
    <w:unhideWhenUsed/>
    <w:rsid w:val="00F34F3D"/>
    <w:pPr>
      <w:tabs>
        <w:tab w:val="center" w:pos="4680"/>
        <w:tab w:val="right" w:pos="9360"/>
      </w:tabs>
    </w:pPr>
  </w:style>
  <w:style w:type="character" w:customStyle="1" w:styleId="FooterChar">
    <w:name w:val="Footer Char"/>
    <w:basedOn w:val="DefaultParagraphFont"/>
    <w:link w:val="Footer"/>
    <w:uiPriority w:val="99"/>
    <w:rsid w:val="00F34F3D"/>
  </w:style>
  <w:style w:type="paragraph" w:styleId="Revision">
    <w:name w:val="Revision"/>
    <w:hidden/>
    <w:uiPriority w:val="99"/>
    <w:semiHidden/>
    <w:rsid w:val="00F34F3D"/>
    <w:pPr>
      <w:widowControl/>
    </w:pPr>
  </w:style>
  <w:style w:type="paragraph" w:customStyle="1" w:styleId="Style">
    <w:name w:val="Style"/>
    <w:rsid w:val="00223749"/>
    <w:pPr>
      <w:autoSpaceDE w:val="0"/>
      <w:autoSpaceDN w:val="0"/>
      <w:adjustRightInd w:val="0"/>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omwbe.diversitycomplia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23909</Words>
  <Characters>136282</Characters>
  <Application>Microsoft Office Word</Application>
  <DocSecurity>0</DocSecurity>
  <Lines>1135</Lines>
  <Paragraphs>319</Paragraphs>
  <ScaleCrop>false</ScaleCrop>
  <HeadingPairs>
    <vt:vector size="4" baseType="variant">
      <vt:variant>
        <vt:lpstr>Title</vt:lpstr>
      </vt:variant>
      <vt:variant>
        <vt:i4>1</vt:i4>
      </vt:variant>
      <vt:variant>
        <vt:lpstr>Headings</vt:lpstr>
      </vt:variant>
      <vt:variant>
        <vt:i4>51</vt:i4>
      </vt:variant>
    </vt:vector>
  </HeadingPairs>
  <TitlesOfParts>
    <vt:vector size="52" baseType="lpstr">
      <vt:lpstr>Part</vt:lpstr>
      <vt:lpstr>PART 1 – GENERAL PROVISIONS</vt:lpstr>
      <vt:lpstr>    1.01	DEFINITIONS</vt:lpstr>
      <vt:lpstr>    1.02	ORDER OF PRECEDENCE</vt:lpstr>
      <vt:lpstr>    1.03	EXECUTION AND INTENT</vt:lpstr>
      <vt:lpstr>PART 2 – INSURANCE AND BONDS</vt:lpstr>
      <vt:lpstr>    2.01	CONTRACTOR’S LIABILITY INSURANCE</vt:lpstr>
      <vt:lpstr>    2.02	COVERAGE LIMITS</vt:lpstr>
      <vt:lpstr>    2.03	INSURANCE COVERAGE CERTIFICATES</vt:lpstr>
      <vt:lpstr>    2.04	PAYMENT AND PERFORMANCE BONDS</vt:lpstr>
      <vt:lpstr>    2.05	ALTERNATIVE SURETY</vt:lpstr>
      <vt:lpstr>    2...06	BUILDER’S RISK</vt:lpstr>
      <vt:lpstr>PART 3 – TIME AND SCHEDULE</vt:lpstr>
      <vt:lpstr>    3.01		PROGRESS AND COMPLETION</vt:lpstr>
      <vt:lpstr>    3.02		CONSTRUCTION SCHEDULE</vt:lpstr>
      <vt:lpstr>    3.03	OWNER’S RIGHT TO SUSPEND THE WORK FOR CONVENIENCE</vt:lpstr>
      <vt:lpstr>    3.04 	OWNER’S RIGHT TO STOP THE WORK FOR CAUSE</vt:lpstr>
      <vt:lpstr>    3.05	DELAY</vt:lpstr>
      <vt:lpstr>    3.06		NOTICE TO OWNER OF LABOR DISPUTES</vt:lpstr>
      <vt:lpstr>    3.07	DAMAGES FOR FAILURE TO ACHIEVE TIMELY COMPLETION</vt:lpstr>
      <vt:lpstr>    4.02	PROJECT RECORD</vt:lpstr>
      <vt:lpstr>    4.03	SHOP DRAWINGS</vt:lpstr>
      <vt:lpstr>    4.05	OWNERSHIP AND USE OF DRAWINGS, SPECIFICATIONS, AND OTHER DOCUMENTS</vt:lpstr>
      <vt:lpstr>PART 5 – PERFORMANCE</vt:lpstr>
      <vt:lpstr>    5.01	CONTRACTOR CONTROL AND SUPERVISION</vt:lpstr>
      <vt:lpstr>    5.02	PERMITS, FEES, AND NOTICES</vt:lpstr>
      <vt:lpstr>    5.03	PATENTS AND ROYALTIES</vt:lpstr>
      <vt:lpstr>    5.04	PREVAILING WAGES</vt:lpstr>
      <vt:lpstr>    5.05	HOURS OF LABOR</vt:lpstr>
      <vt:lpstr>    5.06	NONDISCRIMINATION</vt:lpstr>
      <vt:lpstr>    5.07	SAFETY PRECAUTIONS</vt:lpstr>
      <vt:lpstr>    5.08	OPERATIONS, MATERIAL HANDLING, AND STORAGE AREAS</vt:lpstr>
      <vt:lpstr>    5.09	PRIOR NOTICE OF EXCAVATION</vt:lpstr>
      <vt:lpstr>    5.10	UNFORESEEN PHYSICAL CONDITIONS</vt:lpstr>
      <vt:lpstr>    5.11	PROTECTION OF EXISTING STRUCTURES, EQUIPMENT, VEGETATION, UTILITIES AND IMP</vt:lpstr>
      <vt:lpstr>    5.12	LAYOUT OF WORK</vt:lpstr>
      <vt:lpstr>    5.13	MATERIAL AND EQUIPMENT</vt:lpstr>
      <vt:lpstr>    5.14	AVAILABILITY AND USE OF UTILITY SERVICES</vt:lpstr>
      <vt:lpstr>    5.15	TESTS AND INSPECTION</vt:lpstr>
      <vt:lpstr>    5.16	CORRECTION OF NONCONFORMING WORK</vt:lpstr>
      <vt:lpstr>    5.17	CLEAN UP</vt:lpstr>
      <vt:lpstr>    5.18	ACCESS TO WORK</vt:lpstr>
      <vt:lpstr>    5.19	OTHER CONTRACTS</vt:lpstr>
      <vt:lpstr>    5.20	SUBCONTRACTORS AND SUPPLIERS</vt:lpstr>
      <vt:lpstr>    5.21	WARRANTY OF CONSTRUCTION</vt:lpstr>
      <vt:lpstr>    5.22	INDEMNIFICATION</vt:lpstr>
      <vt:lpstr>PART 6 – PAYMENTS AND COMPLETION</vt:lpstr>
      <vt:lpstr>    CONTRACT SUM</vt:lpstr>
      <vt:lpstr>    SCHEDULE OF VALUES</vt:lpstr>
      <vt:lpstr>    APPLICATION FOR PAYMENT</vt:lpstr>
      <vt:lpstr>    PROGRESS PAYMENTS</vt:lpstr>
      <vt:lpstr>    PAYMENTS WITHHELD</vt:lpstr>
    </vt:vector>
  </TitlesOfParts>
  <Company/>
  <LinksUpToDate>false</LinksUpToDate>
  <CharactersWithSpaces>159872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dc:title>
  <dc:creator>Magruder</dc:creator>
  <cp:lastModifiedBy>Cindy Magruder</cp:lastModifiedBy>
  <cp:revision>2</cp:revision>
  <dcterms:created xsi:type="dcterms:W3CDTF">2026-07-18T00:48:00Z</dcterms:created>
  <dcterms:modified xsi:type="dcterms:W3CDTF">2026-07-18T00:48:00Z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2010-08-16T00:00:00Z</vt:filetime>
  </property>
  <property fmtid="{D5CDD505-2E9C-101B-9397-08002B2CF9AE}" pid="3" name="Creator">
    <vt:lpwstr>Microsoft® Office Word 2007</vt:lpwstr>
  </property>
  <property fmtid="{D5CDD505-2E9C-101B-9397-08002B2CF9AE}" pid="4" name="LastSaved">
    <vt:filetime>2024-01-19T00:00:00Z</vt:filetime>
  </property>
</Properties>
</file>